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Кемеровская область</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Новокузнецкий муниципальный район</w:t>
      </w:r>
    </w:p>
    <w:p w:rsidR="0048351D" w:rsidRPr="00DB6F4A" w:rsidRDefault="0048351D" w:rsidP="0048351D">
      <w:pPr>
        <w:jc w:val="center"/>
        <w:rPr>
          <w:rFonts w:ascii="Times New Roman" w:hAnsi="Times New Roman"/>
          <w:b/>
          <w:color w:val="000000"/>
          <w:sz w:val="32"/>
          <w:szCs w:val="32"/>
        </w:rPr>
      </w:pPr>
      <w:r w:rsidRPr="00DB6F4A">
        <w:rPr>
          <w:rFonts w:ascii="Times New Roman" w:hAnsi="Times New Roman"/>
          <w:b/>
          <w:color w:val="000000"/>
          <w:sz w:val="32"/>
          <w:szCs w:val="32"/>
        </w:rPr>
        <w:t>Администрация Новокузнецкого муниципального района</w:t>
      </w:r>
    </w:p>
    <w:p w:rsidR="0048351D" w:rsidRPr="007D1FCD" w:rsidRDefault="0048351D" w:rsidP="0048351D">
      <w:pPr>
        <w:jc w:val="cente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ind w:right="-1"/>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i/>
          <w:color w:val="000000"/>
        </w:rPr>
      </w:pPr>
    </w:p>
    <w:p w:rsidR="0048351D" w:rsidRPr="007D1FCD" w:rsidRDefault="0048351D" w:rsidP="0048351D">
      <w:pPr>
        <w:jc w:val="center"/>
        <w:rPr>
          <w:rFonts w:ascii="Times New Roman" w:hAnsi="Times New Roman"/>
          <w:b/>
          <w:color w:val="000000"/>
          <w:spacing w:val="20"/>
          <w:sz w:val="48"/>
          <w:szCs w:val="38"/>
        </w:rPr>
      </w:pPr>
      <w:r w:rsidRPr="007D1FCD">
        <w:rPr>
          <w:rFonts w:ascii="Times New Roman" w:hAnsi="Times New Roman"/>
          <w:b/>
          <w:color w:val="000000"/>
          <w:spacing w:val="20"/>
          <w:sz w:val="48"/>
          <w:szCs w:val="38"/>
        </w:rPr>
        <w:t>Социально</w:t>
      </w:r>
      <w:r>
        <w:rPr>
          <w:rFonts w:ascii="Times New Roman" w:hAnsi="Times New Roman"/>
          <w:b/>
          <w:color w:val="000000"/>
          <w:spacing w:val="20"/>
          <w:sz w:val="48"/>
          <w:szCs w:val="38"/>
        </w:rPr>
        <w:t>-</w:t>
      </w:r>
      <w:r w:rsidRPr="007D1FCD">
        <w:rPr>
          <w:rFonts w:ascii="Times New Roman" w:hAnsi="Times New Roman"/>
          <w:b/>
          <w:color w:val="000000"/>
          <w:spacing w:val="20"/>
          <w:sz w:val="48"/>
          <w:szCs w:val="38"/>
        </w:rPr>
        <w:t xml:space="preserve">экономическое положение  </w:t>
      </w:r>
    </w:p>
    <w:p w:rsidR="0048351D" w:rsidRPr="00EA12CE" w:rsidRDefault="0048351D" w:rsidP="0048351D">
      <w:pPr>
        <w:ind w:left="0"/>
        <w:jc w:val="center"/>
        <w:rPr>
          <w:rFonts w:ascii="Times New Roman" w:hAnsi="Times New Roman"/>
          <w:b/>
          <w:color w:val="000000"/>
          <w:sz w:val="32"/>
          <w:szCs w:val="38"/>
        </w:rPr>
      </w:pPr>
      <w:r w:rsidRPr="00EA12CE">
        <w:rPr>
          <w:rFonts w:ascii="Times New Roman" w:hAnsi="Times New Roman"/>
          <w:b/>
          <w:color w:val="000000"/>
          <w:sz w:val="48"/>
          <w:szCs w:val="38"/>
        </w:rPr>
        <w:t>Новокузнецкого муниципального района</w:t>
      </w:r>
    </w:p>
    <w:p w:rsidR="0048351D" w:rsidRPr="007D1FCD" w:rsidRDefault="0048351D" w:rsidP="0048351D">
      <w:pPr>
        <w:jc w:val="center"/>
        <w:rPr>
          <w:rFonts w:ascii="Times New Roman" w:hAnsi="Times New Roman"/>
          <w:b/>
          <w:color w:val="000000"/>
          <w:sz w:val="28"/>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Default="0048351D" w:rsidP="0048351D">
      <w:pPr>
        <w:spacing w:line="360" w:lineRule="auto"/>
        <w:jc w:val="center"/>
        <w:rPr>
          <w:rFonts w:ascii="Times New Roman" w:hAnsi="Times New Roman"/>
          <w:b/>
          <w:color w:val="FFFFFF"/>
          <w:sz w:val="40"/>
        </w:rPr>
      </w:pPr>
    </w:p>
    <w:p w:rsidR="0048351D" w:rsidRPr="007D1FCD" w:rsidRDefault="00734432" w:rsidP="0048351D">
      <w:pPr>
        <w:jc w:val="center"/>
        <w:rPr>
          <w:rFonts w:ascii="Times New Roman" w:hAnsi="Times New Roman"/>
          <w:b/>
          <w:color w:val="000000"/>
        </w:rPr>
      </w:pPr>
      <w:r>
        <w:rPr>
          <w:rFonts w:ascii="Times New Roman" w:hAnsi="Times New Roman"/>
          <w:b/>
          <w:color w:val="000000"/>
          <w:sz w:val="36"/>
        </w:rPr>
        <w:t xml:space="preserve">Январь-март </w:t>
      </w:r>
      <w:r w:rsidR="0048351D" w:rsidRPr="007D1FCD">
        <w:rPr>
          <w:rFonts w:ascii="Times New Roman" w:hAnsi="Times New Roman"/>
          <w:b/>
          <w:color w:val="000000"/>
          <w:sz w:val="36"/>
        </w:rPr>
        <w:t>201</w:t>
      </w:r>
      <w:r>
        <w:rPr>
          <w:rFonts w:ascii="Times New Roman" w:hAnsi="Times New Roman"/>
          <w:b/>
          <w:color w:val="000000"/>
          <w:sz w:val="36"/>
        </w:rPr>
        <w:t>9</w:t>
      </w:r>
      <w:r w:rsidR="0048351D" w:rsidRPr="007D1FCD">
        <w:rPr>
          <w:rFonts w:ascii="Times New Roman" w:hAnsi="Times New Roman"/>
          <w:b/>
          <w:color w:val="000000"/>
          <w:sz w:val="36"/>
        </w:rPr>
        <w:t xml:space="preserve"> </w:t>
      </w:r>
      <w:r w:rsidR="0048351D">
        <w:rPr>
          <w:rFonts w:ascii="Times New Roman" w:hAnsi="Times New Roman"/>
          <w:b/>
          <w:color w:val="000000"/>
          <w:sz w:val="36"/>
        </w:rPr>
        <w:t>год</w:t>
      </w: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rPr>
          <w:rFonts w:ascii="Times New Roman" w:hAnsi="Times New Roman"/>
          <w:b/>
          <w:color w:val="000000"/>
        </w:rPr>
      </w:pPr>
    </w:p>
    <w:p w:rsidR="0048351D" w:rsidRPr="007D1FCD" w:rsidRDefault="0048351D" w:rsidP="0048351D">
      <w:pPr>
        <w:jc w:val="right"/>
        <w:rPr>
          <w:rFonts w:ascii="Times New Roman" w:hAnsi="Times New Roman"/>
          <w:b/>
          <w:color w:val="000000"/>
        </w:rPr>
      </w:pPr>
    </w:p>
    <w:p w:rsidR="0048351D" w:rsidRPr="007D1FCD" w:rsidRDefault="0048351D" w:rsidP="0048351D">
      <w:pPr>
        <w:jc w:val="right"/>
        <w:rPr>
          <w:rFonts w:ascii="Times New Roman" w:hAnsi="Times New Roman"/>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jc w:val="right"/>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Pr="007D1FCD" w:rsidRDefault="0048351D" w:rsidP="0048351D">
      <w:pPr>
        <w:rPr>
          <w:rFonts w:ascii="Times New Roman" w:hAnsi="Times New Roman"/>
          <w:b/>
          <w:color w:val="000000"/>
          <w:sz w:val="24"/>
        </w:rPr>
      </w:pP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Новокузнецк</w:t>
      </w:r>
    </w:p>
    <w:p w:rsidR="0048351D" w:rsidRDefault="0048351D" w:rsidP="0048351D">
      <w:pPr>
        <w:jc w:val="center"/>
        <w:rPr>
          <w:rFonts w:ascii="Times New Roman" w:hAnsi="Times New Roman"/>
          <w:b/>
          <w:color w:val="000000"/>
          <w:sz w:val="32"/>
        </w:rPr>
      </w:pPr>
      <w:r w:rsidRPr="007D1FCD">
        <w:rPr>
          <w:rFonts w:ascii="Times New Roman" w:hAnsi="Times New Roman"/>
          <w:b/>
          <w:color w:val="000000"/>
          <w:sz w:val="32"/>
        </w:rPr>
        <w:t>201</w:t>
      </w:r>
      <w:r w:rsidR="003831DF">
        <w:rPr>
          <w:rFonts w:ascii="Times New Roman" w:hAnsi="Times New Roman"/>
          <w:b/>
          <w:color w:val="000000"/>
          <w:sz w:val="32"/>
        </w:rPr>
        <w:t>9</w:t>
      </w:r>
      <w:r>
        <w:rPr>
          <w:rFonts w:ascii="Times New Roman" w:hAnsi="Times New Roman"/>
          <w:b/>
          <w:color w:val="000000"/>
          <w:sz w:val="32"/>
        </w:rPr>
        <w:t xml:space="preserve"> год</w:t>
      </w:r>
    </w:p>
    <w:p w:rsidR="0048351D" w:rsidRDefault="0048351D" w:rsidP="0048351D">
      <w:pPr>
        <w:jc w:val="center"/>
        <w:rPr>
          <w:rFonts w:ascii="Times New Roman" w:hAnsi="Times New Roman"/>
          <w:b/>
          <w:color w:val="000000"/>
          <w:sz w:val="32"/>
        </w:rPr>
      </w:pPr>
    </w:p>
    <w:p w:rsidR="0048351D" w:rsidRDefault="0048351D" w:rsidP="0048351D">
      <w:pPr>
        <w:tabs>
          <w:tab w:val="left" w:pos="2835"/>
        </w:tabs>
        <w:rPr>
          <w:rFonts w:ascii="Times New Roman" w:hAnsi="Times New Roman"/>
          <w:b/>
          <w:color w:val="000000"/>
          <w:sz w:val="32"/>
        </w:rPr>
      </w:pPr>
      <w:r>
        <w:rPr>
          <w:rFonts w:ascii="Times New Roman" w:hAnsi="Times New Roman"/>
          <w:b/>
          <w:color w:val="000000"/>
          <w:sz w:val="32"/>
        </w:rPr>
        <w:tab/>
      </w:r>
    </w:p>
    <w:p w:rsidR="0048351D" w:rsidRDefault="0048351D" w:rsidP="0048351D">
      <w:pPr>
        <w:jc w:val="center"/>
        <w:rPr>
          <w:rFonts w:ascii="Times New Roman" w:hAnsi="Times New Roman"/>
          <w:i/>
          <w:color w:val="000000"/>
          <w:sz w:val="24"/>
          <w:szCs w:val="24"/>
        </w:rPr>
      </w:pPr>
      <w:r w:rsidRPr="00682338">
        <w:rPr>
          <w:rFonts w:ascii="Times New Roman" w:hAnsi="Times New Roman"/>
          <w:i/>
          <w:color w:val="000000"/>
          <w:sz w:val="24"/>
          <w:szCs w:val="24"/>
        </w:rPr>
        <w:t xml:space="preserve">Отчет подготовлен по данным отдела государственной статистики в </w:t>
      </w:r>
      <w:proofErr w:type="gramStart"/>
      <w:r w:rsidRPr="00682338">
        <w:rPr>
          <w:rFonts w:ascii="Times New Roman" w:hAnsi="Times New Roman"/>
          <w:i/>
          <w:color w:val="000000"/>
          <w:sz w:val="24"/>
          <w:szCs w:val="24"/>
        </w:rPr>
        <w:t>г</w:t>
      </w:r>
      <w:proofErr w:type="gramEnd"/>
      <w:r w:rsidRPr="00682338">
        <w:rPr>
          <w:rFonts w:ascii="Times New Roman" w:hAnsi="Times New Roman"/>
          <w:i/>
          <w:color w:val="000000"/>
          <w:sz w:val="24"/>
          <w:szCs w:val="24"/>
        </w:rPr>
        <w:t>. Новокузнецк</w:t>
      </w:r>
      <w:r>
        <w:rPr>
          <w:rFonts w:ascii="Times New Roman" w:hAnsi="Times New Roman"/>
          <w:i/>
          <w:color w:val="000000"/>
          <w:sz w:val="24"/>
          <w:szCs w:val="24"/>
        </w:rPr>
        <w:t>е</w:t>
      </w:r>
    </w:p>
    <w:p w:rsidR="00A22123" w:rsidRDefault="00A22123" w:rsidP="00A22123">
      <w:pPr>
        <w:autoSpaceDE w:val="0"/>
        <w:autoSpaceDN w:val="0"/>
        <w:jc w:val="center"/>
        <w:rPr>
          <w:rFonts w:cs="Arial"/>
          <w:b/>
          <w:bCs/>
          <w:sz w:val="24"/>
          <w:szCs w:val="24"/>
        </w:rPr>
      </w:pPr>
    </w:p>
    <w:p w:rsidR="009B58D4" w:rsidRPr="008D67DF" w:rsidRDefault="009B58D4" w:rsidP="009B58D4">
      <w:pPr>
        <w:pStyle w:val="afff8"/>
        <w:numPr>
          <w:ilvl w:val="0"/>
          <w:numId w:val="44"/>
        </w:numPr>
        <w:tabs>
          <w:tab w:val="num" w:pos="786"/>
        </w:tabs>
        <w:jc w:val="center"/>
        <w:rPr>
          <w:rFonts w:ascii="Times New Roman" w:hAnsi="Times New Roman"/>
          <w:b/>
          <w:sz w:val="28"/>
          <w:szCs w:val="28"/>
        </w:rPr>
      </w:pPr>
      <w:r w:rsidRPr="008D67DF">
        <w:rPr>
          <w:rFonts w:ascii="Times New Roman" w:hAnsi="Times New Roman"/>
          <w:b/>
          <w:sz w:val="28"/>
          <w:szCs w:val="28"/>
        </w:rPr>
        <w:lastRenderedPageBreak/>
        <w:t>ОБЩАЯ ХАРАКТЕРИСТИКА</w:t>
      </w:r>
    </w:p>
    <w:p w:rsidR="009B58D4" w:rsidRPr="00CA41D6" w:rsidRDefault="009B58D4" w:rsidP="009B58D4">
      <w:pPr>
        <w:ind w:left="720"/>
        <w:jc w:val="both"/>
        <w:rPr>
          <w:rFonts w:ascii="Times New Roman" w:hAnsi="Times New Roman"/>
          <w:i/>
          <w:sz w:val="24"/>
          <w:szCs w:val="24"/>
        </w:rPr>
      </w:pPr>
    </w:p>
    <w:p w:rsidR="009B58D4" w:rsidRPr="00D10CE6" w:rsidRDefault="009B58D4" w:rsidP="00137F95">
      <w:pPr>
        <w:ind w:left="0" w:firstLine="357"/>
        <w:jc w:val="both"/>
        <w:rPr>
          <w:rFonts w:ascii="Times New Roman" w:hAnsi="Times New Roman"/>
          <w:color w:val="333333"/>
          <w:sz w:val="28"/>
          <w:szCs w:val="28"/>
          <w:shd w:val="clear" w:color="auto" w:fill="FFFFFF"/>
        </w:rPr>
      </w:pPr>
      <w:r w:rsidRPr="00CA41D6">
        <w:rPr>
          <w:rFonts w:ascii="Times New Roman" w:hAnsi="Times New Roman"/>
          <w:sz w:val="24"/>
          <w:szCs w:val="24"/>
        </w:rPr>
        <w:t xml:space="preserve">    </w:t>
      </w:r>
      <w:r w:rsidRPr="00CA41D6">
        <w:rPr>
          <w:rStyle w:val="apple-converted-space"/>
          <w:rFonts w:ascii="Times New Roman" w:hAnsi="Times New Roman"/>
          <w:color w:val="1E90FF"/>
          <w:sz w:val="24"/>
          <w:szCs w:val="24"/>
          <w:shd w:val="clear" w:color="auto" w:fill="FFFFFF"/>
        </w:rPr>
        <w:t> </w:t>
      </w:r>
      <w:r w:rsidRPr="00D10CE6">
        <w:rPr>
          <w:rFonts w:ascii="Times New Roman" w:hAnsi="Times New Roman"/>
          <w:color w:val="333333"/>
          <w:sz w:val="28"/>
          <w:szCs w:val="28"/>
          <w:shd w:val="clear" w:color="auto" w:fill="FFFFFF"/>
        </w:rPr>
        <w:t>Новокузнецкий муниципальный район расположен в южной части К</w:t>
      </w:r>
      <w:r w:rsidRPr="00D10CE6">
        <w:rPr>
          <w:rFonts w:ascii="Times New Roman" w:hAnsi="Times New Roman"/>
          <w:color w:val="333333"/>
          <w:sz w:val="28"/>
          <w:szCs w:val="28"/>
          <w:shd w:val="clear" w:color="auto" w:fill="FFFFFF"/>
        </w:rPr>
        <w:t>е</w:t>
      </w:r>
      <w:r w:rsidRPr="00D10CE6">
        <w:rPr>
          <w:rFonts w:ascii="Times New Roman" w:hAnsi="Times New Roman"/>
          <w:color w:val="333333"/>
          <w:sz w:val="28"/>
          <w:szCs w:val="28"/>
          <w:shd w:val="clear" w:color="auto" w:fill="FFFFFF"/>
        </w:rPr>
        <w:t>меровской области и занимает площадь 13,2 тыс.</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км</w:t>
      </w:r>
      <w:r w:rsidR="001201C4">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2 - более 13,8</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от пл</w:t>
      </w:r>
      <w:r w:rsidRPr="00D10CE6">
        <w:rPr>
          <w:rFonts w:ascii="Times New Roman" w:hAnsi="Times New Roman"/>
          <w:color w:val="333333"/>
          <w:sz w:val="28"/>
          <w:szCs w:val="28"/>
          <w:shd w:val="clear" w:color="auto" w:fill="FFFFFF"/>
        </w:rPr>
        <w:t>о</w:t>
      </w:r>
      <w:r w:rsidRPr="00D10CE6">
        <w:rPr>
          <w:rFonts w:ascii="Times New Roman" w:hAnsi="Times New Roman"/>
          <w:color w:val="333333"/>
          <w:sz w:val="28"/>
          <w:szCs w:val="28"/>
          <w:shd w:val="clear" w:color="auto" w:fill="FFFFFF"/>
        </w:rPr>
        <w:t>щади Кемеровской области, из которых около 64</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составляют горно-таежные ландшафты и около 36</w:t>
      </w:r>
      <w:r w:rsidR="007B22BF">
        <w:rPr>
          <w:rFonts w:ascii="Times New Roman" w:hAnsi="Times New Roman"/>
          <w:color w:val="333333"/>
          <w:sz w:val="28"/>
          <w:szCs w:val="28"/>
          <w:shd w:val="clear" w:color="auto" w:fill="FFFFFF"/>
        </w:rPr>
        <w:t xml:space="preserve"> </w:t>
      </w:r>
      <w:r w:rsidRPr="00D10CE6">
        <w:rPr>
          <w:rFonts w:ascii="Times New Roman" w:hAnsi="Times New Roman"/>
          <w:color w:val="333333"/>
          <w:sz w:val="28"/>
          <w:szCs w:val="28"/>
          <w:shd w:val="clear" w:color="auto" w:fill="FFFFFF"/>
        </w:rPr>
        <w:t>% лесостепные, занятые сельхозугодиями, горнодобывающими и перерабатывающими предприятиями, а также  пре</w:t>
      </w:r>
      <w:r w:rsidRPr="00D10CE6">
        <w:rPr>
          <w:rFonts w:ascii="Times New Roman" w:hAnsi="Times New Roman"/>
          <w:color w:val="333333"/>
          <w:sz w:val="28"/>
          <w:szCs w:val="28"/>
          <w:shd w:val="clear" w:color="auto" w:fill="FFFFFF"/>
        </w:rPr>
        <w:t>д</w:t>
      </w:r>
      <w:r w:rsidRPr="00D10CE6">
        <w:rPr>
          <w:rFonts w:ascii="Times New Roman" w:hAnsi="Times New Roman"/>
          <w:color w:val="333333"/>
          <w:sz w:val="28"/>
          <w:szCs w:val="28"/>
          <w:shd w:val="clear" w:color="auto" w:fill="FFFFFF"/>
        </w:rPr>
        <w:t>приятиями с  другими видами хозяйственной деятельности.</w:t>
      </w:r>
    </w:p>
    <w:p w:rsidR="009B58D4" w:rsidRPr="00D10CE6" w:rsidRDefault="009B58D4" w:rsidP="00137F95">
      <w:pPr>
        <w:ind w:left="3" w:firstLine="357"/>
        <w:jc w:val="both"/>
        <w:rPr>
          <w:rFonts w:ascii="Times New Roman" w:hAnsi="Times New Roman"/>
          <w:sz w:val="28"/>
          <w:szCs w:val="28"/>
        </w:rPr>
      </w:pPr>
      <w:r w:rsidRPr="00D10CE6">
        <w:rPr>
          <w:rFonts w:ascii="Times New Roman" w:hAnsi="Times New Roman"/>
          <w:color w:val="333333"/>
          <w:sz w:val="28"/>
          <w:szCs w:val="28"/>
          <w:shd w:val="clear" w:color="auto" w:fill="FFFFFF"/>
        </w:rPr>
        <w:t xml:space="preserve">      </w:t>
      </w:r>
      <w:r w:rsidRPr="00D10CE6">
        <w:rPr>
          <w:rFonts w:ascii="Times New Roman" w:hAnsi="Times New Roman"/>
          <w:sz w:val="28"/>
          <w:szCs w:val="28"/>
        </w:rPr>
        <w:t>На территории МО «Новокузнецкий муниципальный район»  расп</w:t>
      </w:r>
      <w:r w:rsidRPr="00D10CE6">
        <w:rPr>
          <w:rFonts w:ascii="Times New Roman" w:hAnsi="Times New Roman"/>
          <w:sz w:val="28"/>
          <w:szCs w:val="28"/>
        </w:rPr>
        <w:t>о</w:t>
      </w:r>
      <w:r w:rsidRPr="00D10CE6">
        <w:rPr>
          <w:rFonts w:ascii="Times New Roman" w:hAnsi="Times New Roman"/>
          <w:sz w:val="28"/>
          <w:szCs w:val="28"/>
        </w:rPr>
        <w:t xml:space="preserve">ложены 6 сельских муниципальных образований: Центральное, </w:t>
      </w:r>
      <w:proofErr w:type="spellStart"/>
      <w:r w:rsidRPr="00D10CE6">
        <w:rPr>
          <w:rFonts w:ascii="Times New Roman" w:hAnsi="Times New Roman"/>
          <w:sz w:val="28"/>
          <w:szCs w:val="28"/>
        </w:rPr>
        <w:t>Загорское</w:t>
      </w:r>
      <w:proofErr w:type="spellEnd"/>
      <w:r w:rsidRPr="00D10CE6">
        <w:rPr>
          <w:rFonts w:ascii="Times New Roman" w:hAnsi="Times New Roman"/>
          <w:sz w:val="28"/>
          <w:szCs w:val="28"/>
        </w:rPr>
        <w:t xml:space="preserve">, </w:t>
      </w:r>
      <w:proofErr w:type="spellStart"/>
      <w:r w:rsidRPr="00D10CE6">
        <w:rPr>
          <w:rFonts w:ascii="Times New Roman" w:hAnsi="Times New Roman"/>
          <w:sz w:val="28"/>
          <w:szCs w:val="28"/>
        </w:rPr>
        <w:t>Красулинское</w:t>
      </w:r>
      <w:proofErr w:type="spellEnd"/>
      <w:r w:rsidRPr="00D10CE6">
        <w:rPr>
          <w:rFonts w:ascii="Times New Roman" w:hAnsi="Times New Roman"/>
          <w:sz w:val="28"/>
          <w:szCs w:val="28"/>
        </w:rPr>
        <w:t>,</w:t>
      </w:r>
      <w:r w:rsidR="00C064D2">
        <w:rPr>
          <w:rFonts w:ascii="Times New Roman" w:hAnsi="Times New Roman"/>
          <w:sz w:val="28"/>
          <w:szCs w:val="28"/>
        </w:rPr>
        <w:t xml:space="preserve"> </w:t>
      </w:r>
      <w:r w:rsidRPr="00D10CE6">
        <w:rPr>
          <w:rFonts w:ascii="Times New Roman" w:hAnsi="Times New Roman"/>
          <w:sz w:val="28"/>
          <w:szCs w:val="28"/>
        </w:rPr>
        <w:t xml:space="preserve"> </w:t>
      </w:r>
      <w:proofErr w:type="spellStart"/>
      <w:r w:rsidRPr="00D10CE6">
        <w:rPr>
          <w:rFonts w:ascii="Times New Roman" w:hAnsi="Times New Roman"/>
          <w:sz w:val="28"/>
          <w:szCs w:val="28"/>
        </w:rPr>
        <w:t>Кузедеевское</w:t>
      </w:r>
      <w:proofErr w:type="spellEnd"/>
      <w:r w:rsidRPr="00D10CE6">
        <w:rPr>
          <w:rFonts w:ascii="Times New Roman" w:hAnsi="Times New Roman"/>
          <w:sz w:val="28"/>
          <w:szCs w:val="28"/>
        </w:rPr>
        <w:t xml:space="preserve">, Сосновское, </w:t>
      </w:r>
      <w:proofErr w:type="spellStart"/>
      <w:r w:rsidRPr="00D10CE6">
        <w:rPr>
          <w:rFonts w:ascii="Times New Roman" w:hAnsi="Times New Roman"/>
          <w:sz w:val="28"/>
          <w:szCs w:val="28"/>
        </w:rPr>
        <w:t>Терсинское</w:t>
      </w:r>
      <w:proofErr w:type="spellEnd"/>
      <w:r w:rsidRPr="00D10CE6">
        <w:rPr>
          <w:rFonts w:ascii="Times New Roman" w:hAnsi="Times New Roman"/>
          <w:sz w:val="28"/>
          <w:szCs w:val="28"/>
        </w:rPr>
        <w:t xml:space="preserve">, в состав </w:t>
      </w:r>
      <w:proofErr w:type="gramStart"/>
      <w:r w:rsidRPr="00D10CE6">
        <w:rPr>
          <w:rFonts w:ascii="Times New Roman" w:hAnsi="Times New Roman"/>
          <w:sz w:val="28"/>
          <w:szCs w:val="28"/>
        </w:rPr>
        <w:t>которых</w:t>
      </w:r>
      <w:proofErr w:type="gramEnd"/>
      <w:r w:rsidRPr="00D10CE6">
        <w:rPr>
          <w:rFonts w:ascii="Times New Roman" w:hAnsi="Times New Roman"/>
          <w:sz w:val="28"/>
          <w:szCs w:val="28"/>
        </w:rPr>
        <w:t xml:space="preserve"> входит 134 населенных пункта. </w:t>
      </w:r>
    </w:p>
    <w:p w:rsidR="00497059" w:rsidRDefault="009B58D4" w:rsidP="00497059">
      <w:pPr>
        <w:ind w:left="6" w:firstLine="703"/>
        <w:jc w:val="both"/>
        <w:rPr>
          <w:rFonts w:ascii="Times New Roman" w:hAnsi="Times New Roman"/>
          <w:sz w:val="28"/>
          <w:szCs w:val="28"/>
        </w:rPr>
      </w:pPr>
      <w:r w:rsidRPr="00D10CE6">
        <w:rPr>
          <w:rFonts w:ascii="Times New Roman" w:hAnsi="Times New Roman"/>
          <w:sz w:val="28"/>
          <w:szCs w:val="28"/>
        </w:rPr>
        <w:t>На сегодняшний день в районе  широко разви</w:t>
      </w:r>
      <w:r>
        <w:rPr>
          <w:rFonts w:ascii="Times New Roman" w:hAnsi="Times New Roman"/>
          <w:sz w:val="28"/>
          <w:szCs w:val="28"/>
        </w:rPr>
        <w:t>т</w:t>
      </w:r>
      <w:r w:rsidRPr="00D10CE6">
        <w:rPr>
          <w:rFonts w:ascii="Times New Roman" w:hAnsi="Times New Roman"/>
          <w:sz w:val="28"/>
          <w:szCs w:val="28"/>
        </w:rPr>
        <w:t xml:space="preserve"> как  аграрный сектор, так и промышленность, в т.ч. угольная.</w:t>
      </w:r>
    </w:p>
    <w:p w:rsidR="00734432" w:rsidRPr="00734432" w:rsidRDefault="00734432" w:rsidP="00734432">
      <w:pPr>
        <w:pStyle w:val="22"/>
        <w:suppressAutoHyphens/>
        <w:spacing w:before="0" w:line="300" w:lineRule="exact"/>
        <w:ind w:left="0"/>
        <w:rPr>
          <w:rFonts w:ascii="Times New Roman" w:hAnsi="Times New Roman"/>
          <w:sz w:val="28"/>
          <w:szCs w:val="28"/>
        </w:rPr>
      </w:pPr>
      <w:r w:rsidRPr="00734432">
        <w:rPr>
          <w:rFonts w:ascii="Times New Roman" w:hAnsi="Times New Roman"/>
          <w:sz w:val="28"/>
          <w:szCs w:val="28"/>
        </w:rPr>
        <w:t>По предварительной оценке, численность постоянного населения Новокузнецкого муниципального района на 1 апреля 2019</w:t>
      </w:r>
      <w:r w:rsidR="00E9559A">
        <w:rPr>
          <w:rFonts w:ascii="Times New Roman" w:hAnsi="Times New Roman"/>
          <w:sz w:val="28"/>
          <w:szCs w:val="28"/>
        </w:rPr>
        <w:t xml:space="preserve"> </w:t>
      </w:r>
      <w:r w:rsidRPr="00734432">
        <w:rPr>
          <w:rFonts w:ascii="Times New Roman" w:hAnsi="Times New Roman"/>
          <w:sz w:val="28"/>
          <w:szCs w:val="28"/>
        </w:rPr>
        <w:t>г. составила 50</w:t>
      </w:r>
      <w:r w:rsidR="00E9559A">
        <w:rPr>
          <w:rFonts w:ascii="Times New Roman" w:hAnsi="Times New Roman"/>
          <w:sz w:val="28"/>
          <w:szCs w:val="28"/>
        </w:rPr>
        <w:t xml:space="preserve"> </w:t>
      </w:r>
      <w:r w:rsidRPr="00734432">
        <w:rPr>
          <w:rFonts w:ascii="Times New Roman" w:hAnsi="Times New Roman"/>
          <w:sz w:val="28"/>
          <w:szCs w:val="28"/>
        </w:rPr>
        <w:t>102 человека (сохранилась на уровне показателя на 1 января 2019</w:t>
      </w:r>
      <w:r w:rsidR="00DE622D">
        <w:rPr>
          <w:rFonts w:ascii="Times New Roman" w:hAnsi="Times New Roman"/>
          <w:sz w:val="28"/>
          <w:szCs w:val="28"/>
        </w:rPr>
        <w:t xml:space="preserve"> </w:t>
      </w:r>
      <w:r w:rsidRPr="00734432">
        <w:rPr>
          <w:rFonts w:ascii="Times New Roman" w:hAnsi="Times New Roman"/>
          <w:sz w:val="28"/>
          <w:szCs w:val="28"/>
        </w:rPr>
        <w:t xml:space="preserve">г.). </w:t>
      </w:r>
    </w:p>
    <w:p w:rsidR="00734432" w:rsidRDefault="00734432" w:rsidP="00734432">
      <w:pPr>
        <w:pStyle w:val="22"/>
        <w:suppressAutoHyphens/>
        <w:spacing w:before="0" w:line="300" w:lineRule="exact"/>
        <w:ind w:left="0"/>
        <w:rPr>
          <w:rFonts w:ascii="Times New Roman" w:hAnsi="Times New Roman"/>
          <w:sz w:val="28"/>
          <w:szCs w:val="28"/>
        </w:rPr>
      </w:pPr>
      <w:r w:rsidRPr="00734432">
        <w:rPr>
          <w:rFonts w:ascii="Times New Roman" w:hAnsi="Times New Roman"/>
          <w:sz w:val="28"/>
          <w:szCs w:val="28"/>
        </w:rPr>
        <w:t>Процессы естественного воспроизводства населения района характеризуются следующими данными:</w:t>
      </w:r>
    </w:p>
    <w:p w:rsidR="00E9559A" w:rsidRPr="00734432" w:rsidRDefault="00E9559A" w:rsidP="00734432">
      <w:pPr>
        <w:pStyle w:val="22"/>
        <w:suppressAutoHyphens/>
        <w:spacing w:before="0" w:line="300" w:lineRule="exact"/>
        <w:ind w:left="0"/>
        <w:rPr>
          <w:rFonts w:ascii="Times New Roman" w:hAnsi="Times New Roman"/>
          <w:sz w:val="28"/>
          <w:szCs w:val="28"/>
        </w:rPr>
      </w:pPr>
    </w:p>
    <w:tbl>
      <w:tblPr>
        <w:tblW w:w="9356" w:type="dxa"/>
        <w:jc w:val="center"/>
        <w:tblLayout w:type="fixed"/>
        <w:tblCellMar>
          <w:left w:w="71" w:type="dxa"/>
          <w:right w:w="71" w:type="dxa"/>
        </w:tblCellMar>
        <w:tblLook w:val="0000"/>
      </w:tblPr>
      <w:tblGrid>
        <w:gridCol w:w="3262"/>
        <w:gridCol w:w="1629"/>
        <w:gridCol w:w="1488"/>
        <w:gridCol w:w="1488"/>
        <w:gridCol w:w="1489"/>
      </w:tblGrid>
      <w:tr w:rsidR="00734432" w:rsidRPr="00734432" w:rsidTr="00734432">
        <w:trPr>
          <w:trHeight w:val="277"/>
          <w:tblHeader/>
          <w:jc w:val="center"/>
        </w:trPr>
        <w:tc>
          <w:tcPr>
            <w:tcW w:w="3262" w:type="dxa"/>
            <w:vMerge w:val="restart"/>
            <w:tcBorders>
              <w:top w:val="double" w:sz="4" w:space="0" w:color="auto"/>
              <w:left w:val="double" w:sz="4" w:space="0" w:color="auto"/>
            </w:tcBorders>
            <w:vAlign w:val="center"/>
          </w:tcPr>
          <w:p w:rsidR="00734432" w:rsidRPr="007134BD" w:rsidRDefault="00734432" w:rsidP="00E9559A">
            <w:pPr>
              <w:spacing w:line="260" w:lineRule="exact"/>
              <w:jc w:val="center"/>
              <w:rPr>
                <w:rFonts w:ascii="Times New Roman" w:hAnsi="Times New Roman"/>
                <w:i/>
                <w:sz w:val="20"/>
              </w:rPr>
            </w:pPr>
          </w:p>
        </w:tc>
        <w:tc>
          <w:tcPr>
            <w:tcW w:w="1629" w:type="dxa"/>
            <w:vMerge w:val="restart"/>
            <w:tcBorders>
              <w:top w:val="double" w:sz="4" w:space="0" w:color="auto"/>
              <w:left w:val="single" w:sz="4" w:space="0" w:color="auto"/>
            </w:tcBorders>
            <w:tcMar>
              <w:left w:w="28" w:type="dxa"/>
              <w:right w:w="28" w:type="dxa"/>
            </w:tcMar>
            <w:vAlign w:val="center"/>
          </w:tcPr>
          <w:p w:rsidR="00734432" w:rsidRPr="007134BD" w:rsidRDefault="00734432" w:rsidP="00E9559A">
            <w:pPr>
              <w:pStyle w:val="53"/>
              <w:spacing w:line="260" w:lineRule="exact"/>
              <w:ind w:left="0"/>
              <w:rPr>
                <w:rFonts w:ascii="Times New Roman" w:hAnsi="Times New Roman"/>
                <w:snapToGrid/>
                <w:sz w:val="20"/>
              </w:rPr>
            </w:pPr>
            <w:r w:rsidRPr="007134BD">
              <w:rPr>
                <w:rFonts w:ascii="Times New Roman" w:hAnsi="Times New Roman"/>
                <w:snapToGrid/>
                <w:sz w:val="20"/>
                <w:lang w:val="en-US"/>
              </w:rPr>
              <w:t>I</w:t>
            </w:r>
            <w:r w:rsidRPr="007134BD">
              <w:rPr>
                <w:rFonts w:ascii="Times New Roman" w:hAnsi="Times New Roman"/>
                <w:snapToGrid/>
                <w:sz w:val="20"/>
              </w:rPr>
              <w:t xml:space="preserve"> квартал</w:t>
            </w:r>
          </w:p>
          <w:p w:rsidR="00734432" w:rsidRPr="007134BD" w:rsidRDefault="00734432" w:rsidP="00E9559A">
            <w:pPr>
              <w:pStyle w:val="53"/>
              <w:spacing w:line="260" w:lineRule="exact"/>
              <w:ind w:left="0"/>
              <w:rPr>
                <w:rFonts w:ascii="Times New Roman" w:hAnsi="Times New Roman"/>
                <w:i w:val="0"/>
                <w:sz w:val="20"/>
              </w:rPr>
            </w:pPr>
            <w:r w:rsidRPr="007134BD">
              <w:rPr>
                <w:rFonts w:ascii="Times New Roman" w:hAnsi="Times New Roman"/>
                <w:snapToGrid/>
                <w:sz w:val="20"/>
              </w:rPr>
              <w:t xml:space="preserve"> 2019 г.</w:t>
            </w:r>
            <w:r w:rsidRPr="007134BD">
              <w:rPr>
                <w:rFonts w:ascii="Times New Roman" w:hAnsi="Times New Roman"/>
                <w:snapToGrid/>
                <w:sz w:val="20"/>
                <w:vertAlign w:val="superscript"/>
              </w:rPr>
              <w:t>1)</w:t>
            </w:r>
          </w:p>
        </w:tc>
        <w:tc>
          <w:tcPr>
            <w:tcW w:w="1488" w:type="dxa"/>
            <w:vMerge w:val="restart"/>
            <w:tcBorders>
              <w:top w:val="double" w:sz="4" w:space="0" w:color="auto"/>
              <w:left w:val="single" w:sz="4" w:space="0" w:color="auto"/>
            </w:tcBorders>
            <w:tcMar>
              <w:left w:w="28" w:type="dxa"/>
              <w:right w:w="28" w:type="dxa"/>
            </w:tcMar>
            <w:vAlign w:val="center"/>
          </w:tcPr>
          <w:p w:rsidR="00734432" w:rsidRPr="007134BD" w:rsidRDefault="00734432" w:rsidP="00E9559A">
            <w:pPr>
              <w:pStyle w:val="53"/>
              <w:spacing w:line="260" w:lineRule="exact"/>
              <w:ind w:left="0"/>
              <w:rPr>
                <w:rFonts w:ascii="Times New Roman" w:hAnsi="Times New Roman"/>
                <w:snapToGrid/>
                <w:sz w:val="20"/>
              </w:rPr>
            </w:pPr>
            <w:r w:rsidRPr="007134BD">
              <w:rPr>
                <w:rFonts w:ascii="Times New Roman" w:hAnsi="Times New Roman"/>
                <w:snapToGrid/>
                <w:sz w:val="20"/>
                <w:lang w:val="en-US"/>
              </w:rPr>
              <w:t>I</w:t>
            </w:r>
            <w:r w:rsidRPr="007134BD">
              <w:rPr>
                <w:rFonts w:ascii="Times New Roman" w:hAnsi="Times New Roman"/>
                <w:snapToGrid/>
                <w:sz w:val="20"/>
              </w:rPr>
              <w:t xml:space="preserve"> квартал</w:t>
            </w:r>
          </w:p>
          <w:p w:rsidR="00734432" w:rsidRPr="007134BD" w:rsidRDefault="00734432" w:rsidP="00E9559A">
            <w:pPr>
              <w:pStyle w:val="53"/>
              <w:spacing w:line="260" w:lineRule="exact"/>
              <w:ind w:left="0"/>
              <w:rPr>
                <w:rFonts w:ascii="Times New Roman" w:hAnsi="Times New Roman"/>
                <w:i w:val="0"/>
                <w:sz w:val="20"/>
              </w:rPr>
            </w:pPr>
            <w:r w:rsidRPr="007134BD">
              <w:rPr>
                <w:rFonts w:ascii="Times New Roman" w:hAnsi="Times New Roman"/>
                <w:snapToGrid/>
                <w:sz w:val="20"/>
              </w:rPr>
              <w:t xml:space="preserve"> 2018 г.</w:t>
            </w:r>
          </w:p>
        </w:tc>
        <w:tc>
          <w:tcPr>
            <w:tcW w:w="2977" w:type="dxa"/>
            <w:gridSpan w:val="2"/>
            <w:tcBorders>
              <w:top w:val="double" w:sz="4" w:space="0" w:color="auto"/>
              <w:left w:val="single" w:sz="4" w:space="0" w:color="auto"/>
              <w:bottom w:val="single" w:sz="4" w:space="0" w:color="auto"/>
              <w:right w:val="double" w:sz="4" w:space="0" w:color="auto"/>
            </w:tcBorders>
            <w:tcMar>
              <w:left w:w="28" w:type="dxa"/>
              <w:right w:w="28" w:type="dxa"/>
            </w:tcMar>
            <w:vAlign w:val="center"/>
          </w:tcPr>
          <w:p w:rsidR="00734432" w:rsidRPr="007134BD" w:rsidRDefault="00734432" w:rsidP="00E9559A">
            <w:pPr>
              <w:pStyle w:val="53"/>
              <w:keepNext w:val="0"/>
              <w:widowControl/>
              <w:spacing w:line="260" w:lineRule="exact"/>
              <w:ind w:left="0"/>
              <w:rPr>
                <w:rFonts w:ascii="Times New Roman" w:hAnsi="Times New Roman"/>
                <w:snapToGrid/>
                <w:sz w:val="20"/>
              </w:rPr>
            </w:pPr>
            <w:r w:rsidRPr="007134BD">
              <w:rPr>
                <w:rFonts w:ascii="Times New Roman" w:hAnsi="Times New Roman"/>
                <w:snapToGrid/>
                <w:sz w:val="20"/>
              </w:rPr>
              <w:t>На 1000 человек населения</w:t>
            </w:r>
          </w:p>
        </w:tc>
      </w:tr>
      <w:tr w:rsidR="00734432" w:rsidRPr="00734432" w:rsidTr="00734432">
        <w:trPr>
          <w:trHeight w:val="70"/>
          <w:tblHeader/>
          <w:jc w:val="center"/>
        </w:trPr>
        <w:tc>
          <w:tcPr>
            <w:tcW w:w="3262" w:type="dxa"/>
            <w:vMerge/>
            <w:tcBorders>
              <w:left w:val="double" w:sz="4" w:space="0" w:color="auto"/>
              <w:bottom w:val="single" w:sz="4" w:space="0" w:color="auto"/>
            </w:tcBorders>
            <w:vAlign w:val="center"/>
          </w:tcPr>
          <w:p w:rsidR="00734432" w:rsidRPr="007134BD" w:rsidRDefault="00734432" w:rsidP="00E9559A">
            <w:pPr>
              <w:spacing w:line="260" w:lineRule="exact"/>
              <w:jc w:val="center"/>
              <w:rPr>
                <w:rFonts w:ascii="Times New Roman" w:hAnsi="Times New Roman"/>
                <w:i/>
                <w:sz w:val="20"/>
              </w:rPr>
            </w:pPr>
          </w:p>
        </w:tc>
        <w:tc>
          <w:tcPr>
            <w:tcW w:w="1629" w:type="dxa"/>
            <w:vMerge/>
            <w:tcBorders>
              <w:left w:val="single" w:sz="4" w:space="0" w:color="auto"/>
              <w:bottom w:val="single" w:sz="4" w:space="0" w:color="auto"/>
            </w:tcBorders>
            <w:vAlign w:val="center"/>
          </w:tcPr>
          <w:p w:rsidR="00734432" w:rsidRPr="007134BD" w:rsidRDefault="00734432" w:rsidP="00E9559A">
            <w:pPr>
              <w:pStyle w:val="53"/>
              <w:keepNext w:val="0"/>
              <w:widowControl/>
              <w:spacing w:line="260" w:lineRule="exact"/>
              <w:rPr>
                <w:rFonts w:ascii="Times New Roman" w:hAnsi="Times New Roman"/>
                <w:snapToGrid/>
                <w:sz w:val="20"/>
              </w:rPr>
            </w:pPr>
          </w:p>
        </w:tc>
        <w:tc>
          <w:tcPr>
            <w:tcW w:w="1488" w:type="dxa"/>
            <w:vMerge/>
            <w:tcBorders>
              <w:left w:val="single" w:sz="4" w:space="0" w:color="auto"/>
              <w:bottom w:val="single" w:sz="4" w:space="0" w:color="auto"/>
              <w:right w:val="single" w:sz="4" w:space="0" w:color="auto"/>
            </w:tcBorders>
            <w:vAlign w:val="center"/>
          </w:tcPr>
          <w:p w:rsidR="00734432" w:rsidRPr="007134BD" w:rsidRDefault="00734432" w:rsidP="00E9559A">
            <w:pPr>
              <w:pStyle w:val="53"/>
              <w:keepNext w:val="0"/>
              <w:widowControl/>
              <w:spacing w:line="260" w:lineRule="exact"/>
              <w:rPr>
                <w:rFonts w:ascii="Times New Roman" w:hAnsi="Times New Roman"/>
                <w:snapToGrid/>
                <w:sz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734432" w:rsidRPr="007134BD" w:rsidRDefault="00734432" w:rsidP="00E9559A">
            <w:pPr>
              <w:pStyle w:val="53"/>
              <w:spacing w:line="260" w:lineRule="exact"/>
              <w:ind w:left="0"/>
              <w:rPr>
                <w:rFonts w:ascii="Times New Roman" w:hAnsi="Times New Roman"/>
                <w:i w:val="0"/>
                <w:sz w:val="20"/>
              </w:rPr>
            </w:pPr>
            <w:r w:rsidRPr="007134BD">
              <w:rPr>
                <w:rFonts w:ascii="Times New Roman" w:hAnsi="Times New Roman"/>
                <w:snapToGrid/>
                <w:sz w:val="20"/>
                <w:lang w:val="en-US"/>
              </w:rPr>
              <w:t>I</w:t>
            </w:r>
            <w:r w:rsidRPr="007134BD">
              <w:rPr>
                <w:rFonts w:ascii="Times New Roman" w:hAnsi="Times New Roman"/>
                <w:snapToGrid/>
                <w:sz w:val="20"/>
              </w:rPr>
              <w:t xml:space="preserve"> квартал 2019 г.</w:t>
            </w:r>
            <w:r w:rsidRPr="007134BD">
              <w:rPr>
                <w:rFonts w:ascii="Times New Roman" w:hAnsi="Times New Roman"/>
                <w:snapToGrid/>
                <w:sz w:val="20"/>
                <w:vertAlign w:val="superscript"/>
              </w:rPr>
              <w:t>1)</w:t>
            </w:r>
          </w:p>
        </w:tc>
        <w:tc>
          <w:tcPr>
            <w:tcW w:w="1489" w:type="dxa"/>
            <w:tcBorders>
              <w:top w:val="single" w:sz="4" w:space="0" w:color="auto"/>
              <w:left w:val="single" w:sz="4" w:space="0" w:color="auto"/>
              <w:bottom w:val="single" w:sz="4" w:space="0" w:color="auto"/>
              <w:right w:val="double" w:sz="4" w:space="0" w:color="auto"/>
            </w:tcBorders>
            <w:vAlign w:val="center"/>
          </w:tcPr>
          <w:p w:rsidR="00734432" w:rsidRPr="007134BD" w:rsidRDefault="00734432" w:rsidP="00E9559A">
            <w:pPr>
              <w:pStyle w:val="53"/>
              <w:spacing w:line="260" w:lineRule="exact"/>
              <w:ind w:left="0"/>
              <w:rPr>
                <w:rFonts w:ascii="Times New Roman" w:hAnsi="Times New Roman"/>
                <w:snapToGrid/>
                <w:sz w:val="20"/>
              </w:rPr>
            </w:pPr>
            <w:r w:rsidRPr="007134BD">
              <w:rPr>
                <w:rFonts w:ascii="Times New Roman" w:hAnsi="Times New Roman"/>
                <w:snapToGrid/>
                <w:sz w:val="20"/>
                <w:lang w:val="en-US"/>
              </w:rPr>
              <w:t>I</w:t>
            </w:r>
            <w:r w:rsidRPr="007134BD">
              <w:rPr>
                <w:rFonts w:ascii="Times New Roman" w:hAnsi="Times New Roman"/>
                <w:snapToGrid/>
                <w:sz w:val="20"/>
              </w:rPr>
              <w:t xml:space="preserve"> квартал</w:t>
            </w:r>
          </w:p>
          <w:p w:rsidR="00734432" w:rsidRPr="007134BD" w:rsidRDefault="00734432" w:rsidP="00E9559A">
            <w:pPr>
              <w:pStyle w:val="53"/>
              <w:spacing w:line="260" w:lineRule="exact"/>
              <w:ind w:left="0"/>
              <w:rPr>
                <w:rFonts w:ascii="Times New Roman" w:hAnsi="Times New Roman"/>
                <w:i w:val="0"/>
                <w:sz w:val="20"/>
              </w:rPr>
            </w:pPr>
            <w:r w:rsidRPr="007134BD">
              <w:rPr>
                <w:rFonts w:ascii="Times New Roman" w:hAnsi="Times New Roman"/>
                <w:snapToGrid/>
                <w:sz w:val="20"/>
              </w:rPr>
              <w:t>2018 г.</w:t>
            </w:r>
          </w:p>
        </w:tc>
      </w:tr>
      <w:tr w:rsidR="00734432" w:rsidRPr="00734432" w:rsidTr="00734432">
        <w:trPr>
          <w:trHeight w:val="284"/>
          <w:tblHeader/>
          <w:jc w:val="center"/>
        </w:trPr>
        <w:tc>
          <w:tcPr>
            <w:tcW w:w="3262" w:type="dxa"/>
            <w:tcBorders>
              <w:top w:val="single" w:sz="4" w:space="0" w:color="auto"/>
              <w:left w:val="double" w:sz="4" w:space="0" w:color="auto"/>
              <w:bottom w:val="dotted" w:sz="4" w:space="0" w:color="auto"/>
              <w:right w:val="dotted" w:sz="4" w:space="0" w:color="auto"/>
            </w:tcBorders>
          </w:tcPr>
          <w:p w:rsidR="00734432" w:rsidRPr="007134BD" w:rsidRDefault="00734432" w:rsidP="00E9559A">
            <w:pPr>
              <w:spacing w:line="260" w:lineRule="exact"/>
              <w:jc w:val="center"/>
              <w:rPr>
                <w:rFonts w:ascii="Times New Roman" w:hAnsi="Times New Roman"/>
                <w:i/>
                <w:sz w:val="20"/>
              </w:rPr>
            </w:pPr>
          </w:p>
        </w:tc>
        <w:tc>
          <w:tcPr>
            <w:tcW w:w="1629" w:type="dxa"/>
            <w:tcBorders>
              <w:top w:val="single" w:sz="4" w:space="0" w:color="auto"/>
              <w:left w:val="dotted" w:sz="4" w:space="0" w:color="auto"/>
              <w:bottom w:val="dotted" w:sz="4" w:space="0" w:color="auto"/>
              <w:right w:val="dotted" w:sz="4" w:space="0" w:color="auto"/>
            </w:tcBorders>
            <w:vAlign w:val="center"/>
          </w:tcPr>
          <w:p w:rsidR="00734432" w:rsidRPr="007134BD" w:rsidRDefault="00734432" w:rsidP="00E9559A">
            <w:pPr>
              <w:pStyle w:val="53"/>
              <w:keepNext w:val="0"/>
              <w:widowControl/>
              <w:spacing w:line="260" w:lineRule="exact"/>
              <w:rPr>
                <w:rFonts w:ascii="Times New Roman" w:hAnsi="Times New Roman"/>
                <w:snapToGrid/>
                <w:sz w:val="20"/>
              </w:rPr>
            </w:pPr>
          </w:p>
        </w:tc>
        <w:tc>
          <w:tcPr>
            <w:tcW w:w="1488" w:type="dxa"/>
            <w:tcBorders>
              <w:top w:val="single" w:sz="4" w:space="0" w:color="auto"/>
              <w:left w:val="dotted" w:sz="4" w:space="0" w:color="auto"/>
              <w:bottom w:val="dotted" w:sz="4" w:space="0" w:color="auto"/>
              <w:right w:val="dotted" w:sz="4" w:space="0" w:color="auto"/>
            </w:tcBorders>
            <w:vAlign w:val="center"/>
          </w:tcPr>
          <w:p w:rsidR="00734432" w:rsidRPr="007134BD" w:rsidRDefault="00734432" w:rsidP="00E9559A">
            <w:pPr>
              <w:pStyle w:val="53"/>
              <w:keepNext w:val="0"/>
              <w:widowControl/>
              <w:spacing w:line="260" w:lineRule="exact"/>
              <w:rPr>
                <w:rFonts w:ascii="Times New Roman" w:hAnsi="Times New Roman"/>
                <w:snapToGrid/>
                <w:sz w:val="20"/>
              </w:rPr>
            </w:pPr>
          </w:p>
        </w:tc>
        <w:tc>
          <w:tcPr>
            <w:tcW w:w="1488" w:type="dxa"/>
            <w:tcBorders>
              <w:top w:val="single" w:sz="4" w:space="0" w:color="auto"/>
              <w:left w:val="dotted" w:sz="4" w:space="0" w:color="auto"/>
              <w:bottom w:val="dotted" w:sz="4" w:space="0" w:color="auto"/>
              <w:right w:val="dotted" w:sz="4" w:space="0" w:color="auto"/>
            </w:tcBorders>
          </w:tcPr>
          <w:p w:rsidR="00734432" w:rsidRPr="007134BD" w:rsidRDefault="00734432" w:rsidP="00E9559A">
            <w:pPr>
              <w:spacing w:line="260" w:lineRule="exact"/>
              <w:jc w:val="center"/>
              <w:rPr>
                <w:rFonts w:ascii="Times New Roman" w:hAnsi="Times New Roman"/>
                <w:i/>
                <w:sz w:val="20"/>
              </w:rPr>
            </w:pPr>
          </w:p>
        </w:tc>
        <w:tc>
          <w:tcPr>
            <w:tcW w:w="1489" w:type="dxa"/>
            <w:tcBorders>
              <w:top w:val="single" w:sz="4" w:space="0" w:color="auto"/>
              <w:left w:val="dotted" w:sz="4" w:space="0" w:color="auto"/>
              <w:bottom w:val="dotted" w:sz="4" w:space="0" w:color="auto"/>
              <w:right w:val="double" w:sz="4" w:space="0" w:color="auto"/>
            </w:tcBorders>
          </w:tcPr>
          <w:p w:rsidR="00734432" w:rsidRPr="007134BD" w:rsidRDefault="00734432" w:rsidP="00E9559A">
            <w:pPr>
              <w:spacing w:line="260" w:lineRule="exact"/>
              <w:jc w:val="center"/>
              <w:rPr>
                <w:rFonts w:ascii="Times New Roman" w:hAnsi="Times New Roman"/>
                <w:i/>
                <w:sz w:val="20"/>
              </w:rPr>
            </w:pPr>
          </w:p>
        </w:tc>
      </w:tr>
      <w:tr w:rsidR="00734432" w:rsidRPr="00734432" w:rsidTr="00734432">
        <w:trPr>
          <w:trHeight w:val="284"/>
          <w:tblHeader/>
          <w:jc w:val="center"/>
        </w:trPr>
        <w:tc>
          <w:tcPr>
            <w:tcW w:w="3262" w:type="dxa"/>
            <w:tcBorders>
              <w:top w:val="dotted" w:sz="4" w:space="0" w:color="auto"/>
              <w:left w:val="double" w:sz="4" w:space="0" w:color="auto"/>
              <w:bottom w:val="dotted" w:sz="4" w:space="0" w:color="auto"/>
              <w:right w:val="dotted" w:sz="4" w:space="0" w:color="auto"/>
            </w:tcBorders>
            <w:vAlign w:val="center"/>
          </w:tcPr>
          <w:p w:rsidR="00734432" w:rsidRPr="007134BD" w:rsidRDefault="00734432" w:rsidP="00E9559A">
            <w:pPr>
              <w:spacing w:line="260" w:lineRule="exact"/>
              <w:rPr>
                <w:rFonts w:ascii="Times New Roman" w:hAnsi="Times New Roman"/>
                <w:sz w:val="20"/>
              </w:rPr>
            </w:pPr>
            <w:proofErr w:type="gramStart"/>
            <w:r w:rsidRPr="007134BD">
              <w:rPr>
                <w:rFonts w:ascii="Times New Roman" w:hAnsi="Times New Roman"/>
                <w:sz w:val="20"/>
              </w:rPr>
              <w:t>Родившиеся</w:t>
            </w:r>
            <w:proofErr w:type="gramEnd"/>
            <w:r w:rsidRPr="007134BD">
              <w:rPr>
                <w:rFonts w:ascii="Times New Roman" w:hAnsi="Times New Roman"/>
                <w:sz w:val="20"/>
              </w:rPr>
              <w:t>, человек</w:t>
            </w:r>
          </w:p>
        </w:tc>
        <w:tc>
          <w:tcPr>
            <w:tcW w:w="1629" w:type="dxa"/>
            <w:tcBorders>
              <w:top w:val="dotted" w:sz="4" w:space="0" w:color="auto"/>
              <w:left w:val="dotted" w:sz="4" w:space="0" w:color="auto"/>
              <w:bottom w:val="dotted" w:sz="4" w:space="0" w:color="auto"/>
              <w:right w:val="dotted" w:sz="4" w:space="0" w:color="auto"/>
            </w:tcBorders>
            <w:vAlign w:val="center"/>
          </w:tcPr>
          <w:p w:rsidR="00734432" w:rsidRPr="007134BD" w:rsidRDefault="00734432" w:rsidP="00E9559A">
            <w:pPr>
              <w:pStyle w:val="11"/>
              <w:widowControl/>
              <w:tabs>
                <w:tab w:val="decimal" w:pos="780"/>
              </w:tabs>
              <w:spacing w:line="260" w:lineRule="exact"/>
              <w:rPr>
                <w:snapToGrid/>
              </w:rPr>
            </w:pPr>
            <w:r w:rsidRPr="007134BD">
              <w:rPr>
                <w:snapToGrid/>
              </w:rPr>
              <w:t>96</w:t>
            </w:r>
          </w:p>
        </w:tc>
        <w:tc>
          <w:tcPr>
            <w:tcW w:w="1488" w:type="dxa"/>
            <w:tcBorders>
              <w:top w:val="dotted" w:sz="4" w:space="0" w:color="auto"/>
              <w:left w:val="dotted" w:sz="4" w:space="0" w:color="auto"/>
              <w:bottom w:val="dotted" w:sz="4" w:space="0" w:color="auto"/>
              <w:right w:val="dotted" w:sz="4" w:space="0" w:color="auto"/>
            </w:tcBorders>
            <w:vAlign w:val="center"/>
          </w:tcPr>
          <w:p w:rsidR="00734432" w:rsidRPr="007134BD" w:rsidRDefault="00734432" w:rsidP="00E9559A">
            <w:pPr>
              <w:pStyle w:val="11"/>
              <w:widowControl/>
              <w:tabs>
                <w:tab w:val="decimal" w:pos="780"/>
              </w:tabs>
              <w:spacing w:line="260" w:lineRule="exact"/>
              <w:rPr>
                <w:snapToGrid/>
              </w:rPr>
            </w:pPr>
            <w:r w:rsidRPr="007134BD">
              <w:rPr>
                <w:snapToGrid/>
              </w:rPr>
              <w:t>96</w:t>
            </w:r>
          </w:p>
        </w:tc>
        <w:tc>
          <w:tcPr>
            <w:tcW w:w="1488" w:type="dxa"/>
            <w:tcBorders>
              <w:top w:val="dotted" w:sz="4" w:space="0" w:color="auto"/>
              <w:left w:val="dotted" w:sz="4" w:space="0" w:color="auto"/>
              <w:bottom w:val="dotted" w:sz="4" w:space="0" w:color="auto"/>
              <w:right w:val="dotted" w:sz="4" w:space="0" w:color="auto"/>
            </w:tcBorders>
            <w:vAlign w:val="center"/>
          </w:tcPr>
          <w:p w:rsidR="00734432" w:rsidRPr="007134BD" w:rsidRDefault="00734432" w:rsidP="00E9559A">
            <w:pPr>
              <w:tabs>
                <w:tab w:val="decimal" w:pos="782"/>
              </w:tabs>
              <w:spacing w:line="260" w:lineRule="exact"/>
              <w:jc w:val="both"/>
              <w:rPr>
                <w:rFonts w:ascii="Times New Roman" w:hAnsi="Times New Roman"/>
                <w:sz w:val="20"/>
              </w:rPr>
            </w:pPr>
            <w:r w:rsidRPr="007134BD">
              <w:rPr>
                <w:rFonts w:ascii="Times New Roman" w:hAnsi="Times New Roman"/>
                <w:sz w:val="20"/>
              </w:rPr>
              <w:t>1,9</w:t>
            </w:r>
          </w:p>
        </w:tc>
        <w:tc>
          <w:tcPr>
            <w:tcW w:w="1489" w:type="dxa"/>
            <w:tcBorders>
              <w:top w:val="dotted" w:sz="4" w:space="0" w:color="auto"/>
              <w:left w:val="dotted" w:sz="4" w:space="0" w:color="auto"/>
              <w:bottom w:val="dotted" w:sz="4" w:space="0" w:color="auto"/>
              <w:right w:val="double" w:sz="4" w:space="0" w:color="auto"/>
            </w:tcBorders>
            <w:vAlign w:val="center"/>
          </w:tcPr>
          <w:p w:rsidR="00734432" w:rsidRPr="007134BD" w:rsidRDefault="00734432" w:rsidP="00E9559A">
            <w:pPr>
              <w:tabs>
                <w:tab w:val="decimal" w:pos="782"/>
              </w:tabs>
              <w:spacing w:line="260" w:lineRule="exact"/>
              <w:jc w:val="both"/>
              <w:rPr>
                <w:rFonts w:ascii="Times New Roman" w:hAnsi="Times New Roman"/>
                <w:sz w:val="20"/>
              </w:rPr>
            </w:pPr>
            <w:r w:rsidRPr="007134BD">
              <w:rPr>
                <w:rFonts w:ascii="Times New Roman" w:hAnsi="Times New Roman"/>
                <w:sz w:val="20"/>
              </w:rPr>
              <w:t>1,9</w:t>
            </w:r>
          </w:p>
        </w:tc>
      </w:tr>
      <w:tr w:rsidR="00734432" w:rsidRPr="00734432" w:rsidTr="00734432">
        <w:trPr>
          <w:trHeight w:val="284"/>
          <w:tblHeader/>
          <w:jc w:val="center"/>
        </w:trPr>
        <w:tc>
          <w:tcPr>
            <w:tcW w:w="3262" w:type="dxa"/>
            <w:tcBorders>
              <w:top w:val="dotted" w:sz="4" w:space="0" w:color="auto"/>
              <w:left w:val="double" w:sz="4" w:space="0" w:color="auto"/>
              <w:bottom w:val="dotted" w:sz="4" w:space="0" w:color="auto"/>
              <w:right w:val="dotted" w:sz="4" w:space="0" w:color="auto"/>
            </w:tcBorders>
            <w:vAlign w:val="center"/>
          </w:tcPr>
          <w:p w:rsidR="00734432" w:rsidRPr="007134BD" w:rsidRDefault="00734432" w:rsidP="00E9559A">
            <w:pPr>
              <w:spacing w:line="260" w:lineRule="exact"/>
              <w:rPr>
                <w:rFonts w:ascii="Times New Roman" w:hAnsi="Times New Roman"/>
                <w:sz w:val="20"/>
              </w:rPr>
            </w:pPr>
            <w:proofErr w:type="gramStart"/>
            <w:r w:rsidRPr="007134BD">
              <w:rPr>
                <w:rFonts w:ascii="Times New Roman" w:hAnsi="Times New Roman"/>
                <w:sz w:val="20"/>
              </w:rPr>
              <w:t>Умершие</w:t>
            </w:r>
            <w:proofErr w:type="gramEnd"/>
            <w:r w:rsidRPr="007134BD">
              <w:rPr>
                <w:rFonts w:ascii="Times New Roman" w:hAnsi="Times New Roman"/>
                <w:sz w:val="20"/>
              </w:rPr>
              <w:t>, человек</w:t>
            </w:r>
          </w:p>
        </w:tc>
        <w:tc>
          <w:tcPr>
            <w:tcW w:w="1629" w:type="dxa"/>
            <w:tcBorders>
              <w:top w:val="dotted" w:sz="4" w:space="0" w:color="auto"/>
              <w:left w:val="dotted" w:sz="4" w:space="0" w:color="auto"/>
              <w:bottom w:val="dotted" w:sz="4" w:space="0" w:color="auto"/>
              <w:right w:val="dotted" w:sz="4" w:space="0" w:color="auto"/>
            </w:tcBorders>
            <w:vAlign w:val="center"/>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180</w:t>
            </w:r>
          </w:p>
        </w:tc>
        <w:tc>
          <w:tcPr>
            <w:tcW w:w="1488" w:type="dxa"/>
            <w:tcBorders>
              <w:top w:val="dotted" w:sz="4" w:space="0" w:color="auto"/>
              <w:left w:val="dotted" w:sz="4" w:space="0" w:color="auto"/>
              <w:bottom w:val="dotted" w:sz="4" w:space="0" w:color="auto"/>
              <w:right w:val="dotted" w:sz="4" w:space="0" w:color="auto"/>
            </w:tcBorders>
            <w:vAlign w:val="center"/>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175</w:t>
            </w:r>
          </w:p>
        </w:tc>
        <w:tc>
          <w:tcPr>
            <w:tcW w:w="1488" w:type="dxa"/>
            <w:tcBorders>
              <w:top w:val="dotted" w:sz="4" w:space="0" w:color="auto"/>
              <w:left w:val="dotted" w:sz="4" w:space="0" w:color="auto"/>
              <w:bottom w:val="dotted" w:sz="4" w:space="0" w:color="auto"/>
              <w:right w:val="dotted" w:sz="4" w:space="0" w:color="auto"/>
            </w:tcBorders>
            <w:vAlign w:val="center"/>
          </w:tcPr>
          <w:p w:rsidR="00734432" w:rsidRPr="007134BD" w:rsidRDefault="00734432" w:rsidP="00E9559A">
            <w:pPr>
              <w:tabs>
                <w:tab w:val="decimal" w:pos="782"/>
              </w:tabs>
              <w:spacing w:line="260" w:lineRule="exact"/>
              <w:ind w:left="0"/>
              <w:jc w:val="both"/>
              <w:rPr>
                <w:rFonts w:ascii="Times New Roman" w:hAnsi="Times New Roman"/>
                <w:sz w:val="20"/>
              </w:rPr>
            </w:pPr>
            <w:r w:rsidRPr="007134BD">
              <w:rPr>
                <w:rFonts w:ascii="Times New Roman" w:hAnsi="Times New Roman"/>
                <w:sz w:val="20"/>
              </w:rPr>
              <w:t>3,6</w:t>
            </w:r>
          </w:p>
        </w:tc>
        <w:tc>
          <w:tcPr>
            <w:tcW w:w="1489" w:type="dxa"/>
            <w:tcBorders>
              <w:top w:val="dotted" w:sz="4" w:space="0" w:color="auto"/>
              <w:left w:val="dotted" w:sz="4" w:space="0" w:color="auto"/>
              <w:bottom w:val="dotted" w:sz="4" w:space="0" w:color="auto"/>
              <w:right w:val="double" w:sz="4" w:space="0" w:color="auto"/>
            </w:tcBorders>
            <w:vAlign w:val="center"/>
          </w:tcPr>
          <w:p w:rsidR="00734432" w:rsidRPr="007134BD" w:rsidRDefault="00734432" w:rsidP="00E9559A">
            <w:pPr>
              <w:tabs>
                <w:tab w:val="decimal" w:pos="782"/>
              </w:tabs>
              <w:spacing w:line="260" w:lineRule="exact"/>
              <w:ind w:left="0"/>
              <w:jc w:val="both"/>
              <w:rPr>
                <w:rFonts w:ascii="Times New Roman" w:hAnsi="Times New Roman"/>
                <w:sz w:val="20"/>
              </w:rPr>
            </w:pPr>
            <w:r w:rsidRPr="007134BD">
              <w:rPr>
                <w:rFonts w:ascii="Times New Roman" w:hAnsi="Times New Roman"/>
                <w:sz w:val="20"/>
              </w:rPr>
              <w:t>3,5</w:t>
            </w:r>
          </w:p>
        </w:tc>
      </w:tr>
      <w:tr w:rsidR="00734432" w:rsidRPr="00734432" w:rsidTr="00734432">
        <w:trPr>
          <w:trHeight w:val="284"/>
          <w:tblHeader/>
          <w:jc w:val="center"/>
        </w:trPr>
        <w:tc>
          <w:tcPr>
            <w:tcW w:w="3262" w:type="dxa"/>
            <w:tcBorders>
              <w:top w:val="dotted" w:sz="4" w:space="0" w:color="auto"/>
              <w:left w:val="double" w:sz="4" w:space="0" w:color="auto"/>
              <w:bottom w:val="dotted" w:sz="4" w:space="0" w:color="auto"/>
              <w:right w:val="dotted" w:sz="4" w:space="0" w:color="auto"/>
            </w:tcBorders>
            <w:vAlign w:val="center"/>
          </w:tcPr>
          <w:p w:rsidR="00734432" w:rsidRPr="007134BD" w:rsidRDefault="00734432" w:rsidP="00E9559A">
            <w:pPr>
              <w:spacing w:line="260" w:lineRule="exact"/>
              <w:rPr>
                <w:rFonts w:ascii="Times New Roman" w:hAnsi="Times New Roman"/>
                <w:sz w:val="20"/>
              </w:rPr>
            </w:pPr>
            <w:r w:rsidRPr="007134BD">
              <w:rPr>
                <w:rFonts w:ascii="Times New Roman" w:hAnsi="Times New Roman"/>
                <w:sz w:val="20"/>
              </w:rPr>
              <w:t>Естественный прирост (убыль),  человек</w:t>
            </w:r>
          </w:p>
        </w:tc>
        <w:tc>
          <w:tcPr>
            <w:tcW w:w="1629"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-84</w:t>
            </w:r>
          </w:p>
        </w:tc>
        <w:tc>
          <w:tcPr>
            <w:tcW w:w="1488"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-79</w:t>
            </w:r>
          </w:p>
        </w:tc>
        <w:tc>
          <w:tcPr>
            <w:tcW w:w="1488"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r w:rsidRPr="007134BD">
              <w:rPr>
                <w:rFonts w:ascii="Times New Roman" w:hAnsi="Times New Roman"/>
                <w:sz w:val="20"/>
              </w:rPr>
              <w:t>-1,7</w:t>
            </w:r>
          </w:p>
        </w:tc>
        <w:tc>
          <w:tcPr>
            <w:tcW w:w="1489" w:type="dxa"/>
            <w:tcBorders>
              <w:top w:val="dotted" w:sz="4" w:space="0" w:color="auto"/>
              <w:left w:val="dotted" w:sz="4" w:space="0" w:color="auto"/>
              <w:bottom w:val="dotted" w:sz="4" w:space="0" w:color="auto"/>
              <w:right w:val="double"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r w:rsidRPr="007134BD">
              <w:rPr>
                <w:rFonts w:ascii="Times New Roman" w:hAnsi="Times New Roman"/>
                <w:sz w:val="20"/>
              </w:rPr>
              <w:t>-1,6</w:t>
            </w:r>
          </w:p>
        </w:tc>
      </w:tr>
      <w:tr w:rsidR="00734432" w:rsidRPr="00734432" w:rsidTr="00734432">
        <w:trPr>
          <w:trHeight w:val="284"/>
          <w:tblHeader/>
          <w:jc w:val="center"/>
        </w:trPr>
        <w:tc>
          <w:tcPr>
            <w:tcW w:w="3262" w:type="dxa"/>
            <w:tcBorders>
              <w:top w:val="dotted" w:sz="4" w:space="0" w:color="auto"/>
              <w:left w:val="double" w:sz="4" w:space="0" w:color="auto"/>
              <w:bottom w:val="dotted" w:sz="4" w:space="0" w:color="auto"/>
              <w:right w:val="dotted" w:sz="4" w:space="0" w:color="auto"/>
            </w:tcBorders>
            <w:vAlign w:val="center"/>
          </w:tcPr>
          <w:p w:rsidR="00734432" w:rsidRPr="007134BD" w:rsidRDefault="00734432" w:rsidP="00E9559A">
            <w:pPr>
              <w:spacing w:line="260" w:lineRule="exact"/>
              <w:rPr>
                <w:rFonts w:ascii="Times New Roman" w:hAnsi="Times New Roman"/>
                <w:sz w:val="20"/>
              </w:rPr>
            </w:pPr>
            <w:r w:rsidRPr="007134BD">
              <w:rPr>
                <w:rFonts w:ascii="Times New Roman" w:hAnsi="Times New Roman"/>
                <w:sz w:val="20"/>
              </w:rPr>
              <w:t>Зарегистрировано:</w:t>
            </w:r>
          </w:p>
        </w:tc>
        <w:tc>
          <w:tcPr>
            <w:tcW w:w="1629"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p>
        </w:tc>
        <w:tc>
          <w:tcPr>
            <w:tcW w:w="1488"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p>
        </w:tc>
        <w:tc>
          <w:tcPr>
            <w:tcW w:w="1489" w:type="dxa"/>
            <w:tcBorders>
              <w:top w:val="dotted" w:sz="4" w:space="0" w:color="auto"/>
              <w:left w:val="dotted" w:sz="4" w:space="0" w:color="auto"/>
              <w:bottom w:val="dotted" w:sz="4" w:space="0" w:color="auto"/>
              <w:right w:val="double"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p>
        </w:tc>
      </w:tr>
      <w:tr w:rsidR="00734432" w:rsidRPr="00734432" w:rsidTr="00734432">
        <w:trPr>
          <w:trHeight w:val="284"/>
          <w:tblHeader/>
          <w:jc w:val="center"/>
        </w:trPr>
        <w:tc>
          <w:tcPr>
            <w:tcW w:w="3262" w:type="dxa"/>
            <w:tcBorders>
              <w:top w:val="dotted" w:sz="4" w:space="0" w:color="auto"/>
              <w:left w:val="double" w:sz="4" w:space="0" w:color="auto"/>
              <w:bottom w:val="dotted" w:sz="4" w:space="0" w:color="auto"/>
              <w:right w:val="dotted" w:sz="4" w:space="0" w:color="auto"/>
            </w:tcBorders>
            <w:vAlign w:val="center"/>
          </w:tcPr>
          <w:p w:rsidR="00734432" w:rsidRPr="007134BD" w:rsidRDefault="00734432" w:rsidP="00E9559A">
            <w:pPr>
              <w:spacing w:line="260" w:lineRule="exact"/>
              <w:ind w:firstLine="243"/>
              <w:rPr>
                <w:rFonts w:ascii="Times New Roman" w:hAnsi="Times New Roman"/>
                <w:sz w:val="20"/>
              </w:rPr>
            </w:pPr>
            <w:r w:rsidRPr="007134BD">
              <w:rPr>
                <w:rFonts w:ascii="Times New Roman" w:hAnsi="Times New Roman"/>
                <w:sz w:val="20"/>
              </w:rPr>
              <w:t>браков</w:t>
            </w:r>
          </w:p>
        </w:tc>
        <w:tc>
          <w:tcPr>
            <w:tcW w:w="1629"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27</w:t>
            </w:r>
          </w:p>
        </w:tc>
        <w:tc>
          <w:tcPr>
            <w:tcW w:w="1488"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62</w:t>
            </w:r>
          </w:p>
        </w:tc>
        <w:tc>
          <w:tcPr>
            <w:tcW w:w="1488" w:type="dxa"/>
            <w:tcBorders>
              <w:top w:val="dotted" w:sz="4" w:space="0" w:color="auto"/>
              <w:left w:val="dotted" w:sz="4" w:space="0" w:color="auto"/>
              <w:bottom w:val="dotted" w:sz="4" w:space="0" w:color="auto"/>
              <w:right w:val="dotted"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r w:rsidRPr="007134BD">
              <w:rPr>
                <w:rFonts w:ascii="Times New Roman" w:hAnsi="Times New Roman"/>
                <w:sz w:val="20"/>
              </w:rPr>
              <w:t>0,5</w:t>
            </w:r>
          </w:p>
        </w:tc>
        <w:tc>
          <w:tcPr>
            <w:tcW w:w="1489" w:type="dxa"/>
            <w:tcBorders>
              <w:top w:val="dotted" w:sz="4" w:space="0" w:color="auto"/>
              <w:left w:val="dotted" w:sz="4" w:space="0" w:color="auto"/>
              <w:bottom w:val="dotted" w:sz="4" w:space="0" w:color="auto"/>
              <w:right w:val="double"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r w:rsidRPr="007134BD">
              <w:rPr>
                <w:rFonts w:ascii="Times New Roman" w:hAnsi="Times New Roman"/>
                <w:sz w:val="20"/>
              </w:rPr>
              <w:t>1,2</w:t>
            </w:r>
          </w:p>
        </w:tc>
      </w:tr>
      <w:tr w:rsidR="00734432" w:rsidRPr="00734432" w:rsidTr="00734432">
        <w:trPr>
          <w:trHeight w:val="284"/>
          <w:tblHeader/>
          <w:jc w:val="center"/>
        </w:trPr>
        <w:tc>
          <w:tcPr>
            <w:tcW w:w="3262" w:type="dxa"/>
            <w:tcBorders>
              <w:top w:val="dotted" w:sz="4" w:space="0" w:color="auto"/>
              <w:left w:val="double" w:sz="4" w:space="0" w:color="auto"/>
              <w:bottom w:val="double" w:sz="4" w:space="0" w:color="auto"/>
              <w:right w:val="dotted" w:sz="4" w:space="0" w:color="auto"/>
            </w:tcBorders>
            <w:vAlign w:val="center"/>
          </w:tcPr>
          <w:p w:rsidR="00734432" w:rsidRPr="007134BD" w:rsidRDefault="00734432" w:rsidP="00E9559A">
            <w:pPr>
              <w:spacing w:line="260" w:lineRule="exact"/>
              <w:ind w:firstLine="243"/>
              <w:rPr>
                <w:rFonts w:ascii="Times New Roman" w:hAnsi="Times New Roman"/>
                <w:sz w:val="20"/>
              </w:rPr>
            </w:pPr>
            <w:r w:rsidRPr="007134BD">
              <w:rPr>
                <w:rFonts w:ascii="Times New Roman" w:hAnsi="Times New Roman"/>
                <w:sz w:val="20"/>
              </w:rPr>
              <w:t>разводов</w:t>
            </w:r>
          </w:p>
        </w:tc>
        <w:tc>
          <w:tcPr>
            <w:tcW w:w="1629" w:type="dxa"/>
            <w:tcBorders>
              <w:top w:val="dotted" w:sz="4" w:space="0" w:color="auto"/>
              <w:left w:val="dotted" w:sz="4" w:space="0" w:color="auto"/>
              <w:bottom w:val="double"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15</w:t>
            </w:r>
          </w:p>
        </w:tc>
        <w:tc>
          <w:tcPr>
            <w:tcW w:w="1488" w:type="dxa"/>
            <w:tcBorders>
              <w:top w:val="dotted" w:sz="4" w:space="0" w:color="auto"/>
              <w:left w:val="dotted" w:sz="4" w:space="0" w:color="auto"/>
              <w:bottom w:val="double" w:sz="4" w:space="0" w:color="auto"/>
              <w:right w:val="dotted" w:sz="4" w:space="0" w:color="auto"/>
            </w:tcBorders>
            <w:vAlign w:val="bottom"/>
          </w:tcPr>
          <w:p w:rsidR="00734432" w:rsidRPr="007134BD" w:rsidRDefault="00734432" w:rsidP="00E9559A">
            <w:pPr>
              <w:tabs>
                <w:tab w:val="decimal" w:pos="780"/>
              </w:tabs>
              <w:spacing w:line="260" w:lineRule="exact"/>
              <w:rPr>
                <w:rFonts w:ascii="Times New Roman" w:hAnsi="Times New Roman"/>
                <w:sz w:val="20"/>
              </w:rPr>
            </w:pPr>
            <w:r w:rsidRPr="007134BD">
              <w:rPr>
                <w:rFonts w:ascii="Times New Roman" w:hAnsi="Times New Roman"/>
                <w:sz w:val="20"/>
              </w:rPr>
              <w:t>42</w:t>
            </w:r>
          </w:p>
        </w:tc>
        <w:tc>
          <w:tcPr>
            <w:tcW w:w="1488" w:type="dxa"/>
            <w:tcBorders>
              <w:top w:val="dotted" w:sz="4" w:space="0" w:color="auto"/>
              <w:left w:val="dotted" w:sz="4" w:space="0" w:color="auto"/>
              <w:bottom w:val="double" w:sz="4" w:space="0" w:color="auto"/>
              <w:right w:val="dotted"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r w:rsidRPr="007134BD">
              <w:rPr>
                <w:rFonts w:ascii="Times New Roman" w:hAnsi="Times New Roman"/>
                <w:sz w:val="20"/>
              </w:rPr>
              <w:t>0,3</w:t>
            </w:r>
          </w:p>
        </w:tc>
        <w:tc>
          <w:tcPr>
            <w:tcW w:w="1489" w:type="dxa"/>
            <w:tcBorders>
              <w:top w:val="dotted" w:sz="4" w:space="0" w:color="auto"/>
              <w:left w:val="dotted" w:sz="4" w:space="0" w:color="auto"/>
              <w:bottom w:val="double" w:sz="4" w:space="0" w:color="auto"/>
              <w:right w:val="double" w:sz="4" w:space="0" w:color="auto"/>
            </w:tcBorders>
            <w:vAlign w:val="bottom"/>
          </w:tcPr>
          <w:p w:rsidR="00734432" w:rsidRPr="007134BD" w:rsidRDefault="00734432" w:rsidP="00E9559A">
            <w:pPr>
              <w:tabs>
                <w:tab w:val="decimal" w:pos="782"/>
              </w:tabs>
              <w:spacing w:line="260" w:lineRule="exact"/>
              <w:rPr>
                <w:rFonts w:ascii="Times New Roman" w:hAnsi="Times New Roman"/>
                <w:sz w:val="20"/>
              </w:rPr>
            </w:pPr>
            <w:r w:rsidRPr="007134BD">
              <w:rPr>
                <w:rFonts w:ascii="Times New Roman" w:hAnsi="Times New Roman"/>
                <w:sz w:val="20"/>
              </w:rPr>
              <w:t>0,8</w:t>
            </w:r>
          </w:p>
        </w:tc>
      </w:tr>
    </w:tbl>
    <w:p w:rsidR="00734432" w:rsidRDefault="00734432" w:rsidP="00734432">
      <w:pPr>
        <w:suppressAutoHyphens/>
        <w:spacing w:before="120" w:line="220" w:lineRule="exact"/>
        <w:ind w:left="0"/>
        <w:jc w:val="both"/>
        <w:rPr>
          <w:rFonts w:ascii="Times New Roman" w:hAnsi="Times New Roman"/>
          <w:i/>
          <w:sz w:val="24"/>
          <w:szCs w:val="24"/>
        </w:rPr>
      </w:pPr>
      <w:r w:rsidRPr="00734432">
        <w:rPr>
          <w:rFonts w:ascii="Times New Roman" w:hAnsi="Times New Roman"/>
          <w:i/>
          <w:sz w:val="24"/>
          <w:szCs w:val="24"/>
          <w:vertAlign w:val="superscript"/>
        </w:rPr>
        <w:t>1)</w:t>
      </w:r>
      <w:r w:rsidRPr="00734432">
        <w:rPr>
          <w:rFonts w:ascii="Times New Roman" w:hAnsi="Times New Roman"/>
          <w:i/>
          <w:sz w:val="24"/>
          <w:szCs w:val="24"/>
        </w:rPr>
        <w:t xml:space="preserve"> Предварительные данные. Сведения за январь-март 2019</w:t>
      </w:r>
      <w:r w:rsidR="00DE622D">
        <w:rPr>
          <w:rFonts w:ascii="Times New Roman" w:hAnsi="Times New Roman"/>
          <w:i/>
          <w:sz w:val="24"/>
          <w:szCs w:val="24"/>
        </w:rPr>
        <w:t xml:space="preserve"> </w:t>
      </w:r>
      <w:r w:rsidRPr="00734432">
        <w:rPr>
          <w:rFonts w:ascii="Times New Roman" w:hAnsi="Times New Roman"/>
          <w:i/>
          <w:sz w:val="24"/>
          <w:szCs w:val="24"/>
        </w:rPr>
        <w:t>г. выгружены из Единого государственного реестра записей гражданского состояния (ЕГР ЗАГС) 22.04.2019</w:t>
      </w:r>
      <w:r w:rsidR="00DE622D">
        <w:rPr>
          <w:rFonts w:ascii="Times New Roman" w:hAnsi="Times New Roman"/>
          <w:i/>
          <w:sz w:val="24"/>
          <w:szCs w:val="24"/>
        </w:rPr>
        <w:t xml:space="preserve"> </w:t>
      </w:r>
      <w:r w:rsidRPr="00734432">
        <w:rPr>
          <w:rFonts w:ascii="Times New Roman" w:hAnsi="Times New Roman"/>
          <w:i/>
          <w:sz w:val="24"/>
          <w:szCs w:val="24"/>
        </w:rPr>
        <w:t>г.</w:t>
      </w:r>
      <w:r>
        <w:rPr>
          <w:rFonts w:ascii="Times New Roman" w:hAnsi="Times New Roman"/>
          <w:i/>
          <w:sz w:val="24"/>
          <w:szCs w:val="24"/>
        </w:rPr>
        <w:t xml:space="preserve"> </w:t>
      </w:r>
    </w:p>
    <w:p w:rsidR="00734432" w:rsidRPr="00734432" w:rsidRDefault="00734432" w:rsidP="00734432">
      <w:pPr>
        <w:suppressAutoHyphens/>
        <w:spacing w:before="120" w:line="220" w:lineRule="exact"/>
        <w:ind w:left="0"/>
        <w:jc w:val="both"/>
        <w:rPr>
          <w:rFonts w:ascii="Times New Roman" w:hAnsi="Times New Roman"/>
          <w:i/>
          <w:sz w:val="24"/>
          <w:szCs w:val="24"/>
        </w:rPr>
      </w:pPr>
    </w:p>
    <w:p w:rsidR="00734432" w:rsidRPr="00734432" w:rsidRDefault="00734432" w:rsidP="00734432">
      <w:pPr>
        <w:pStyle w:val="22"/>
        <w:suppressAutoHyphens/>
        <w:spacing w:before="0" w:line="300" w:lineRule="exact"/>
        <w:ind w:left="0"/>
        <w:rPr>
          <w:rFonts w:ascii="Times New Roman" w:hAnsi="Times New Roman"/>
          <w:spacing w:val="4"/>
          <w:sz w:val="28"/>
          <w:szCs w:val="28"/>
        </w:rPr>
      </w:pPr>
      <w:r w:rsidRPr="00734432">
        <w:rPr>
          <w:rFonts w:ascii="Times New Roman" w:hAnsi="Times New Roman"/>
          <w:spacing w:val="4"/>
          <w:sz w:val="28"/>
          <w:szCs w:val="28"/>
        </w:rPr>
        <w:t xml:space="preserve">В </w:t>
      </w:r>
      <w:r w:rsidRPr="00734432">
        <w:rPr>
          <w:rFonts w:ascii="Times New Roman" w:hAnsi="Times New Roman"/>
          <w:spacing w:val="4"/>
          <w:sz w:val="28"/>
          <w:szCs w:val="28"/>
          <w:lang w:val="en-US"/>
        </w:rPr>
        <w:t>I</w:t>
      </w:r>
      <w:r w:rsidRPr="00734432">
        <w:rPr>
          <w:rFonts w:ascii="Times New Roman" w:hAnsi="Times New Roman"/>
          <w:spacing w:val="4"/>
          <w:sz w:val="28"/>
          <w:szCs w:val="28"/>
        </w:rPr>
        <w:t xml:space="preserve"> квартале 2019</w:t>
      </w:r>
      <w:r w:rsidR="00E9559A">
        <w:rPr>
          <w:rFonts w:ascii="Times New Roman" w:hAnsi="Times New Roman"/>
          <w:spacing w:val="4"/>
          <w:sz w:val="28"/>
          <w:szCs w:val="28"/>
        </w:rPr>
        <w:t xml:space="preserve"> </w:t>
      </w:r>
      <w:r w:rsidRPr="00734432">
        <w:rPr>
          <w:rFonts w:ascii="Times New Roman" w:hAnsi="Times New Roman"/>
          <w:spacing w:val="4"/>
          <w:sz w:val="28"/>
          <w:szCs w:val="28"/>
        </w:rPr>
        <w:t>г. в районе родилось 96 детей – как и в аналогичном периоде предыдущего года. Естественные потери населения  составили 84 человека – число умерших превысило число родившихся на 87,5</w:t>
      </w:r>
      <w:r w:rsidR="00E9559A">
        <w:rPr>
          <w:rFonts w:ascii="Times New Roman" w:hAnsi="Times New Roman"/>
          <w:spacing w:val="4"/>
          <w:sz w:val="28"/>
          <w:szCs w:val="28"/>
        </w:rPr>
        <w:t xml:space="preserve"> </w:t>
      </w:r>
      <w:r w:rsidRPr="00734432">
        <w:rPr>
          <w:rFonts w:ascii="Times New Roman" w:hAnsi="Times New Roman"/>
          <w:spacing w:val="4"/>
          <w:sz w:val="28"/>
          <w:szCs w:val="28"/>
        </w:rPr>
        <w:t xml:space="preserve">% (в </w:t>
      </w:r>
      <w:r w:rsidRPr="00734432">
        <w:rPr>
          <w:rFonts w:ascii="Times New Roman" w:hAnsi="Times New Roman"/>
          <w:spacing w:val="4"/>
          <w:sz w:val="28"/>
          <w:szCs w:val="28"/>
          <w:lang w:val="en-US"/>
        </w:rPr>
        <w:t>I</w:t>
      </w:r>
      <w:r w:rsidRPr="00734432">
        <w:rPr>
          <w:rFonts w:ascii="Times New Roman" w:hAnsi="Times New Roman"/>
          <w:spacing w:val="4"/>
          <w:sz w:val="28"/>
          <w:szCs w:val="28"/>
        </w:rPr>
        <w:t xml:space="preserve"> квартале 2018</w:t>
      </w:r>
      <w:r w:rsidR="00E9559A">
        <w:rPr>
          <w:rFonts w:ascii="Times New Roman" w:hAnsi="Times New Roman"/>
          <w:spacing w:val="4"/>
          <w:sz w:val="28"/>
          <w:szCs w:val="28"/>
        </w:rPr>
        <w:t xml:space="preserve"> </w:t>
      </w:r>
      <w:r w:rsidRPr="00734432">
        <w:rPr>
          <w:rFonts w:ascii="Times New Roman" w:hAnsi="Times New Roman"/>
          <w:spacing w:val="4"/>
          <w:sz w:val="28"/>
          <w:szCs w:val="28"/>
        </w:rPr>
        <w:t>г. превышение числа умерших составило 82,3</w:t>
      </w:r>
      <w:r w:rsidR="00E9559A">
        <w:rPr>
          <w:rFonts w:ascii="Times New Roman" w:hAnsi="Times New Roman"/>
          <w:spacing w:val="4"/>
          <w:sz w:val="28"/>
          <w:szCs w:val="28"/>
        </w:rPr>
        <w:t xml:space="preserve"> </w:t>
      </w:r>
      <w:r w:rsidRPr="00734432">
        <w:rPr>
          <w:rFonts w:ascii="Times New Roman" w:hAnsi="Times New Roman"/>
          <w:spacing w:val="4"/>
          <w:sz w:val="28"/>
          <w:szCs w:val="28"/>
        </w:rPr>
        <w:t>%).</w:t>
      </w:r>
    </w:p>
    <w:p w:rsidR="00734432" w:rsidRPr="00734432" w:rsidRDefault="00734432" w:rsidP="00734432">
      <w:pPr>
        <w:pStyle w:val="22"/>
        <w:suppressAutoHyphens/>
        <w:spacing w:before="0" w:line="300" w:lineRule="exact"/>
        <w:ind w:left="0"/>
        <w:rPr>
          <w:rFonts w:ascii="Times New Roman" w:hAnsi="Times New Roman"/>
          <w:spacing w:val="4"/>
          <w:sz w:val="28"/>
          <w:szCs w:val="28"/>
        </w:rPr>
      </w:pPr>
      <w:r w:rsidRPr="00734432">
        <w:rPr>
          <w:rFonts w:ascii="Times New Roman" w:hAnsi="Times New Roman"/>
          <w:spacing w:val="4"/>
          <w:sz w:val="28"/>
          <w:szCs w:val="28"/>
        </w:rPr>
        <w:t xml:space="preserve">С начала 2019 года в Новокузнецкий муниципальный район прибыло 493 человека, за пределы района выехало 409 человек. </w:t>
      </w:r>
      <w:r w:rsidRPr="00734432">
        <w:rPr>
          <w:rFonts w:ascii="Times New Roman" w:hAnsi="Times New Roman"/>
          <w:sz w:val="28"/>
          <w:szCs w:val="28"/>
        </w:rPr>
        <w:t xml:space="preserve">За счет превышения числа </w:t>
      </w:r>
      <w:proofErr w:type="gramStart"/>
      <w:r w:rsidRPr="00734432">
        <w:rPr>
          <w:rFonts w:ascii="Times New Roman" w:hAnsi="Times New Roman"/>
          <w:sz w:val="28"/>
          <w:szCs w:val="28"/>
        </w:rPr>
        <w:t>прибывших</w:t>
      </w:r>
      <w:proofErr w:type="gramEnd"/>
      <w:r w:rsidRPr="00734432">
        <w:rPr>
          <w:rFonts w:ascii="Times New Roman" w:hAnsi="Times New Roman"/>
          <w:sz w:val="28"/>
          <w:szCs w:val="28"/>
        </w:rPr>
        <w:t xml:space="preserve"> над числом выбывших сложился миграционный прирост населения – 84 </w:t>
      </w:r>
      <w:r w:rsidRPr="00734432">
        <w:rPr>
          <w:rFonts w:ascii="Times New Roman" w:hAnsi="Times New Roman"/>
          <w:spacing w:val="4"/>
          <w:sz w:val="28"/>
          <w:szCs w:val="28"/>
        </w:rPr>
        <w:t xml:space="preserve">человека. </w:t>
      </w:r>
    </w:p>
    <w:p w:rsidR="00734432" w:rsidRPr="00734432" w:rsidRDefault="00734432" w:rsidP="00734432">
      <w:pPr>
        <w:pStyle w:val="22"/>
        <w:suppressAutoHyphens/>
        <w:spacing w:before="0" w:line="280" w:lineRule="exact"/>
        <w:ind w:left="0"/>
        <w:rPr>
          <w:rFonts w:ascii="Times New Roman" w:hAnsi="Times New Roman"/>
          <w:spacing w:val="4"/>
          <w:sz w:val="28"/>
          <w:szCs w:val="28"/>
        </w:rPr>
      </w:pPr>
    </w:p>
    <w:p w:rsidR="00734432" w:rsidRPr="00734432" w:rsidRDefault="00734432" w:rsidP="00734432">
      <w:pPr>
        <w:pStyle w:val="22"/>
        <w:suppressAutoHyphens/>
        <w:spacing w:line="300" w:lineRule="exact"/>
        <w:ind w:left="0"/>
        <w:rPr>
          <w:rFonts w:ascii="Times New Roman" w:hAnsi="Times New Roman"/>
          <w:spacing w:val="4"/>
          <w:sz w:val="28"/>
          <w:szCs w:val="28"/>
        </w:rPr>
      </w:pPr>
    </w:p>
    <w:p w:rsidR="00E9559A" w:rsidRPr="00E9559A" w:rsidRDefault="00E9559A" w:rsidP="00E9559A">
      <w:pPr>
        <w:suppressAutoHyphens/>
        <w:spacing w:line="340" w:lineRule="exact"/>
        <w:ind w:left="0" w:firstLine="595"/>
        <w:jc w:val="both"/>
        <w:rPr>
          <w:rFonts w:ascii="Times New Roman" w:hAnsi="Times New Roman"/>
          <w:sz w:val="28"/>
          <w:szCs w:val="28"/>
        </w:rPr>
      </w:pPr>
      <w:r w:rsidRPr="00E9559A">
        <w:rPr>
          <w:rFonts w:ascii="Times New Roman" w:hAnsi="Times New Roman"/>
          <w:sz w:val="28"/>
          <w:szCs w:val="28"/>
        </w:rPr>
        <w:lastRenderedPageBreak/>
        <w:t>По состоянию на 1 апреля 2019</w:t>
      </w:r>
      <w:r w:rsidR="00072D4F">
        <w:rPr>
          <w:rFonts w:ascii="Times New Roman" w:hAnsi="Times New Roman"/>
          <w:sz w:val="28"/>
          <w:szCs w:val="28"/>
        </w:rPr>
        <w:t xml:space="preserve"> </w:t>
      </w:r>
      <w:r w:rsidRPr="00E9559A">
        <w:rPr>
          <w:rFonts w:ascii="Times New Roman" w:hAnsi="Times New Roman"/>
          <w:sz w:val="28"/>
          <w:szCs w:val="28"/>
        </w:rPr>
        <w:t xml:space="preserve">г. в </w:t>
      </w:r>
      <w:proofErr w:type="spellStart"/>
      <w:r w:rsidRPr="00E9559A">
        <w:rPr>
          <w:rFonts w:ascii="Times New Roman" w:hAnsi="Times New Roman"/>
          <w:sz w:val="28"/>
          <w:szCs w:val="28"/>
        </w:rPr>
        <w:t>Статрегистре</w:t>
      </w:r>
      <w:proofErr w:type="spellEnd"/>
      <w:r w:rsidRPr="00E9559A">
        <w:rPr>
          <w:rFonts w:ascii="Times New Roman" w:hAnsi="Times New Roman"/>
          <w:sz w:val="28"/>
          <w:szCs w:val="28"/>
        </w:rPr>
        <w:t xml:space="preserve"> по Новокузнецкому муниципальному району учтено организаций на 17,5</w:t>
      </w:r>
      <w:r w:rsidR="00072D4F">
        <w:rPr>
          <w:rFonts w:ascii="Times New Roman" w:hAnsi="Times New Roman"/>
          <w:sz w:val="28"/>
          <w:szCs w:val="28"/>
        </w:rPr>
        <w:t xml:space="preserve"> </w:t>
      </w:r>
      <w:r w:rsidRPr="00E9559A">
        <w:rPr>
          <w:rFonts w:ascii="Times New Roman" w:hAnsi="Times New Roman"/>
          <w:sz w:val="28"/>
          <w:szCs w:val="28"/>
        </w:rPr>
        <w:t>%  меньше, индивидуальных предпринимателей – на 6,2</w:t>
      </w:r>
      <w:r w:rsidR="00072D4F">
        <w:rPr>
          <w:rFonts w:ascii="Times New Roman" w:hAnsi="Times New Roman"/>
          <w:sz w:val="28"/>
          <w:szCs w:val="28"/>
        </w:rPr>
        <w:t xml:space="preserve"> </w:t>
      </w:r>
      <w:r w:rsidRPr="00E9559A">
        <w:rPr>
          <w:rFonts w:ascii="Times New Roman" w:hAnsi="Times New Roman"/>
          <w:sz w:val="28"/>
          <w:szCs w:val="28"/>
        </w:rPr>
        <w:t>% больше, чем год назад.</w:t>
      </w:r>
    </w:p>
    <w:p w:rsidR="00E9559A" w:rsidRPr="00E9559A" w:rsidRDefault="00E9559A" w:rsidP="00E9559A">
      <w:pPr>
        <w:suppressAutoHyphens/>
        <w:spacing w:line="340" w:lineRule="exact"/>
        <w:ind w:left="0" w:firstLine="595"/>
        <w:jc w:val="both"/>
        <w:rPr>
          <w:rFonts w:ascii="Times New Roman" w:hAnsi="Times New Roman"/>
          <w:sz w:val="28"/>
          <w:szCs w:val="28"/>
        </w:rPr>
      </w:pPr>
      <w:r w:rsidRPr="00E9559A">
        <w:rPr>
          <w:rFonts w:ascii="Times New Roman" w:hAnsi="Times New Roman"/>
          <w:sz w:val="28"/>
          <w:szCs w:val="28"/>
        </w:rPr>
        <w:t>Распределение организаций и индивидуальных предпринимателей</w:t>
      </w:r>
      <w:r w:rsidRPr="00E9559A">
        <w:rPr>
          <w:rFonts w:ascii="Times New Roman" w:hAnsi="Times New Roman"/>
          <w:i/>
          <w:sz w:val="28"/>
          <w:szCs w:val="28"/>
        </w:rPr>
        <w:t xml:space="preserve"> </w:t>
      </w:r>
      <w:r w:rsidRPr="00E9559A">
        <w:rPr>
          <w:rFonts w:ascii="Times New Roman" w:hAnsi="Times New Roman"/>
          <w:sz w:val="28"/>
          <w:szCs w:val="28"/>
        </w:rPr>
        <w:t>по видам экономической деятельности осуществляется по виду деятельности, заявленному  основным при государственной регистрации.</w:t>
      </w:r>
    </w:p>
    <w:p w:rsidR="002E0523" w:rsidRDefault="00E9559A" w:rsidP="00072D4F">
      <w:pPr>
        <w:suppressAutoHyphens/>
        <w:spacing w:after="360" w:line="340" w:lineRule="exact"/>
        <w:ind w:left="0" w:firstLine="595"/>
        <w:jc w:val="both"/>
        <w:rPr>
          <w:rFonts w:ascii="Arial Narrow" w:hAnsi="Arial Narrow"/>
          <w:sz w:val="20"/>
        </w:rPr>
      </w:pPr>
      <w:r w:rsidRPr="00E9559A">
        <w:rPr>
          <w:rFonts w:ascii="Times New Roman" w:hAnsi="Times New Roman"/>
          <w:bCs/>
          <w:sz w:val="28"/>
          <w:szCs w:val="28"/>
        </w:rPr>
        <w:t xml:space="preserve">Распределение организаций </w:t>
      </w:r>
      <w:r w:rsidRPr="00D15348">
        <w:rPr>
          <w:rFonts w:ascii="Times New Roman" w:hAnsi="Times New Roman"/>
          <w:bCs/>
          <w:sz w:val="28"/>
          <w:szCs w:val="28"/>
        </w:rPr>
        <w:t>по видам экономической деятельности (ОКВЭД 2) и формам собственности</w:t>
      </w:r>
      <w:r w:rsidRPr="00E9559A">
        <w:rPr>
          <w:rFonts w:ascii="Times New Roman" w:hAnsi="Times New Roman"/>
          <w:b/>
          <w:bCs/>
          <w:sz w:val="28"/>
          <w:szCs w:val="28"/>
        </w:rPr>
        <w:t xml:space="preserve"> </w:t>
      </w:r>
      <w:r w:rsidRPr="00E9559A">
        <w:rPr>
          <w:rFonts w:ascii="Times New Roman" w:hAnsi="Times New Roman"/>
          <w:bCs/>
          <w:sz w:val="28"/>
          <w:szCs w:val="28"/>
        </w:rPr>
        <w:t>на 1 апреля 2019 года представлено ниже: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786"/>
        <w:gridCol w:w="1276"/>
        <w:gridCol w:w="1169"/>
        <w:gridCol w:w="1169"/>
        <w:gridCol w:w="1170"/>
      </w:tblGrid>
      <w:tr w:rsidR="00072D4F" w:rsidTr="00E816F3">
        <w:trPr>
          <w:trHeight w:val="607"/>
        </w:trPr>
        <w:tc>
          <w:tcPr>
            <w:tcW w:w="4786" w:type="dxa"/>
            <w:vMerge w:val="restart"/>
            <w:tcBorders>
              <w:right w:val="single" w:sz="4" w:space="0" w:color="auto"/>
            </w:tcBorders>
            <w:shd w:val="clear" w:color="auto" w:fill="auto"/>
            <w:vAlign w:val="center"/>
          </w:tcPr>
          <w:p w:rsidR="00072D4F" w:rsidRPr="007134BD" w:rsidRDefault="00072D4F" w:rsidP="00E816F3">
            <w:pPr>
              <w:pStyle w:val="230"/>
              <w:spacing w:line="280" w:lineRule="exact"/>
              <w:ind w:right="0" w:firstLine="0"/>
              <w:jc w:val="center"/>
              <w:rPr>
                <w:sz w:val="20"/>
              </w:rPr>
            </w:pPr>
          </w:p>
        </w:tc>
        <w:tc>
          <w:tcPr>
            <w:tcW w:w="1276" w:type="dxa"/>
            <w:vMerge w:val="restart"/>
            <w:tcBorders>
              <w:left w:val="single" w:sz="4" w:space="0" w:color="auto"/>
              <w:right w:val="single" w:sz="4" w:space="0" w:color="auto"/>
            </w:tcBorders>
            <w:shd w:val="clear" w:color="auto" w:fill="auto"/>
            <w:vAlign w:val="center"/>
          </w:tcPr>
          <w:p w:rsidR="00072D4F" w:rsidRPr="007134BD" w:rsidRDefault="00072D4F" w:rsidP="00E816F3">
            <w:pPr>
              <w:spacing w:line="240" w:lineRule="exact"/>
              <w:ind w:left="-74"/>
              <w:jc w:val="center"/>
              <w:rPr>
                <w:rFonts w:ascii="Arial Narrow" w:hAnsi="Arial Narrow"/>
                <w:i/>
                <w:sz w:val="20"/>
              </w:rPr>
            </w:pPr>
            <w:r w:rsidRPr="007134BD">
              <w:rPr>
                <w:rFonts w:ascii="Arial Narrow" w:hAnsi="Arial Narrow"/>
                <w:i/>
                <w:sz w:val="20"/>
              </w:rPr>
              <w:t>Количество организаций,</w:t>
            </w:r>
          </w:p>
          <w:p w:rsidR="00072D4F" w:rsidRPr="007134BD" w:rsidRDefault="00072D4F" w:rsidP="00E816F3">
            <w:pPr>
              <w:pStyle w:val="230"/>
              <w:spacing w:line="240" w:lineRule="exact"/>
              <w:ind w:left="-74" w:right="0" w:firstLine="0"/>
              <w:jc w:val="center"/>
              <w:rPr>
                <w:sz w:val="20"/>
              </w:rPr>
            </w:pPr>
            <w:r w:rsidRPr="007134BD">
              <w:rPr>
                <w:rFonts w:ascii="Arial Narrow" w:hAnsi="Arial Narrow"/>
                <w:i/>
                <w:sz w:val="20"/>
              </w:rPr>
              <w:t>единиц</w:t>
            </w:r>
          </w:p>
        </w:tc>
        <w:tc>
          <w:tcPr>
            <w:tcW w:w="3508" w:type="dxa"/>
            <w:gridSpan w:val="3"/>
            <w:tcBorders>
              <w:left w:val="single" w:sz="4" w:space="0" w:color="auto"/>
              <w:bottom w:val="single" w:sz="4" w:space="0" w:color="auto"/>
            </w:tcBorders>
            <w:shd w:val="clear" w:color="auto" w:fill="auto"/>
            <w:vAlign w:val="center"/>
          </w:tcPr>
          <w:p w:rsidR="00072D4F" w:rsidRPr="007134BD" w:rsidRDefault="00072D4F" w:rsidP="00E816F3">
            <w:pPr>
              <w:pStyle w:val="230"/>
              <w:spacing w:line="240" w:lineRule="exact"/>
              <w:ind w:left="-74" w:right="0" w:firstLine="0"/>
              <w:jc w:val="center"/>
              <w:rPr>
                <w:rFonts w:ascii="Arial Narrow" w:hAnsi="Arial Narrow"/>
                <w:i/>
                <w:sz w:val="20"/>
              </w:rPr>
            </w:pPr>
            <w:r w:rsidRPr="007134BD">
              <w:rPr>
                <w:rFonts w:ascii="Arial Narrow" w:hAnsi="Arial Narrow"/>
                <w:i/>
                <w:sz w:val="20"/>
              </w:rPr>
              <w:t xml:space="preserve">в том числе </w:t>
            </w:r>
          </w:p>
          <w:p w:rsidR="00072D4F" w:rsidRPr="007134BD" w:rsidRDefault="00072D4F" w:rsidP="00E816F3">
            <w:pPr>
              <w:pStyle w:val="230"/>
              <w:spacing w:line="240" w:lineRule="exact"/>
              <w:ind w:left="-74" w:right="0" w:firstLine="0"/>
              <w:jc w:val="center"/>
              <w:rPr>
                <w:rFonts w:ascii="Arial Narrow" w:hAnsi="Arial Narrow"/>
                <w:i/>
                <w:sz w:val="20"/>
              </w:rPr>
            </w:pPr>
            <w:r w:rsidRPr="007134BD">
              <w:rPr>
                <w:rFonts w:ascii="Arial Narrow" w:hAnsi="Arial Narrow"/>
                <w:i/>
                <w:sz w:val="20"/>
              </w:rPr>
              <w:t>по формам собственности:</w:t>
            </w:r>
          </w:p>
        </w:tc>
      </w:tr>
      <w:tr w:rsidR="00072D4F" w:rsidTr="00E816F3">
        <w:trPr>
          <w:trHeight w:val="1260"/>
        </w:trPr>
        <w:tc>
          <w:tcPr>
            <w:tcW w:w="4786" w:type="dxa"/>
            <w:vMerge/>
            <w:tcBorders>
              <w:bottom w:val="single" w:sz="4" w:space="0" w:color="auto"/>
              <w:right w:val="single" w:sz="4" w:space="0" w:color="auto"/>
            </w:tcBorders>
            <w:shd w:val="clear" w:color="auto" w:fill="auto"/>
            <w:vAlign w:val="center"/>
          </w:tcPr>
          <w:p w:rsidR="00072D4F" w:rsidRPr="007134BD" w:rsidRDefault="00072D4F" w:rsidP="00E816F3">
            <w:pPr>
              <w:pStyle w:val="13"/>
              <w:spacing w:line="280" w:lineRule="exact"/>
            </w:pPr>
          </w:p>
        </w:tc>
        <w:tc>
          <w:tcPr>
            <w:tcW w:w="1276" w:type="dxa"/>
            <w:vMerge/>
            <w:tcBorders>
              <w:left w:val="single" w:sz="4" w:space="0" w:color="auto"/>
              <w:bottom w:val="single" w:sz="4" w:space="0" w:color="auto"/>
              <w:right w:val="single" w:sz="4" w:space="0" w:color="auto"/>
            </w:tcBorders>
            <w:shd w:val="clear" w:color="auto" w:fill="auto"/>
            <w:vAlign w:val="center"/>
          </w:tcPr>
          <w:p w:rsidR="00072D4F" w:rsidRPr="007134BD" w:rsidRDefault="00072D4F" w:rsidP="00E816F3">
            <w:pPr>
              <w:pStyle w:val="13"/>
              <w:spacing w:line="240" w:lineRule="exact"/>
              <w:ind w:left="-74"/>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72D4F" w:rsidRPr="007134BD" w:rsidRDefault="00072D4F" w:rsidP="00E816F3">
            <w:pPr>
              <w:pStyle w:val="13"/>
              <w:tabs>
                <w:tab w:val="clear" w:pos="1038"/>
              </w:tabs>
              <w:spacing w:line="240" w:lineRule="exact"/>
              <w:ind w:left="-74"/>
              <w:rPr>
                <w:i/>
              </w:rPr>
            </w:pPr>
            <w:r w:rsidRPr="007134BD">
              <w:rPr>
                <w:i/>
                <w:caps w:val="0"/>
              </w:rPr>
              <w:t>государс</w:t>
            </w:r>
            <w:r w:rsidRPr="007134BD">
              <w:rPr>
                <w:i/>
                <w:caps w:val="0"/>
              </w:rPr>
              <w:t>т</w:t>
            </w:r>
            <w:r w:rsidRPr="007134BD">
              <w:rPr>
                <w:i/>
                <w:caps w:val="0"/>
              </w:rPr>
              <w:t>венная и муниципал</w:t>
            </w:r>
            <w:r w:rsidRPr="007134BD">
              <w:rPr>
                <w:i/>
                <w:caps w:val="0"/>
              </w:rPr>
              <w:t>ь</w:t>
            </w:r>
            <w:r w:rsidRPr="007134BD">
              <w:rPr>
                <w:i/>
                <w:caps w:val="0"/>
              </w:rPr>
              <w:t>ная</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072D4F" w:rsidRPr="007134BD" w:rsidRDefault="00072D4F" w:rsidP="00E816F3">
            <w:pPr>
              <w:spacing w:line="240" w:lineRule="exact"/>
              <w:ind w:left="-74"/>
              <w:jc w:val="center"/>
              <w:rPr>
                <w:rFonts w:ascii="Arial Narrow" w:hAnsi="Arial Narrow"/>
                <w:i/>
                <w:sz w:val="20"/>
              </w:rPr>
            </w:pPr>
            <w:r w:rsidRPr="007134BD">
              <w:rPr>
                <w:rFonts w:ascii="Arial Narrow" w:hAnsi="Arial Narrow"/>
                <w:i/>
                <w:sz w:val="20"/>
              </w:rPr>
              <w:t>частная</w:t>
            </w:r>
          </w:p>
        </w:tc>
        <w:tc>
          <w:tcPr>
            <w:tcW w:w="1170" w:type="dxa"/>
            <w:tcBorders>
              <w:top w:val="single" w:sz="4" w:space="0" w:color="auto"/>
              <w:left w:val="single" w:sz="4" w:space="0" w:color="auto"/>
              <w:bottom w:val="single" w:sz="4" w:space="0" w:color="auto"/>
            </w:tcBorders>
            <w:shd w:val="clear" w:color="auto" w:fill="auto"/>
            <w:vAlign w:val="center"/>
          </w:tcPr>
          <w:p w:rsidR="00072D4F" w:rsidRPr="007134BD" w:rsidRDefault="00072D4F" w:rsidP="00E816F3">
            <w:pPr>
              <w:spacing w:line="240" w:lineRule="exact"/>
              <w:ind w:left="-74"/>
              <w:jc w:val="center"/>
              <w:rPr>
                <w:rFonts w:ascii="Arial Narrow" w:hAnsi="Arial Narrow"/>
                <w:i/>
                <w:sz w:val="20"/>
              </w:rPr>
            </w:pPr>
            <w:r w:rsidRPr="007134BD">
              <w:rPr>
                <w:rFonts w:ascii="Arial Narrow" w:hAnsi="Arial Narrow"/>
                <w:i/>
                <w:sz w:val="20"/>
              </w:rPr>
              <w:t>другие формы собственн</w:t>
            </w:r>
            <w:r w:rsidRPr="007134BD">
              <w:rPr>
                <w:rFonts w:ascii="Arial Narrow" w:hAnsi="Arial Narrow"/>
                <w:i/>
                <w:sz w:val="20"/>
              </w:rPr>
              <w:t>о</w:t>
            </w:r>
            <w:r w:rsidRPr="007134BD">
              <w:rPr>
                <w:rFonts w:ascii="Arial Narrow" w:hAnsi="Arial Narrow"/>
                <w:i/>
                <w:sz w:val="20"/>
              </w:rPr>
              <w:t xml:space="preserve">сти </w:t>
            </w:r>
            <w:r w:rsidRPr="007134BD">
              <w:rPr>
                <w:rFonts w:ascii="Arial Narrow" w:hAnsi="Arial Narrow"/>
                <w:i/>
                <w:sz w:val="20"/>
                <w:vertAlign w:val="superscript"/>
              </w:rPr>
              <w:t>1)</w:t>
            </w:r>
          </w:p>
        </w:tc>
      </w:tr>
      <w:tr w:rsidR="00072D4F" w:rsidTr="00E816F3">
        <w:trPr>
          <w:trHeight w:val="70"/>
        </w:trPr>
        <w:tc>
          <w:tcPr>
            <w:tcW w:w="4786" w:type="dxa"/>
            <w:tcBorders>
              <w:top w:val="single" w:sz="4" w:space="0" w:color="auto"/>
            </w:tcBorders>
            <w:shd w:val="clear" w:color="auto" w:fill="auto"/>
          </w:tcPr>
          <w:p w:rsidR="00072D4F" w:rsidRPr="007134BD" w:rsidRDefault="00072D4F" w:rsidP="00E816F3">
            <w:pPr>
              <w:pStyle w:val="230"/>
              <w:spacing w:line="280" w:lineRule="exact"/>
              <w:ind w:right="0" w:firstLine="0"/>
              <w:jc w:val="center"/>
              <w:rPr>
                <w:sz w:val="20"/>
              </w:rPr>
            </w:pPr>
          </w:p>
        </w:tc>
        <w:tc>
          <w:tcPr>
            <w:tcW w:w="1276" w:type="dxa"/>
            <w:tcBorders>
              <w:top w:val="single" w:sz="4" w:space="0" w:color="auto"/>
            </w:tcBorders>
            <w:shd w:val="clear" w:color="auto" w:fill="auto"/>
            <w:vAlign w:val="bottom"/>
          </w:tcPr>
          <w:p w:rsidR="00072D4F" w:rsidRPr="007134BD" w:rsidRDefault="00072D4F" w:rsidP="00E816F3">
            <w:pPr>
              <w:pStyle w:val="230"/>
              <w:spacing w:line="280" w:lineRule="exact"/>
              <w:ind w:right="0" w:firstLine="0"/>
              <w:jc w:val="center"/>
              <w:rPr>
                <w:sz w:val="20"/>
              </w:rPr>
            </w:pPr>
          </w:p>
        </w:tc>
        <w:tc>
          <w:tcPr>
            <w:tcW w:w="1169" w:type="dxa"/>
            <w:tcBorders>
              <w:top w:val="single" w:sz="4" w:space="0" w:color="auto"/>
            </w:tcBorders>
            <w:shd w:val="clear" w:color="auto" w:fill="auto"/>
            <w:vAlign w:val="bottom"/>
          </w:tcPr>
          <w:p w:rsidR="00072D4F" w:rsidRPr="007134BD" w:rsidRDefault="00072D4F" w:rsidP="00E816F3">
            <w:pPr>
              <w:pStyle w:val="230"/>
              <w:spacing w:line="280" w:lineRule="exact"/>
              <w:ind w:right="0" w:firstLine="0"/>
              <w:jc w:val="center"/>
              <w:rPr>
                <w:sz w:val="20"/>
              </w:rPr>
            </w:pPr>
          </w:p>
        </w:tc>
        <w:tc>
          <w:tcPr>
            <w:tcW w:w="1169" w:type="dxa"/>
            <w:tcBorders>
              <w:top w:val="single" w:sz="4" w:space="0" w:color="auto"/>
            </w:tcBorders>
            <w:shd w:val="clear" w:color="auto" w:fill="auto"/>
            <w:vAlign w:val="bottom"/>
          </w:tcPr>
          <w:p w:rsidR="00072D4F" w:rsidRPr="007134BD" w:rsidRDefault="00072D4F" w:rsidP="00E816F3">
            <w:pPr>
              <w:pStyle w:val="230"/>
              <w:spacing w:line="280" w:lineRule="exact"/>
              <w:ind w:right="0" w:firstLine="0"/>
              <w:jc w:val="center"/>
              <w:rPr>
                <w:sz w:val="20"/>
              </w:rPr>
            </w:pPr>
          </w:p>
        </w:tc>
        <w:tc>
          <w:tcPr>
            <w:tcW w:w="1170" w:type="dxa"/>
            <w:tcBorders>
              <w:top w:val="single" w:sz="4" w:space="0" w:color="auto"/>
            </w:tcBorders>
            <w:shd w:val="clear" w:color="auto" w:fill="auto"/>
            <w:vAlign w:val="bottom"/>
          </w:tcPr>
          <w:p w:rsidR="00072D4F" w:rsidRPr="007134BD" w:rsidRDefault="00072D4F" w:rsidP="00E816F3">
            <w:pPr>
              <w:pStyle w:val="230"/>
              <w:spacing w:line="280" w:lineRule="exact"/>
              <w:ind w:right="0" w:firstLine="0"/>
              <w:jc w:val="center"/>
              <w:rPr>
                <w:sz w:val="20"/>
              </w:rPr>
            </w:pP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0"/>
              <w:rPr>
                <w:rFonts w:ascii="Arial Narrow" w:hAnsi="Arial Narrow"/>
                <w:b/>
                <w:sz w:val="20"/>
              </w:rPr>
            </w:pPr>
            <w:r w:rsidRPr="007134BD">
              <w:rPr>
                <w:rFonts w:ascii="Arial Narrow" w:hAnsi="Arial Narrow"/>
                <w:b/>
                <w:sz w:val="20"/>
              </w:rPr>
              <w:t>Всего</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980</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109</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829</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42</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227"/>
              <w:rPr>
                <w:rFonts w:ascii="Arial Narrow" w:hAnsi="Arial Narrow"/>
                <w:sz w:val="20"/>
              </w:rPr>
            </w:pPr>
            <w:r w:rsidRPr="007134BD">
              <w:rPr>
                <w:rFonts w:ascii="Arial Narrow" w:hAnsi="Arial Narrow"/>
                <w:sz w:val="20"/>
              </w:rPr>
              <w:t>из них:</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sz w:val="20"/>
              </w:rPr>
            </w:pPr>
            <w:r w:rsidRPr="007134BD">
              <w:rPr>
                <w:rFonts w:ascii="Arial Narrow" w:hAnsi="Arial Narrow"/>
                <w:b/>
                <w:sz w:val="20"/>
              </w:rPr>
              <w:t xml:space="preserve">сельское, лесное  хозяйство, охота, рыболовство  и рыбоводство </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94</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90</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добыча полезных ископаемых</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26</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lang w:val="en-US"/>
              </w:rPr>
              <w:t>2</w:t>
            </w:r>
            <w:r w:rsidRPr="007134BD">
              <w:rPr>
                <w:rFonts w:ascii="Arial Narrow" w:hAnsi="Arial Narrow"/>
                <w:sz w:val="20"/>
              </w:rPr>
              <w:t>1</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0" w:firstLine="284"/>
              <w:rPr>
                <w:rFonts w:ascii="Arial Narrow" w:hAnsi="Arial Narrow"/>
                <w:b/>
                <w:sz w:val="20"/>
              </w:rPr>
            </w:pPr>
            <w:r w:rsidRPr="007134BD">
              <w:rPr>
                <w:rFonts w:ascii="Arial Narrow" w:hAnsi="Arial Narrow"/>
                <w:sz w:val="20"/>
              </w:rPr>
              <w:t>в том числе:</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227"/>
              <w:rPr>
                <w:rFonts w:ascii="Arial Narrow" w:hAnsi="Arial Narrow"/>
                <w:sz w:val="20"/>
              </w:rPr>
            </w:pPr>
            <w:r w:rsidRPr="007134BD">
              <w:rPr>
                <w:rFonts w:ascii="Arial Narrow" w:hAnsi="Arial Narrow"/>
                <w:sz w:val="20"/>
              </w:rPr>
              <w:t>добыча угля</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17</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12</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227"/>
              <w:rPr>
                <w:rFonts w:ascii="Arial Narrow" w:hAnsi="Arial Narrow"/>
                <w:sz w:val="20"/>
              </w:rPr>
            </w:pPr>
            <w:r w:rsidRPr="007134BD">
              <w:rPr>
                <w:rFonts w:ascii="Arial Narrow" w:hAnsi="Arial Narrow"/>
                <w:sz w:val="20"/>
              </w:rPr>
              <w:t>добыча металлических руд</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227"/>
              <w:rPr>
                <w:rFonts w:ascii="Arial Narrow" w:hAnsi="Arial Narrow"/>
                <w:sz w:val="20"/>
              </w:rPr>
            </w:pPr>
            <w:r w:rsidRPr="007134BD">
              <w:rPr>
                <w:rFonts w:ascii="Arial Narrow" w:hAnsi="Arial Narrow"/>
                <w:sz w:val="20"/>
              </w:rPr>
              <w:t>добыча прочих полезных ископаемых</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обрабатывающие производства</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52</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50</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0" w:firstLine="284"/>
              <w:rPr>
                <w:rFonts w:ascii="Arial Narrow" w:hAnsi="Arial Narrow"/>
                <w:sz w:val="20"/>
              </w:rPr>
            </w:pPr>
            <w:r w:rsidRPr="007134BD">
              <w:rPr>
                <w:rFonts w:ascii="Arial Narrow" w:hAnsi="Arial Narrow"/>
                <w:sz w:val="20"/>
              </w:rPr>
              <w:t>в том числе:</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пищевых  продуктов</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11</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10</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напитков</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текстильных изделий</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резиновых и пластмассовых изделий</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tcBorders>
              <w:bottom w:val="dotted" w:sz="4" w:space="0" w:color="auto"/>
            </w:tcBorders>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прочей неметаллической минеральной продукции</w:t>
            </w:r>
          </w:p>
        </w:tc>
        <w:tc>
          <w:tcPr>
            <w:tcW w:w="1276" w:type="dxa"/>
            <w:tcBorders>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169" w:type="dxa"/>
            <w:tcBorders>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tcBorders>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170" w:type="dxa"/>
            <w:tcBorders>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tcBorders>
              <w:top w:val="dotted" w:sz="4" w:space="0" w:color="auto"/>
              <w:bottom w:val="dotted" w:sz="4" w:space="0" w:color="auto"/>
            </w:tcBorders>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металлургическое</w:t>
            </w:r>
          </w:p>
        </w:tc>
        <w:tc>
          <w:tcPr>
            <w:tcW w:w="1276" w:type="dxa"/>
            <w:tcBorders>
              <w:top w:val="dotted" w:sz="4" w:space="0" w:color="auto"/>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c>
          <w:tcPr>
            <w:tcW w:w="1169" w:type="dxa"/>
            <w:tcBorders>
              <w:top w:val="dotted" w:sz="4" w:space="0" w:color="auto"/>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tcBorders>
              <w:top w:val="dotted" w:sz="4" w:space="0" w:color="auto"/>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c>
          <w:tcPr>
            <w:tcW w:w="1170" w:type="dxa"/>
            <w:tcBorders>
              <w:top w:val="dotted" w:sz="4" w:space="0" w:color="auto"/>
              <w:bottom w:val="dotted" w:sz="4" w:space="0" w:color="auto"/>
            </w:tcBorders>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готовых металлических изделий, кроме машин и оборудования</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6</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6</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786"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компьютеров, электронных и оптических изделий</w:t>
            </w:r>
          </w:p>
        </w:tc>
        <w:tc>
          <w:tcPr>
            <w:tcW w:w="127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c>
          <w:tcPr>
            <w:tcW w:w="1169"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170"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r>
    </w:tbl>
    <w:p w:rsidR="002E0523" w:rsidRDefault="002E0523" w:rsidP="006A3B2F">
      <w:pPr>
        <w:spacing w:after="120"/>
        <w:rPr>
          <w:rFonts w:ascii="Arial Narrow" w:hAnsi="Arial Narrow"/>
          <w:sz w:val="20"/>
        </w:rPr>
      </w:pPr>
    </w:p>
    <w:p w:rsidR="00C9017E" w:rsidRDefault="00C9017E" w:rsidP="006A3B2F">
      <w:pPr>
        <w:spacing w:after="120"/>
        <w:rPr>
          <w:rFonts w:ascii="Arial Narrow" w:hAnsi="Arial Narrow"/>
          <w:sz w:val="20"/>
        </w:rPr>
      </w:pPr>
    </w:p>
    <w:p w:rsidR="00C9017E" w:rsidRDefault="00581E9B" w:rsidP="00C9017E">
      <w:pPr>
        <w:suppressAutoHyphens/>
        <w:spacing w:before="480"/>
        <w:jc w:val="both"/>
        <w:rPr>
          <w:rFonts w:ascii="Arial Narrow" w:hAnsi="Arial Narrow"/>
          <w:i/>
          <w:sz w:val="20"/>
        </w:rPr>
      </w:pPr>
      <w:r w:rsidRPr="00581E9B">
        <w:rPr>
          <w:rFonts w:ascii="Arial Narrow" w:hAnsi="Arial Narrow"/>
          <w:noProof/>
          <w:sz w:val="20"/>
          <w:vertAlign w:val="superscript"/>
        </w:rPr>
        <w:pict>
          <v:shapetype id="_x0000_t32" coordsize="21600,21600" o:spt="32" o:oned="t" path="m,l21600,21600e" filled="f">
            <v:path arrowok="t" fillok="f" o:connecttype="none"/>
            <o:lock v:ext="edit" shapetype="t"/>
          </v:shapetype>
          <v:shape id="_x0000_s1049" type="#_x0000_t32" style="position:absolute;left:0;text-align:left;margin-left:5.45pt;margin-top:17.2pt;width:111.55pt;height:0;z-index:251773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UEIgIAAD4EAAAOAAAAZHJzL2Uyb0RvYy54bWysU9uO2jAQfa/Uf7D8ziaB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"/>
        </w:pict>
      </w:r>
      <w:r w:rsidR="00C9017E" w:rsidRPr="00D248EB">
        <w:rPr>
          <w:rFonts w:ascii="Arial Narrow" w:hAnsi="Arial Narrow"/>
          <w:sz w:val="20"/>
          <w:vertAlign w:val="superscript"/>
        </w:rPr>
        <w:t xml:space="preserve"> </w:t>
      </w:r>
    </w:p>
    <w:p w:rsidR="00C9017E" w:rsidRDefault="00C9017E" w:rsidP="00C9017E">
      <w:pPr>
        <w:spacing w:after="120"/>
        <w:rPr>
          <w:rFonts w:ascii="Arial Narrow" w:hAnsi="Arial Narrow"/>
          <w:sz w:val="20"/>
        </w:rPr>
      </w:pPr>
    </w:p>
    <w:p w:rsidR="00072D4F" w:rsidRDefault="00072D4F" w:rsidP="00072D4F">
      <w:pPr>
        <w:suppressAutoHyphens/>
        <w:spacing w:before="600"/>
        <w:jc w:val="both"/>
        <w:rPr>
          <w:rFonts w:ascii="Arial Narrow" w:hAnsi="Arial Narrow"/>
          <w:i/>
          <w:sz w:val="20"/>
        </w:rPr>
      </w:pPr>
      <w:r>
        <w:rPr>
          <w:rFonts w:ascii="Arial Narrow" w:hAnsi="Arial Narrow"/>
          <w:sz w:val="20"/>
          <w:vertAlign w:val="superscript"/>
        </w:rPr>
        <w:t>1</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Собственность потребительской кооперации, благотворительных организаций, профессиональных союзов, общественных и религиозных объединений; иностранная собственность; совместная российская и иностранная собственность.</w:t>
      </w:r>
    </w:p>
    <w:p w:rsidR="00072D4F" w:rsidRPr="0042366C" w:rsidRDefault="00072D4F" w:rsidP="00072D4F">
      <w:pPr>
        <w:spacing w:after="120"/>
        <w:jc w:val="right"/>
        <w:rPr>
          <w:rFonts w:ascii="Times New Roman" w:hAnsi="Times New Roman"/>
          <w:sz w:val="24"/>
          <w:szCs w:val="24"/>
        </w:rPr>
      </w:pPr>
      <w:r w:rsidRPr="0042366C">
        <w:rPr>
          <w:rFonts w:ascii="Times New Roman" w:hAnsi="Times New Roman"/>
          <w:sz w:val="24"/>
          <w:szCs w:val="24"/>
        </w:rPr>
        <w:t>Продолжение</w:t>
      </w:r>
    </w:p>
    <w:tbl>
      <w:tblPr>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1E0"/>
      </w:tblPr>
      <w:tblGrid>
        <w:gridCol w:w="4608"/>
        <w:gridCol w:w="1312"/>
        <w:gridCol w:w="1216"/>
        <w:gridCol w:w="1217"/>
        <w:gridCol w:w="1217"/>
      </w:tblGrid>
      <w:tr w:rsidR="00072D4F" w:rsidTr="00E816F3">
        <w:trPr>
          <w:trHeight w:val="482"/>
        </w:trPr>
        <w:tc>
          <w:tcPr>
            <w:tcW w:w="4608" w:type="dxa"/>
            <w:vMerge w:val="restart"/>
            <w:tcBorders>
              <w:right w:val="single" w:sz="4" w:space="0" w:color="auto"/>
            </w:tcBorders>
            <w:shd w:val="clear" w:color="auto" w:fill="auto"/>
          </w:tcPr>
          <w:p w:rsidR="00072D4F" w:rsidRPr="007134BD" w:rsidRDefault="00072D4F" w:rsidP="00E816F3">
            <w:pPr>
              <w:pStyle w:val="230"/>
              <w:spacing w:line="240" w:lineRule="exact"/>
              <w:ind w:right="0" w:firstLine="0"/>
              <w:jc w:val="center"/>
              <w:rPr>
                <w:sz w:val="20"/>
              </w:rPr>
            </w:pPr>
          </w:p>
        </w:tc>
        <w:tc>
          <w:tcPr>
            <w:tcW w:w="1312" w:type="dxa"/>
            <w:vMerge w:val="restart"/>
            <w:tcBorders>
              <w:left w:val="single" w:sz="4" w:space="0" w:color="auto"/>
              <w:right w:val="single" w:sz="4" w:space="0" w:color="auto"/>
            </w:tcBorders>
            <w:shd w:val="clear" w:color="auto" w:fill="auto"/>
            <w:vAlign w:val="center"/>
          </w:tcPr>
          <w:p w:rsidR="00072D4F" w:rsidRPr="007134BD" w:rsidRDefault="00072D4F" w:rsidP="00E816F3">
            <w:pPr>
              <w:spacing w:line="240" w:lineRule="exact"/>
              <w:ind w:left="-74"/>
              <w:jc w:val="center"/>
              <w:rPr>
                <w:rFonts w:ascii="Arial Narrow" w:hAnsi="Arial Narrow"/>
                <w:i/>
                <w:sz w:val="20"/>
              </w:rPr>
            </w:pPr>
            <w:r w:rsidRPr="007134BD">
              <w:rPr>
                <w:rFonts w:ascii="Arial Narrow" w:hAnsi="Arial Narrow"/>
                <w:i/>
                <w:sz w:val="20"/>
              </w:rPr>
              <w:t>Количество организаций,</w:t>
            </w:r>
          </w:p>
          <w:p w:rsidR="00072D4F" w:rsidRPr="007134BD" w:rsidRDefault="00072D4F" w:rsidP="00E816F3">
            <w:pPr>
              <w:pStyle w:val="230"/>
              <w:spacing w:line="240" w:lineRule="exact"/>
              <w:ind w:left="-74" w:right="0" w:firstLine="0"/>
              <w:jc w:val="center"/>
              <w:rPr>
                <w:i/>
                <w:sz w:val="20"/>
              </w:rPr>
            </w:pPr>
            <w:r w:rsidRPr="007134BD">
              <w:rPr>
                <w:rFonts w:ascii="Arial Narrow" w:hAnsi="Arial Narrow"/>
                <w:i/>
                <w:sz w:val="20"/>
              </w:rPr>
              <w:t>единиц</w:t>
            </w:r>
          </w:p>
        </w:tc>
        <w:tc>
          <w:tcPr>
            <w:tcW w:w="3650" w:type="dxa"/>
            <w:gridSpan w:val="3"/>
            <w:tcBorders>
              <w:left w:val="single" w:sz="4" w:space="0" w:color="auto"/>
              <w:bottom w:val="single" w:sz="4" w:space="0" w:color="auto"/>
            </w:tcBorders>
            <w:shd w:val="clear" w:color="auto" w:fill="auto"/>
            <w:vAlign w:val="center"/>
          </w:tcPr>
          <w:p w:rsidR="00072D4F" w:rsidRPr="007134BD" w:rsidRDefault="00072D4F" w:rsidP="00E816F3">
            <w:pPr>
              <w:pStyle w:val="230"/>
              <w:spacing w:line="240" w:lineRule="exact"/>
              <w:ind w:left="-74" w:right="0" w:firstLine="0"/>
              <w:jc w:val="center"/>
              <w:rPr>
                <w:rFonts w:ascii="Arial Narrow" w:hAnsi="Arial Narrow"/>
                <w:i/>
                <w:sz w:val="20"/>
              </w:rPr>
            </w:pPr>
            <w:r w:rsidRPr="007134BD">
              <w:rPr>
                <w:rFonts w:ascii="Arial Narrow" w:hAnsi="Arial Narrow"/>
                <w:i/>
                <w:sz w:val="20"/>
              </w:rPr>
              <w:t>в том числе по формам собственности:</w:t>
            </w:r>
          </w:p>
        </w:tc>
      </w:tr>
      <w:tr w:rsidR="00072D4F" w:rsidTr="00E816F3">
        <w:trPr>
          <w:trHeight w:val="821"/>
        </w:trPr>
        <w:tc>
          <w:tcPr>
            <w:tcW w:w="4608" w:type="dxa"/>
            <w:vMerge/>
            <w:tcBorders>
              <w:bottom w:val="single" w:sz="4" w:space="0" w:color="auto"/>
              <w:right w:val="single" w:sz="4" w:space="0" w:color="auto"/>
            </w:tcBorders>
            <w:shd w:val="clear" w:color="auto" w:fill="auto"/>
          </w:tcPr>
          <w:p w:rsidR="00072D4F" w:rsidRPr="007134BD" w:rsidRDefault="00072D4F" w:rsidP="00E816F3">
            <w:pPr>
              <w:pStyle w:val="13"/>
              <w:spacing w:line="240" w:lineRule="exact"/>
            </w:pPr>
          </w:p>
        </w:tc>
        <w:tc>
          <w:tcPr>
            <w:tcW w:w="1312" w:type="dxa"/>
            <w:vMerge/>
            <w:tcBorders>
              <w:left w:val="single" w:sz="4" w:space="0" w:color="auto"/>
              <w:bottom w:val="single" w:sz="4" w:space="0" w:color="auto"/>
              <w:right w:val="single" w:sz="4" w:space="0" w:color="auto"/>
            </w:tcBorders>
            <w:shd w:val="clear" w:color="auto" w:fill="auto"/>
            <w:vAlign w:val="center"/>
          </w:tcPr>
          <w:p w:rsidR="00072D4F" w:rsidRPr="007134BD" w:rsidRDefault="00072D4F" w:rsidP="00E816F3">
            <w:pPr>
              <w:pStyle w:val="13"/>
              <w:spacing w:line="240" w:lineRule="exact"/>
              <w:ind w:left="-74"/>
              <w:rPr>
                <w:i/>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072D4F" w:rsidRPr="007134BD" w:rsidRDefault="00072D4F" w:rsidP="00E816F3">
            <w:pPr>
              <w:pStyle w:val="13"/>
              <w:tabs>
                <w:tab w:val="clear" w:pos="1038"/>
              </w:tabs>
              <w:spacing w:line="240" w:lineRule="exact"/>
              <w:ind w:left="-74"/>
              <w:rPr>
                <w:i/>
              </w:rPr>
            </w:pPr>
            <w:r w:rsidRPr="007134BD">
              <w:rPr>
                <w:i/>
                <w:caps w:val="0"/>
              </w:rPr>
              <w:t>государс</w:t>
            </w:r>
            <w:r w:rsidRPr="007134BD">
              <w:rPr>
                <w:i/>
                <w:caps w:val="0"/>
              </w:rPr>
              <w:t>т</w:t>
            </w:r>
            <w:r w:rsidRPr="007134BD">
              <w:rPr>
                <w:i/>
                <w:caps w:val="0"/>
              </w:rPr>
              <w:t>венная и муниципал</w:t>
            </w:r>
            <w:r w:rsidRPr="007134BD">
              <w:rPr>
                <w:i/>
                <w:caps w:val="0"/>
              </w:rPr>
              <w:t>ь</w:t>
            </w:r>
            <w:r w:rsidRPr="007134BD">
              <w:rPr>
                <w:i/>
                <w:caps w:val="0"/>
              </w:rPr>
              <w:t>ная</w:t>
            </w:r>
          </w:p>
        </w:tc>
        <w:tc>
          <w:tcPr>
            <w:tcW w:w="1217" w:type="dxa"/>
            <w:tcBorders>
              <w:top w:val="single" w:sz="4" w:space="0" w:color="auto"/>
              <w:left w:val="single" w:sz="4" w:space="0" w:color="auto"/>
              <w:bottom w:val="single" w:sz="4" w:space="0" w:color="auto"/>
              <w:right w:val="single" w:sz="4" w:space="0" w:color="auto"/>
            </w:tcBorders>
            <w:shd w:val="clear" w:color="auto" w:fill="auto"/>
            <w:vAlign w:val="center"/>
          </w:tcPr>
          <w:p w:rsidR="00072D4F" w:rsidRPr="007134BD" w:rsidRDefault="00072D4F" w:rsidP="00E816F3">
            <w:pPr>
              <w:spacing w:line="240" w:lineRule="exact"/>
              <w:ind w:left="-74"/>
              <w:jc w:val="center"/>
              <w:rPr>
                <w:rFonts w:ascii="Arial Narrow" w:hAnsi="Arial Narrow"/>
                <w:i/>
                <w:sz w:val="20"/>
              </w:rPr>
            </w:pPr>
            <w:r w:rsidRPr="007134BD">
              <w:rPr>
                <w:rFonts w:ascii="Arial Narrow" w:hAnsi="Arial Narrow"/>
                <w:i/>
                <w:sz w:val="20"/>
              </w:rPr>
              <w:t>частная</w:t>
            </w:r>
          </w:p>
        </w:tc>
        <w:tc>
          <w:tcPr>
            <w:tcW w:w="1217" w:type="dxa"/>
            <w:tcBorders>
              <w:top w:val="single" w:sz="4" w:space="0" w:color="auto"/>
              <w:left w:val="single" w:sz="4" w:space="0" w:color="auto"/>
              <w:bottom w:val="single" w:sz="4" w:space="0" w:color="auto"/>
            </w:tcBorders>
            <w:shd w:val="clear" w:color="auto" w:fill="auto"/>
            <w:vAlign w:val="center"/>
          </w:tcPr>
          <w:p w:rsidR="00072D4F" w:rsidRPr="007134BD" w:rsidRDefault="00072D4F" w:rsidP="00E816F3">
            <w:pPr>
              <w:spacing w:line="240" w:lineRule="exact"/>
              <w:ind w:left="-74"/>
              <w:jc w:val="center"/>
              <w:rPr>
                <w:rFonts w:ascii="Arial Narrow" w:hAnsi="Arial Narrow"/>
                <w:i/>
                <w:sz w:val="20"/>
              </w:rPr>
            </w:pPr>
            <w:r w:rsidRPr="007134BD">
              <w:rPr>
                <w:rFonts w:ascii="Arial Narrow" w:hAnsi="Arial Narrow"/>
                <w:i/>
                <w:sz w:val="20"/>
              </w:rPr>
              <w:t>другие</w:t>
            </w:r>
          </w:p>
          <w:p w:rsidR="00072D4F" w:rsidRPr="007134BD" w:rsidRDefault="00072D4F" w:rsidP="00E816F3">
            <w:pPr>
              <w:spacing w:line="240" w:lineRule="exact"/>
              <w:ind w:left="-74"/>
              <w:jc w:val="center"/>
              <w:rPr>
                <w:rFonts w:ascii="Arial Narrow" w:hAnsi="Arial Narrow"/>
                <w:i/>
                <w:sz w:val="20"/>
              </w:rPr>
            </w:pPr>
            <w:r w:rsidRPr="007134BD">
              <w:rPr>
                <w:rFonts w:ascii="Arial Narrow" w:hAnsi="Arial Narrow"/>
                <w:i/>
                <w:sz w:val="20"/>
              </w:rPr>
              <w:t xml:space="preserve"> формы собственн</w:t>
            </w:r>
            <w:r w:rsidRPr="007134BD">
              <w:rPr>
                <w:rFonts w:ascii="Arial Narrow" w:hAnsi="Arial Narrow"/>
                <w:i/>
                <w:sz w:val="20"/>
              </w:rPr>
              <w:t>о</w:t>
            </w:r>
            <w:r w:rsidRPr="007134BD">
              <w:rPr>
                <w:rFonts w:ascii="Arial Narrow" w:hAnsi="Arial Narrow"/>
                <w:i/>
                <w:sz w:val="20"/>
              </w:rPr>
              <w:t xml:space="preserve">сти </w:t>
            </w:r>
            <w:r w:rsidRPr="007134BD">
              <w:rPr>
                <w:rFonts w:ascii="Arial Narrow" w:hAnsi="Arial Narrow"/>
                <w:i/>
                <w:sz w:val="20"/>
                <w:vertAlign w:val="superscript"/>
              </w:rPr>
              <w:t>1)</w:t>
            </w:r>
          </w:p>
        </w:tc>
      </w:tr>
      <w:tr w:rsidR="00072D4F" w:rsidTr="00E816F3">
        <w:tc>
          <w:tcPr>
            <w:tcW w:w="4608" w:type="dxa"/>
            <w:shd w:val="clear" w:color="auto" w:fill="auto"/>
            <w:vAlign w:val="center"/>
          </w:tcPr>
          <w:p w:rsidR="00072D4F" w:rsidRPr="007134BD" w:rsidRDefault="00072D4F" w:rsidP="00E816F3">
            <w:pPr>
              <w:suppressAutoHyphens/>
              <w:spacing w:line="260" w:lineRule="exact"/>
              <w:ind w:left="340" w:hanging="113"/>
              <w:rPr>
                <w:rFonts w:ascii="Arial Narrow" w:hAnsi="Arial Narrow"/>
                <w:b/>
                <w:sz w:val="20"/>
              </w:rPr>
            </w:pPr>
          </w:p>
        </w:tc>
        <w:tc>
          <w:tcPr>
            <w:tcW w:w="1312" w:type="dxa"/>
            <w:shd w:val="clear" w:color="auto" w:fill="auto"/>
            <w:vAlign w:val="center"/>
          </w:tcPr>
          <w:p w:rsidR="00072D4F" w:rsidRPr="007134BD" w:rsidRDefault="00072D4F" w:rsidP="00E816F3">
            <w:pPr>
              <w:tabs>
                <w:tab w:val="decimal" w:pos="567"/>
              </w:tabs>
              <w:spacing w:line="260" w:lineRule="exact"/>
              <w:rPr>
                <w:rFonts w:ascii="Arial Narrow" w:hAnsi="Arial Narrow"/>
                <w:sz w:val="20"/>
              </w:rPr>
            </w:pPr>
          </w:p>
        </w:tc>
        <w:tc>
          <w:tcPr>
            <w:tcW w:w="1216" w:type="dxa"/>
            <w:shd w:val="clear" w:color="auto" w:fill="auto"/>
            <w:vAlign w:val="center"/>
          </w:tcPr>
          <w:p w:rsidR="00072D4F" w:rsidRPr="007134BD" w:rsidRDefault="00072D4F" w:rsidP="00E816F3">
            <w:pPr>
              <w:tabs>
                <w:tab w:val="decimal" w:pos="567"/>
              </w:tabs>
              <w:spacing w:line="260" w:lineRule="exact"/>
              <w:rPr>
                <w:rFonts w:ascii="Arial Narrow" w:hAnsi="Arial Narrow"/>
                <w:sz w:val="20"/>
                <w:lang w:val="en-US"/>
              </w:rPr>
            </w:pPr>
          </w:p>
        </w:tc>
        <w:tc>
          <w:tcPr>
            <w:tcW w:w="1217" w:type="dxa"/>
            <w:shd w:val="clear" w:color="auto" w:fill="auto"/>
            <w:vAlign w:val="center"/>
          </w:tcPr>
          <w:p w:rsidR="00072D4F" w:rsidRPr="007134BD" w:rsidRDefault="00072D4F" w:rsidP="00E816F3">
            <w:pPr>
              <w:tabs>
                <w:tab w:val="decimal" w:pos="567"/>
              </w:tabs>
              <w:spacing w:line="260" w:lineRule="exact"/>
              <w:rPr>
                <w:rFonts w:ascii="Arial Narrow" w:hAnsi="Arial Narrow"/>
                <w:sz w:val="20"/>
              </w:rPr>
            </w:pPr>
          </w:p>
        </w:tc>
        <w:tc>
          <w:tcPr>
            <w:tcW w:w="1217" w:type="dxa"/>
            <w:shd w:val="clear" w:color="auto" w:fill="auto"/>
            <w:vAlign w:val="center"/>
          </w:tcPr>
          <w:p w:rsidR="00072D4F" w:rsidRPr="007134BD" w:rsidRDefault="00072D4F" w:rsidP="00E816F3">
            <w:pPr>
              <w:tabs>
                <w:tab w:val="decimal" w:pos="567"/>
              </w:tabs>
              <w:spacing w:line="260" w:lineRule="exact"/>
              <w:rPr>
                <w:rFonts w:ascii="Arial Narrow" w:hAnsi="Arial Narrow"/>
                <w:sz w:val="20"/>
                <w:lang w:val="en-US"/>
              </w:rPr>
            </w:pP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b/>
                <w:sz w:val="20"/>
              </w:rPr>
            </w:pPr>
            <w:r w:rsidRPr="007134BD">
              <w:rPr>
                <w:rFonts w:ascii="Arial Narrow" w:hAnsi="Arial Narrow"/>
                <w:sz w:val="20"/>
              </w:rPr>
              <w:t>производство машин и оборудования, не включенных в другие группировки</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автотранспортных средств, прицепов и   полуприцепов</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sz w:val="20"/>
              </w:rPr>
            </w:pPr>
            <w:r w:rsidRPr="007134BD">
              <w:rPr>
                <w:rFonts w:ascii="Arial Narrow" w:hAnsi="Arial Narrow"/>
                <w:sz w:val="20"/>
              </w:rPr>
              <w:t>производство прочих транспортных средств и оборудования</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b/>
                <w:sz w:val="20"/>
              </w:rPr>
            </w:pPr>
            <w:r w:rsidRPr="007134BD">
              <w:rPr>
                <w:rFonts w:ascii="Arial Narrow" w:hAnsi="Arial Narrow"/>
                <w:sz w:val="20"/>
              </w:rPr>
              <w:t>производство мебели</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340" w:hanging="113"/>
              <w:rPr>
                <w:rFonts w:ascii="Arial Narrow" w:hAnsi="Arial Narrow"/>
                <w:b/>
                <w:sz w:val="20"/>
              </w:rPr>
            </w:pPr>
            <w:r w:rsidRPr="007134BD">
              <w:rPr>
                <w:rFonts w:ascii="Arial Narrow" w:hAnsi="Arial Narrow"/>
                <w:sz w:val="20"/>
              </w:rPr>
              <w:t>ремонт и монтаж машин и оборудования</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обеспечение электрической энергией, газом и паром; кондиционирование воздуха</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11</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8</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 xml:space="preserve">водоснабжение; водоотведение, организация сбора и утилизация отходов, деятельность по ликвидации загрязнений </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11</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8</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строительство</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97</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94</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торговля оптовая и розничная; ремонт автотранспортных средств и мотоциклов</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219</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213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транспортировка и хранение</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69</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66</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деятельность гостиниц и предприятий общественного питания</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29</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27</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 xml:space="preserve">деятельность в области информации и </w:t>
            </w:r>
            <w:proofErr w:type="gramStart"/>
            <w:r w:rsidRPr="007134BD">
              <w:rPr>
                <w:rFonts w:ascii="Arial Narrow" w:hAnsi="Arial Narrow"/>
                <w:b/>
                <w:sz w:val="20"/>
                <w:lang w:val="en-US"/>
              </w:rPr>
              <w:t>c</w:t>
            </w:r>
            <w:proofErr w:type="gramEnd"/>
            <w:r w:rsidRPr="007134BD">
              <w:rPr>
                <w:rFonts w:ascii="Arial Narrow" w:hAnsi="Arial Narrow"/>
                <w:b/>
                <w:sz w:val="20"/>
              </w:rPr>
              <w:t>вязи</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деятельность финансовая и страховая</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7</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деятельность по операциям с недвижимым      имуществом</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164</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162</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деятельность профессиональная, научная и       техническая</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34</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30</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деятельность административная и сопутствующие дополнительные услуги</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35</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34</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государственное управление и обеспечение военной безопасности; социальное обеспечение</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lang w:val="en-US"/>
              </w:rPr>
              <w:t>2</w:t>
            </w:r>
            <w:r w:rsidRPr="007134BD">
              <w:rPr>
                <w:rFonts w:ascii="Arial Narrow" w:hAnsi="Arial Narrow"/>
                <w:sz w:val="20"/>
              </w:rPr>
              <w:t>1</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образование</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58</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58</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деятельность в области здравоохранения и  социальных услуг</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7</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3</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4</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деятельность в области культуры, спорта, организации досуга и развлечений</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16</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lang w:val="en-US"/>
              </w:rPr>
            </w:pPr>
            <w:r w:rsidRPr="007134BD">
              <w:rPr>
                <w:rFonts w:ascii="Arial Narrow" w:hAnsi="Arial Narrow"/>
                <w:sz w:val="20"/>
                <w:lang w:val="en-US"/>
              </w:rPr>
              <w:t>-</w:t>
            </w:r>
          </w:p>
        </w:tc>
      </w:tr>
      <w:tr w:rsidR="00072D4F" w:rsidTr="00E816F3">
        <w:tc>
          <w:tcPr>
            <w:tcW w:w="4608" w:type="dxa"/>
            <w:shd w:val="clear" w:color="auto" w:fill="auto"/>
            <w:vAlign w:val="center"/>
          </w:tcPr>
          <w:p w:rsidR="00072D4F" w:rsidRPr="007134BD" w:rsidRDefault="00072D4F" w:rsidP="00E816F3">
            <w:pPr>
              <w:suppressAutoHyphens/>
              <w:spacing w:line="280" w:lineRule="exact"/>
              <w:ind w:left="170" w:hanging="113"/>
              <w:rPr>
                <w:rFonts w:ascii="Arial Narrow" w:hAnsi="Arial Narrow"/>
                <w:b/>
                <w:sz w:val="20"/>
              </w:rPr>
            </w:pPr>
            <w:r w:rsidRPr="007134BD">
              <w:rPr>
                <w:rFonts w:ascii="Arial Narrow" w:hAnsi="Arial Narrow"/>
                <w:b/>
                <w:sz w:val="20"/>
              </w:rPr>
              <w:t>предоставление прочих видов услуг</w:t>
            </w:r>
          </w:p>
        </w:tc>
        <w:tc>
          <w:tcPr>
            <w:tcW w:w="1312"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25</w:t>
            </w:r>
          </w:p>
        </w:tc>
        <w:tc>
          <w:tcPr>
            <w:tcW w:w="1216"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5</w:t>
            </w:r>
          </w:p>
        </w:tc>
        <w:tc>
          <w:tcPr>
            <w:tcW w:w="1217" w:type="dxa"/>
            <w:shd w:val="clear" w:color="auto" w:fill="auto"/>
            <w:vAlign w:val="center"/>
          </w:tcPr>
          <w:p w:rsidR="00072D4F" w:rsidRPr="007134BD" w:rsidRDefault="00072D4F" w:rsidP="00E816F3">
            <w:pPr>
              <w:tabs>
                <w:tab w:val="decimal" w:pos="567"/>
              </w:tabs>
              <w:spacing w:line="280" w:lineRule="exact"/>
              <w:rPr>
                <w:rFonts w:ascii="Arial Narrow" w:hAnsi="Arial Narrow"/>
                <w:sz w:val="20"/>
              </w:rPr>
            </w:pPr>
            <w:r w:rsidRPr="007134BD">
              <w:rPr>
                <w:rFonts w:ascii="Arial Narrow" w:hAnsi="Arial Narrow"/>
                <w:sz w:val="20"/>
              </w:rPr>
              <w:t>19</w:t>
            </w:r>
          </w:p>
        </w:tc>
      </w:tr>
    </w:tbl>
    <w:p w:rsidR="006A3B2F" w:rsidRDefault="00CC3F94" w:rsidP="006A3B2F">
      <w:pPr>
        <w:spacing w:after="120"/>
      </w:pPr>
      <w:r>
        <w:rPr>
          <w:rFonts w:ascii="Arial Narrow" w:hAnsi="Arial Narrow"/>
          <w:sz w:val="20"/>
        </w:rPr>
        <w:t xml:space="preserve">                                                                                                                                                                               </w:t>
      </w:r>
    </w:p>
    <w:p w:rsidR="0044168E" w:rsidRPr="0044168E" w:rsidRDefault="0044168E" w:rsidP="0044168E">
      <w:pPr>
        <w:suppressAutoHyphens/>
        <w:spacing w:line="340" w:lineRule="exact"/>
        <w:ind w:left="0" w:firstLine="595"/>
        <w:jc w:val="both"/>
        <w:rPr>
          <w:rFonts w:ascii="Times New Roman" w:hAnsi="Times New Roman"/>
          <w:sz w:val="28"/>
          <w:szCs w:val="28"/>
        </w:rPr>
      </w:pPr>
      <w:r w:rsidRPr="0044168E">
        <w:rPr>
          <w:rFonts w:ascii="Times New Roman" w:hAnsi="Times New Roman"/>
          <w:sz w:val="28"/>
          <w:szCs w:val="28"/>
        </w:rPr>
        <w:lastRenderedPageBreak/>
        <w:t>Наибольшее число учтенных организаций относится к следующим видам деятельности: торговля оптовая и розничная; ремонт автотранспортных средств и мотоциклов (22,3</w:t>
      </w:r>
      <w:r w:rsidR="0042366C">
        <w:rPr>
          <w:rFonts w:ascii="Times New Roman" w:hAnsi="Times New Roman"/>
          <w:sz w:val="28"/>
          <w:szCs w:val="28"/>
        </w:rPr>
        <w:t xml:space="preserve"> </w:t>
      </w:r>
      <w:r w:rsidRPr="0044168E">
        <w:rPr>
          <w:rFonts w:ascii="Times New Roman" w:hAnsi="Times New Roman"/>
          <w:sz w:val="28"/>
          <w:szCs w:val="28"/>
        </w:rPr>
        <w:t>%), деятельность по операциям с недвижимым имуществом (16,7</w:t>
      </w:r>
      <w:r w:rsidR="0042366C">
        <w:rPr>
          <w:rFonts w:ascii="Times New Roman" w:hAnsi="Times New Roman"/>
          <w:sz w:val="28"/>
          <w:szCs w:val="28"/>
        </w:rPr>
        <w:t xml:space="preserve"> </w:t>
      </w:r>
      <w:r w:rsidRPr="0044168E">
        <w:rPr>
          <w:rFonts w:ascii="Times New Roman" w:hAnsi="Times New Roman"/>
          <w:sz w:val="28"/>
          <w:szCs w:val="28"/>
        </w:rPr>
        <w:t>%), строительство (9,9</w:t>
      </w:r>
      <w:r w:rsidR="0042366C">
        <w:rPr>
          <w:rFonts w:ascii="Times New Roman" w:hAnsi="Times New Roman"/>
          <w:sz w:val="28"/>
          <w:szCs w:val="28"/>
        </w:rPr>
        <w:t xml:space="preserve"> </w:t>
      </w:r>
      <w:r w:rsidRPr="0044168E">
        <w:rPr>
          <w:rFonts w:ascii="Times New Roman" w:hAnsi="Times New Roman"/>
          <w:sz w:val="28"/>
          <w:szCs w:val="28"/>
        </w:rPr>
        <w:t>%), сельское, лесное хозяйство, охота, рыболовство и рыбоводство (9,6</w:t>
      </w:r>
      <w:r w:rsidR="0042366C">
        <w:rPr>
          <w:rFonts w:ascii="Times New Roman" w:hAnsi="Times New Roman"/>
          <w:sz w:val="28"/>
          <w:szCs w:val="28"/>
        </w:rPr>
        <w:t xml:space="preserve"> </w:t>
      </w:r>
      <w:r w:rsidRPr="0044168E">
        <w:rPr>
          <w:rFonts w:ascii="Times New Roman" w:hAnsi="Times New Roman"/>
          <w:sz w:val="28"/>
          <w:szCs w:val="28"/>
        </w:rPr>
        <w:t>%), транспортировка и хранение (7,0</w:t>
      </w:r>
      <w:r w:rsidR="0042366C">
        <w:rPr>
          <w:rFonts w:ascii="Times New Roman" w:hAnsi="Times New Roman"/>
          <w:sz w:val="28"/>
          <w:szCs w:val="28"/>
        </w:rPr>
        <w:t xml:space="preserve"> </w:t>
      </w:r>
      <w:r w:rsidRPr="0044168E">
        <w:rPr>
          <w:rFonts w:ascii="Times New Roman" w:hAnsi="Times New Roman"/>
          <w:sz w:val="28"/>
          <w:szCs w:val="28"/>
        </w:rPr>
        <w:t>%).</w:t>
      </w:r>
    </w:p>
    <w:p w:rsidR="0042366C" w:rsidRDefault="0044168E" w:rsidP="0044168E">
      <w:pPr>
        <w:suppressAutoHyphens/>
        <w:spacing w:after="120" w:line="260" w:lineRule="exact"/>
        <w:ind w:left="0" w:firstLine="595"/>
        <w:jc w:val="both"/>
        <w:rPr>
          <w:rFonts w:ascii="Times New Roman" w:hAnsi="Times New Roman"/>
          <w:bCs/>
          <w:sz w:val="28"/>
          <w:szCs w:val="28"/>
        </w:rPr>
      </w:pPr>
      <w:r w:rsidRPr="0044168E">
        <w:rPr>
          <w:rFonts w:ascii="Times New Roman" w:hAnsi="Times New Roman"/>
          <w:bCs/>
          <w:sz w:val="28"/>
          <w:szCs w:val="28"/>
        </w:rPr>
        <w:t xml:space="preserve">Распределение организаций </w:t>
      </w:r>
      <w:r w:rsidRPr="0042366C">
        <w:rPr>
          <w:rFonts w:ascii="Times New Roman" w:hAnsi="Times New Roman"/>
          <w:bCs/>
          <w:sz w:val="28"/>
          <w:szCs w:val="28"/>
        </w:rPr>
        <w:t>по</w:t>
      </w:r>
      <w:r w:rsidRPr="0044168E">
        <w:rPr>
          <w:rFonts w:ascii="Times New Roman" w:hAnsi="Times New Roman"/>
          <w:b/>
          <w:bCs/>
          <w:sz w:val="28"/>
          <w:szCs w:val="28"/>
        </w:rPr>
        <w:t xml:space="preserve"> </w:t>
      </w:r>
      <w:r w:rsidRPr="0042366C">
        <w:rPr>
          <w:rFonts w:ascii="Times New Roman" w:hAnsi="Times New Roman"/>
          <w:bCs/>
          <w:sz w:val="28"/>
          <w:szCs w:val="28"/>
        </w:rPr>
        <w:t>организационно-правовым формам</w:t>
      </w:r>
      <w:r w:rsidRPr="0044168E">
        <w:rPr>
          <w:rFonts w:ascii="Times New Roman" w:hAnsi="Times New Roman"/>
          <w:b/>
          <w:bCs/>
          <w:sz w:val="28"/>
          <w:szCs w:val="28"/>
        </w:rPr>
        <w:t xml:space="preserve"> </w:t>
      </w:r>
      <w:r w:rsidRPr="0044168E">
        <w:rPr>
          <w:rFonts w:ascii="Times New Roman" w:hAnsi="Times New Roman"/>
          <w:bCs/>
          <w:sz w:val="28"/>
          <w:szCs w:val="28"/>
        </w:rPr>
        <w:t>на 1 апреля 2019</w:t>
      </w:r>
      <w:r w:rsidR="0042366C">
        <w:rPr>
          <w:rFonts w:ascii="Times New Roman" w:hAnsi="Times New Roman"/>
          <w:bCs/>
          <w:sz w:val="28"/>
          <w:szCs w:val="28"/>
        </w:rPr>
        <w:t xml:space="preserve"> </w:t>
      </w:r>
      <w:r w:rsidRPr="0044168E">
        <w:rPr>
          <w:rFonts w:ascii="Times New Roman" w:hAnsi="Times New Roman"/>
          <w:bCs/>
          <w:sz w:val="28"/>
          <w:szCs w:val="28"/>
        </w:rPr>
        <w:t>г. характеризуется следующими данными:</w:t>
      </w:r>
    </w:p>
    <w:tbl>
      <w:tblPr>
        <w:tblW w:w="4945" w:type="pct"/>
        <w:jc w:val="center"/>
        <w:tblLayout w:type="fixed"/>
        <w:tblCellMar>
          <w:left w:w="70" w:type="dxa"/>
          <w:right w:w="70" w:type="dxa"/>
        </w:tblCellMar>
        <w:tblLook w:val="0000"/>
      </w:tblPr>
      <w:tblGrid>
        <w:gridCol w:w="5547"/>
        <w:gridCol w:w="1275"/>
        <w:gridCol w:w="1276"/>
        <w:gridCol w:w="1293"/>
      </w:tblGrid>
      <w:tr w:rsidR="0042366C" w:rsidRPr="007134BD" w:rsidTr="00E816F3">
        <w:trPr>
          <w:cantSplit/>
          <w:trHeight w:val="262"/>
          <w:jc w:val="center"/>
        </w:trPr>
        <w:tc>
          <w:tcPr>
            <w:tcW w:w="5547" w:type="dxa"/>
            <w:vMerge w:val="restart"/>
            <w:tcBorders>
              <w:top w:val="double" w:sz="4" w:space="0" w:color="auto"/>
              <w:left w:val="double" w:sz="4" w:space="0" w:color="auto"/>
              <w:right w:val="single" w:sz="6" w:space="0" w:color="auto"/>
            </w:tcBorders>
          </w:tcPr>
          <w:p w:rsidR="0042366C" w:rsidRPr="007134BD" w:rsidRDefault="0042366C" w:rsidP="00E816F3">
            <w:pPr>
              <w:spacing w:line="220" w:lineRule="exact"/>
              <w:rPr>
                <w:rFonts w:ascii="Times New Roman" w:hAnsi="Times New Roman"/>
                <w:i/>
                <w:sz w:val="20"/>
              </w:rPr>
            </w:pPr>
          </w:p>
        </w:tc>
        <w:tc>
          <w:tcPr>
            <w:tcW w:w="1275" w:type="dxa"/>
            <w:vMerge w:val="restart"/>
            <w:tcBorders>
              <w:top w:val="double" w:sz="4" w:space="0" w:color="auto"/>
              <w:left w:val="single" w:sz="6" w:space="0" w:color="auto"/>
              <w:right w:val="single" w:sz="6" w:space="0" w:color="auto"/>
            </w:tcBorders>
            <w:vAlign w:val="center"/>
          </w:tcPr>
          <w:p w:rsidR="0042366C" w:rsidRPr="007134BD" w:rsidRDefault="0042366C" w:rsidP="00E816F3">
            <w:pPr>
              <w:spacing w:line="220" w:lineRule="exact"/>
              <w:ind w:left="0"/>
              <w:jc w:val="center"/>
              <w:rPr>
                <w:rFonts w:ascii="Times New Roman" w:hAnsi="Times New Roman"/>
                <w:i/>
                <w:sz w:val="20"/>
              </w:rPr>
            </w:pPr>
            <w:r w:rsidRPr="007134BD">
              <w:rPr>
                <w:rFonts w:ascii="Times New Roman" w:hAnsi="Times New Roman"/>
                <w:i/>
                <w:sz w:val="20"/>
              </w:rPr>
              <w:t>Количество организаций,</w:t>
            </w:r>
          </w:p>
          <w:p w:rsidR="0042366C" w:rsidRPr="007134BD" w:rsidRDefault="0042366C" w:rsidP="00E816F3">
            <w:pPr>
              <w:spacing w:line="220" w:lineRule="exact"/>
              <w:ind w:left="0"/>
              <w:jc w:val="center"/>
              <w:rPr>
                <w:rFonts w:ascii="Times New Roman" w:hAnsi="Times New Roman"/>
                <w:i/>
                <w:sz w:val="20"/>
              </w:rPr>
            </w:pPr>
            <w:r w:rsidRPr="007134BD">
              <w:rPr>
                <w:rFonts w:ascii="Times New Roman" w:hAnsi="Times New Roman"/>
                <w:i/>
                <w:sz w:val="20"/>
              </w:rPr>
              <w:t>единиц</w:t>
            </w:r>
          </w:p>
        </w:tc>
        <w:tc>
          <w:tcPr>
            <w:tcW w:w="2569" w:type="dxa"/>
            <w:gridSpan w:val="2"/>
            <w:tcBorders>
              <w:top w:val="double" w:sz="4" w:space="0" w:color="auto"/>
              <w:left w:val="single" w:sz="6" w:space="0" w:color="auto"/>
              <w:bottom w:val="single" w:sz="4" w:space="0" w:color="auto"/>
              <w:right w:val="double" w:sz="4" w:space="0" w:color="auto"/>
            </w:tcBorders>
            <w:vAlign w:val="center"/>
          </w:tcPr>
          <w:p w:rsidR="0042366C" w:rsidRPr="007134BD" w:rsidRDefault="0042366C" w:rsidP="00E816F3">
            <w:pPr>
              <w:spacing w:line="220" w:lineRule="exact"/>
              <w:jc w:val="center"/>
              <w:rPr>
                <w:rFonts w:ascii="Times New Roman" w:hAnsi="Times New Roman"/>
                <w:i/>
                <w:sz w:val="20"/>
              </w:rPr>
            </w:pPr>
            <w:proofErr w:type="gramStart"/>
            <w:r w:rsidRPr="007134BD">
              <w:rPr>
                <w:rFonts w:ascii="Times New Roman" w:hAnsi="Times New Roman"/>
                <w:i/>
                <w:sz w:val="20"/>
              </w:rPr>
              <w:t>В</w:t>
            </w:r>
            <w:proofErr w:type="gramEnd"/>
            <w:r w:rsidRPr="007134BD">
              <w:rPr>
                <w:rFonts w:ascii="Times New Roman" w:hAnsi="Times New Roman"/>
                <w:i/>
                <w:sz w:val="20"/>
              </w:rPr>
              <w:t xml:space="preserve"> %  к  количеству </w:t>
            </w:r>
          </w:p>
          <w:p w:rsidR="0042366C" w:rsidRPr="007134BD" w:rsidRDefault="0042366C" w:rsidP="00E816F3">
            <w:pPr>
              <w:spacing w:line="220" w:lineRule="exact"/>
              <w:jc w:val="center"/>
              <w:rPr>
                <w:rFonts w:ascii="Times New Roman" w:hAnsi="Times New Roman"/>
                <w:i/>
                <w:sz w:val="20"/>
              </w:rPr>
            </w:pPr>
            <w:r w:rsidRPr="007134BD">
              <w:rPr>
                <w:rFonts w:ascii="Times New Roman" w:hAnsi="Times New Roman"/>
                <w:i/>
                <w:sz w:val="20"/>
              </w:rPr>
              <w:t xml:space="preserve">организаций </w:t>
            </w:r>
            <w:proofErr w:type="gramStart"/>
            <w:r w:rsidRPr="007134BD">
              <w:rPr>
                <w:rFonts w:ascii="Times New Roman" w:hAnsi="Times New Roman"/>
                <w:i/>
                <w:sz w:val="20"/>
              </w:rPr>
              <w:t>на</w:t>
            </w:r>
            <w:proofErr w:type="gramEnd"/>
          </w:p>
        </w:tc>
      </w:tr>
      <w:tr w:rsidR="0042366C" w:rsidRPr="007134BD" w:rsidTr="00E816F3">
        <w:trPr>
          <w:cantSplit/>
          <w:trHeight w:val="70"/>
          <w:jc w:val="center"/>
        </w:trPr>
        <w:tc>
          <w:tcPr>
            <w:tcW w:w="5547" w:type="dxa"/>
            <w:vMerge/>
            <w:tcBorders>
              <w:left w:val="double" w:sz="4" w:space="0" w:color="auto"/>
              <w:bottom w:val="single" w:sz="2" w:space="0" w:color="auto"/>
              <w:right w:val="single" w:sz="6" w:space="0" w:color="auto"/>
            </w:tcBorders>
          </w:tcPr>
          <w:p w:rsidR="0042366C" w:rsidRPr="007134BD" w:rsidRDefault="0042366C" w:rsidP="00E816F3">
            <w:pPr>
              <w:spacing w:line="220" w:lineRule="exact"/>
              <w:rPr>
                <w:rFonts w:ascii="Times New Roman" w:hAnsi="Times New Roman"/>
                <w:i/>
                <w:sz w:val="20"/>
              </w:rPr>
            </w:pPr>
          </w:p>
        </w:tc>
        <w:tc>
          <w:tcPr>
            <w:tcW w:w="1275" w:type="dxa"/>
            <w:vMerge/>
            <w:tcBorders>
              <w:left w:val="single" w:sz="6" w:space="0" w:color="auto"/>
              <w:bottom w:val="single" w:sz="2" w:space="0" w:color="auto"/>
              <w:right w:val="single" w:sz="6" w:space="0" w:color="auto"/>
            </w:tcBorders>
            <w:vAlign w:val="center"/>
          </w:tcPr>
          <w:p w:rsidR="0042366C" w:rsidRPr="007134BD" w:rsidRDefault="0042366C" w:rsidP="00E816F3">
            <w:pPr>
              <w:spacing w:line="220" w:lineRule="exact"/>
              <w:jc w:val="center"/>
              <w:rPr>
                <w:rFonts w:ascii="Times New Roman" w:hAnsi="Times New Roman"/>
                <w:i/>
                <w:sz w:val="20"/>
              </w:rPr>
            </w:pPr>
          </w:p>
        </w:tc>
        <w:tc>
          <w:tcPr>
            <w:tcW w:w="1276" w:type="dxa"/>
            <w:tcBorders>
              <w:top w:val="single" w:sz="4" w:space="0" w:color="auto"/>
              <w:left w:val="single" w:sz="6" w:space="0" w:color="auto"/>
              <w:bottom w:val="single" w:sz="2" w:space="0" w:color="auto"/>
              <w:right w:val="single" w:sz="6" w:space="0" w:color="auto"/>
            </w:tcBorders>
            <w:vAlign w:val="center"/>
          </w:tcPr>
          <w:p w:rsidR="0042366C" w:rsidRPr="007134BD" w:rsidRDefault="0042366C" w:rsidP="00E816F3">
            <w:pPr>
              <w:spacing w:line="220" w:lineRule="exact"/>
              <w:ind w:left="-70" w:right="-132"/>
              <w:jc w:val="center"/>
              <w:rPr>
                <w:rFonts w:ascii="Times New Roman" w:hAnsi="Times New Roman"/>
                <w:i/>
                <w:sz w:val="20"/>
              </w:rPr>
            </w:pPr>
            <w:r w:rsidRPr="007134BD">
              <w:rPr>
                <w:rFonts w:ascii="Times New Roman" w:hAnsi="Times New Roman"/>
                <w:i/>
                <w:sz w:val="20"/>
              </w:rPr>
              <w:t>1 апреля</w:t>
            </w:r>
          </w:p>
          <w:p w:rsidR="0042366C" w:rsidRPr="007134BD" w:rsidRDefault="0042366C" w:rsidP="00E816F3">
            <w:pPr>
              <w:spacing w:line="220" w:lineRule="exact"/>
              <w:ind w:left="-70" w:right="-132"/>
              <w:jc w:val="center"/>
              <w:rPr>
                <w:rFonts w:ascii="Times New Roman" w:hAnsi="Times New Roman"/>
                <w:i/>
                <w:sz w:val="20"/>
              </w:rPr>
            </w:pPr>
            <w:r w:rsidRPr="007134BD">
              <w:rPr>
                <w:rFonts w:ascii="Times New Roman" w:hAnsi="Times New Roman"/>
                <w:i/>
                <w:w w:val="90"/>
                <w:sz w:val="20"/>
              </w:rPr>
              <w:t>2</w:t>
            </w:r>
            <w:r w:rsidRPr="007134BD">
              <w:rPr>
                <w:rFonts w:ascii="Times New Roman" w:hAnsi="Times New Roman"/>
                <w:i/>
                <w:sz w:val="20"/>
              </w:rPr>
              <w:t>018 г.</w:t>
            </w:r>
          </w:p>
        </w:tc>
        <w:tc>
          <w:tcPr>
            <w:tcW w:w="1293" w:type="dxa"/>
            <w:tcBorders>
              <w:top w:val="single" w:sz="4" w:space="0" w:color="auto"/>
              <w:left w:val="single" w:sz="6" w:space="0" w:color="auto"/>
              <w:bottom w:val="single" w:sz="2" w:space="0" w:color="auto"/>
              <w:right w:val="double" w:sz="4" w:space="0" w:color="auto"/>
            </w:tcBorders>
            <w:vAlign w:val="center"/>
          </w:tcPr>
          <w:p w:rsidR="0042366C" w:rsidRPr="007134BD" w:rsidRDefault="0042366C" w:rsidP="00E816F3">
            <w:pPr>
              <w:spacing w:line="220" w:lineRule="exact"/>
              <w:ind w:left="0"/>
              <w:jc w:val="center"/>
              <w:rPr>
                <w:rFonts w:ascii="Times New Roman" w:hAnsi="Times New Roman"/>
                <w:i/>
                <w:sz w:val="20"/>
              </w:rPr>
            </w:pPr>
            <w:r w:rsidRPr="007134BD">
              <w:rPr>
                <w:rFonts w:ascii="Times New Roman" w:hAnsi="Times New Roman"/>
                <w:i/>
                <w:sz w:val="20"/>
              </w:rPr>
              <w:t xml:space="preserve">1 января </w:t>
            </w:r>
          </w:p>
          <w:p w:rsidR="0042366C" w:rsidRPr="007134BD" w:rsidRDefault="0042366C" w:rsidP="00E816F3">
            <w:pPr>
              <w:spacing w:line="220" w:lineRule="exact"/>
              <w:ind w:left="0"/>
              <w:jc w:val="center"/>
              <w:rPr>
                <w:rFonts w:ascii="Times New Roman" w:hAnsi="Times New Roman"/>
                <w:i/>
                <w:sz w:val="20"/>
              </w:rPr>
            </w:pPr>
            <w:r w:rsidRPr="007134BD">
              <w:rPr>
                <w:rFonts w:ascii="Times New Roman" w:hAnsi="Times New Roman"/>
                <w:i/>
                <w:sz w:val="20"/>
              </w:rPr>
              <w:t>2019 г.</w:t>
            </w:r>
          </w:p>
        </w:tc>
      </w:tr>
      <w:tr w:rsidR="0042366C" w:rsidRPr="007134BD" w:rsidTr="00E816F3">
        <w:trPr>
          <w:cantSplit/>
          <w:trHeight w:val="277"/>
          <w:jc w:val="center"/>
        </w:trPr>
        <w:tc>
          <w:tcPr>
            <w:tcW w:w="5547" w:type="dxa"/>
            <w:tcBorders>
              <w:left w:val="double" w:sz="4" w:space="0" w:color="auto"/>
              <w:bottom w:val="dotted" w:sz="4" w:space="0" w:color="auto"/>
              <w:right w:val="dotted" w:sz="4" w:space="0" w:color="auto"/>
            </w:tcBorders>
          </w:tcPr>
          <w:p w:rsidR="0042366C" w:rsidRPr="007134BD" w:rsidRDefault="0042366C" w:rsidP="00E816F3">
            <w:pPr>
              <w:rPr>
                <w:rFonts w:ascii="Times New Roman" w:hAnsi="Times New Roman"/>
                <w:i/>
                <w:sz w:val="20"/>
              </w:rPr>
            </w:pPr>
          </w:p>
        </w:tc>
        <w:tc>
          <w:tcPr>
            <w:tcW w:w="1275" w:type="dxa"/>
            <w:tcBorders>
              <w:left w:val="dotted" w:sz="4" w:space="0" w:color="auto"/>
              <w:bottom w:val="dotted" w:sz="4" w:space="0" w:color="auto"/>
              <w:right w:val="dotted" w:sz="4" w:space="0" w:color="auto"/>
            </w:tcBorders>
          </w:tcPr>
          <w:p w:rsidR="0042366C" w:rsidRPr="007134BD" w:rsidRDefault="0042366C" w:rsidP="00E816F3">
            <w:pPr>
              <w:rPr>
                <w:rFonts w:ascii="Times New Roman" w:hAnsi="Times New Roman"/>
                <w:i/>
                <w:sz w:val="20"/>
              </w:rPr>
            </w:pPr>
          </w:p>
        </w:tc>
        <w:tc>
          <w:tcPr>
            <w:tcW w:w="1276" w:type="dxa"/>
            <w:tcBorders>
              <w:top w:val="single" w:sz="4" w:space="0" w:color="auto"/>
              <w:left w:val="dotted" w:sz="4" w:space="0" w:color="auto"/>
              <w:bottom w:val="dotted" w:sz="4" w:space="0" w:color="auto"/>
              <w:right w:val="dotted" w:sz="4" w:space="0" w:color="auto"/>
            </w:tcBorders>
          </w:tcPr>
          <w:p w:rsidR="0042366C" w:rsidRPr="007134BD" w:rsidRDefault="0042366C" w:rsidP="00E816F3">
            <w:pPr>
              <w:rPr>
                <w:rFonts w:ascii="Times New Roman" w:hAnsi="Times New Roman"/>
                <w:i/>
                <w:sz w:val="20"/>
              </w:rPr>
            </w:pPr>
          </w:p>
        </w:tc>
        <w:tc>
          <w:tcPr>
            <w:tcW w:w="1293" w:type="dxa"/>
            <w:tcBorders>
              <w:top w:val="single" w:sz="4" w:space="0" w:color="auto"/>
              <w:left w:val="dotted" w:sz="4" w:space="0" w:color="auto"/>
              <w:bottom w:val="dotted" w:sz="4" w:space="0" w:color="auto"/>
              <w:right w:val="double" w:sz="4" w:space="0" w:color="auto"/>
            </w:tcBorders>
          </w:tcPr>
          <w:p w:rsidR="0042366C" w:rsidRPr="007134BD" w:rsidRDefault="0042366C" w:rsidP="00E816F3">
            <w:pPr>
              <w:rPr>
                <w:rFonts w:ascii="Times New Roman" w:hAnsi="Times New Roman"/>
                <w:i/>
                <w:sz w:val="20"/>
              </w:rPr>
            </w:pP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Всего</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pStyle w:val="aff8"/>
              <w:tabs>
                <w:tab w:val="decimal" w:pos="707"/>
              </w:tabs>
              <w:spacing w:line="240" w:lineRule="exact"/>
              <w:rPr>
                <w:rFonts w:ascii="Times New Roman" w:hAnsi="Times New Roman"/>
                <w:iCs/>
              </w:rPr>
            </w:pPr>
            <w:r w:rsidRPr="007134BD">
              <w:rPr>
                <w:rFonts w:ascii="Times New Roman" w:hAnsi="Times New Roman"/>
                <w:iCs/>
              </w:rPr>
              <w:t>980</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82,5</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96,9</w:t>
            </w: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юридические лица, являющиеся коммерческими  организ</w:t>
            </w:r>
            <w:r w:rsidRPr="007134BD">
              <w:rPr>
                <w:rFonts w:ascii="Times New Roman" w:hAnsi="Times New Roman"/>
                <w:iCs/>
                <w:sz w:val="20"/>
              </w:rPr>
              <w:t>а</w:t>
            </w:r>
            <w:r w:rsidRPr="007134BD">
              <w:rPr>
                <w:rFonts w:ascii="Times New Roman" w:hAnsi="Times New Roman"/>
                <w:iCs/>
                <w:sz w:val="20"/>
              </w:rPr>
              <w:t>циями</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673</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77,4</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95,6</w:t>
            </w: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pStyle w:val="aff8"/>
              <w:tabs>
                <w:tab w:val="decimal" w:pos="707"/>
              </w:tabs>
              <w:spacing w:line="240" w:lineRule="exact"/>
              <w:rPr>
                <w:rFonts w:ascii="Times New Roman" w:hAnsi="Times New Roman"/>
                <w:iCs/>
              </w:rPr>
            </w:pP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унитарные предприятия</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11</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100,0</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100,0</w:t>
            </w: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хозяйственные общества и товарищества</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657</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94,1</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95,5</w:t>
            </w: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в том числе акционерные общества</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14</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87,5</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93,3</w:t>
            </w: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юридические лица, являющиеся некоммерческими орган</w:t>
            </w:r>
            <w:r w:rsidRPr="007134BD">
              <w:rPr>
                <w:rFonts w:ascii="Times New Roman" w:hAnsi="Times New Roman"/>
                <w:iCs/>
                <w:sz w:val="20"/>
              </w:rPr>
              <w:t>и</w:t>
            </w:r>
            <w:r w:rsidRPr="007134BD">
              <w:rPr>
                <w:rFonts w:ascii="Times New Roman" w:hAnsi="Times New Roman"/>
                <w:iCs/>
                <w:sz w:val="20"/>
              </w:rPr>
              <w:t>зациями</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293</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96,7</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100,0</w:t>
            </w: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pStyle w:val="aff8"/>
              <w:tabs>
                <w:tab w:val="decimal" w:pos="781"/>
              </w:tabs>
              <w:spacing w:line="240" w:lineRule="exact"/>
              <w:rPr>
                <w:rFonts w:ascii="Times New Roman" w:hAnsi="Times New Roman"/>
                <w:iCs/>
              </w:rPr>
            </w:pP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учреждения</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97</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98,0</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100,0</w:t>
            </w:r>
          </w:p>
        </w:tc>
      </w:tr>
      <w:tr w:rsidR="0042366C" w:rsidRPr="007134BD" w:rsidTr="00E816F3">
        <w:trPr>
          <w:cantSplit/>
          <w:trHeight w:val="255"/>
          <w:jc w:val="center"/>
        </w:trPr>
        <w:tc>
          <w:tcPr>
            <w:tcW w:w="5547" w:type="dxa"/>
            <w:tcBorders>
              <w:top w:val="dotted" w:sz="4" w:space="0" w:color="auto"/>
              <w:left w:val="double" w:sz="4" w:space="0" w:color="auto"/>
              <w:bottom w:val="dotted"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потребительские кооперативы</w:t>
            </w:r>
          </w:p>
        </w:tc>
        <w:tc>
          <w:tcPr>
            <w:tcW w:w="1275"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15</w:t>
            </w:r>
          </w:p>
        </w:tc>
        <w:tc>
          <w:tcPr>
            <w:tcW w:w="1276" w:type="dxa"/>
            <w:tcBorders>
              <w:top w:val="dotted" w:sz="4" w:space="0" w:color="auto"/>
              <w:left w:val="dotted" w:sz="4" w:space="0" w:color="auto"/>
              <w:bottom w:val="dotted"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88,2</w:t>
            </w:r>
          </w:p>
        </w:tc>
        <w:tc>
          <w:tcPr>
            <w:tcW w:w="1293" w:type="dxa"/>
            <w:tcBorders>
              <w:top w:val="dotted" w:sz="4" w:space="0" w:color="auto"/>
              <w:left w:val="dotted" w:sz="4" w:space="0" w:color="auto"/>
              <w:bottom w:val="dotted"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100,0</w:t>
            </w:r>
          </w:p>
        </w:tc>
      </w:tr>
      <w:tr w:rsidR="0042366C" w:rsidRPr="007134BD" w:rsidTr="00E816F3">
        <w:trPr>
          <w:cantSplit/>
          <w:trHeight w:val="255"/>
          <w:jc w:val="center"/>
        </w:trPr>
        <w:tc>
          <w:tcPr>
            <w:tcW w:w="5547" w:type="dxa"/>
            <w:tcBorders>
              <w:top w:val="dotted" w:sz="4" w:space="0" w:color="auto"/>
              <w:left w:val="double" w:sz="4" w:space="0" w:color="auto"/>
              <w:bottom w:val="double" w:sz="4" w:space="0" w:color="auto"/>
              <w:right w:val="dotted" w:sz="4" w:space="0" w:color="auto"/>
            </w:tcBorders>
          </w:tcPr>
          <w:p w:rsidR="0042366C" w:rsidRPr="007134BD" w:rsidRDefault="0042366C" w:rsidP="00E816F3">
            <w:pPr>
              <w:spacing w:line="240" w:lineRule="exact"/>
              <w:rPr>
                <w:rFonts w:ascii="Times New Roman" w:hAnsi="Times New Roman"/>
                <w:iCs/>
                <w:sz w:val="20"/>
              </w:rPr>
            </w:pPr>
            <w:r w:rsidRPr="007134BD">
              <w:rPr>
                <w:rFonts w:ascii="Times New Roman" w:hAnsi="Times New Roman"/>
                <w:iCs/>
                <w:sz w:val="20"/>
              </w:rPr>
              <w:t xml:space="preserve">     фонды</w:t>
            </w:r>
          </w:p>
        </w:tc>
        <w:tc>
          <w:tcPr>
            <w:tcW w:w="1275" w:type="dxa"/>
            <w:tcBorders>
              <w:top w:val="dotted" w:sz="4" w:space="0" w:color="auto"/>
              <w:left w:val="dotted" w:sz="4" w:space="0" w:color="auto"/>
              <w:bottom w:val="double" w:sz="4" w:space="0" w:color="auto"/>
              <w:right w:val="dotted" w:sz="4" w:space="0" w:color="auto"/>
            </w:tcBorders>
          </w:tcPr>
          <w:p w:rsidR="0042366C" w:rsidRPr="007134BD" w:rsidRDefault="0042366C" w:rsidP="00E816F3">
            <w:pPr>
              <w:tabs>
                <w:tab w:val="decimal" w:pos="707"/>
              </w:tabs>
              <w:spacing w:line="240" w:lineRule="exact"/>
              <w:rPr>
                <w:rFonts w:ascii="Times New Roman" w:hAnsi="Times New Roman"/>
                <w:iCs/>
                <w:sz w:val="20"/>
              </w:rPr>
            </w:pPr>
            <w:r w:rsidRPr="007134BD">
              <w:rPr>
                <w:rFonts w:ascii="Times New Roman" w:hAnsi="Times New Roman"/>
                <w:iCs/>
                <w:sz w:val="20"/>
              </w:rPr>
              <w:t>4</w:t>
            </w:r>
          </w:p>
        </w:tc>
        <w:tc>
          <w:tcPr>
            <w:tcW w:w="1276" w:type="dxa"/>
            <w:tcBorders>
              <w:top w:val="dotted" w:sz="4" w:space="0" w:color="auto"/>
              <w:left w:val="dotted" w:sz="4" w:space="0" w:color="auto"/>
              <w:bottom w:val="double" w:sz="4" w:space="0" w:color="auto"/>
              <w:right w:val="dotted" w:sz="4" w:space="0" w:color="auto"/>
            </w:tcBorders>
          </w:tcPr>
          <w:p w:rsidR="0042366C" w:rsidRPr="007134BD" w:rsidRDefault="0042366C" w:rsidP="00E816F3">
            <w:pPr>
              <w:tabs>
                <w:tab w:val="decimal" w:pos="781"/>
              </w:tabs>
              <w:spacing w:line="240" w:lineRule="exact"/>
              <w:rPr>
                <w:rFonts w:ascii="Times New Roman" w:hAnsi="Times New Roman"/>
                <w:iCs/>
                <w:sz w:val="20"/>
              </w:rPr>
            </w:pPr>
            <w:r w:rsidRPr="007134BD">
              <w:rPr>
                <w:rFonts w:ascii="Times New Roman" w:hAnsi="Times New Roman"/>
                <w:iCs/>
                <w:sz w:val="20"/>
              </w:rPr>
              <w:t>100,0</w:t>
            </w:r>
          </w:p>
        </w:tc>
        <w:tc>
          <w:tcPr>
            <w:tcW w:w="1293" w:type="dxa"/>
            <w:tcBorders>
              <w:top w:val="dotted" w:sz="4" w:space="0" w:color="auto"/>
              <w:left w:val="dotted" w:sz="4" w:space="0" w:color="auto"/>
              <w:bottom w:val="double" w:sz="4" w:space="0" w:color="auto"/>
              <w:right w:val="double" w:sz="4" w:space="0" w:color="auto"/>
            </w:tcBorders>
          </w:tcPr>
          <w:p w:rsidR="0042366C" w:rsidRPr="007134BD" w:rsidRDefault="0042366C" w:rsidP="00E816F3">
            <w:pPr>
              <w:pStyle w:val="aff8"/>
              <w:tabs>
                <w:tab w:val="decimal" w:pos="781"/>
              </w:tabs>
              <w:spacing w:line="240" w:lineRule="exact"/>
              <w:rPr>
                <w:rFonts w:ascii="Times New Roman" w:hAnsi="Times New Roman"/>
                <w:iCs/>
              </w:rPr>
            </w:pPr>
            <w:r w:rsidRPr="007134BD">
              <w:rPr>
                <w:rFonts w:ascii="Times New Roman" w:hAnsi="Times New Roman"/>
                <w:iCs/>
              </w:rPr>
              <w:t>100,0</w:t>
            </w:r>
          </w:p>
        </w:tc>
      </w:tr>
    </w:tbl>
    <w:p w:rsidR="0042366C" w:rsidRPr="007134BD" w:rsidRDefault="0042366C" w:rsidP="0044168E">
      <w:pPr>
        <w:suppressAutoHyphens/>
        <w:spacing w:after="120" w:line="260" w:lineRule="exact"/>
        <w:ind w:left="0" w:firstLine="595"/>
        <w:jc w:val="both"/>
        <w:rPr>
          <w:rFonts w:ascii="Times New Roman" w:hAnsi="Times New Roman"/>
          <w:bCs/>
          <w:sz w:val="20"/>
        </w:rPr>
      </w:pPr>
    </w:p>
    <w:p w:rsidR="009B24D6" w:rsidRPr="009B24D6" w:rsidRDefault="009B24D6" w:rsidP="009B24D6">
      <w:pPr>
        <w:suppressAutoHyphens/>
        <w:spacing w:before="120" w:after="120" w:line="260" w:lineRule="exact"/>
        <w:ind w:left="0" w:firstLine="595"/>
        <w:jc w:val="both"/>
        <w:rPr>
          <w:rFonts w:ascii="Times New Roman" w:hAnsi="Times New Roman"/>
          <w:bCs/>
          <w:spacing w:val="4"/>
          <w:sz w:val="28"/>
          <w:szCs w:val="28"/>
        </w:rPr>
      </w:pPr>
      <w:r w:rsidRPr="009B24D6">
        <w:rPr>
          <w:rFonts w:ascii="Times New Roman" w:hAnsi="Times New Roman"/>
          <w:iCs/>
          <w:spacing w:val="4"/>
          <w:sz w:val="28"/>
          <w:szCs w:val="28"/>
        </w:rPr>
        <w:t xml:space="preserve">Распределение индивидуальных предпринимателей, </w:t>
      </w:r>
      <w:r w:rsidRPr="009B24D6">
        <w:rPr>
          <w:rFonts w:ascii="Times New Roman" w:hAnsi="Times New Roman"/>
          <w:bCs/>
          <w:iCs/>
          <w:spacing w:val="4"/>
          <w:sz w:val="28"/>
          <w:szCs w:val="28"/>
        </w:rPr>
        <w:t xml:space="preserve">прошедших государственную регистрацию (перерегистрацию) в соответствии с Федеральным Законом «О государственной регистрации юридических лиц и индивидуальных предпринимателей» по видам экономической деятельности (ОКВЭД 2) на 1 апреля 2019 г. </w:t>
      </w:r>
      <w:r w:rsidRPr="009B24D6">
        <w:rPr>
          <w:rFonts w:ascii="Times New Roman" w:hAnsi="Times New Roman"/>
          <w:bCs/>
          <w:spacing w:val="4"/>
          <w:sz w:val="28"/>
          <w:szCs w:val="28"/>
        </w:rPr>
        <w:t>характеризуется следующими данными:</w:t>
      </w:r>
    </w:p>
    <w:tbl>
      <w:tblPr>
        <w:tblW w:w="9356" w:type="dxa"/>
        <w:jc w:val="center"/>
        <w:tblLayout w:type="fixed"/>
        <w:tblCellMar>
          <w:left w:w="70" w:type="dxa"/>
          <w:right w:w="70" w:type="dxa"/>
        </w:tblCellMar>
        <w:tblLook w:val="0000"/>
      </w:tblPr>
      <w:tblGrid>
        <w:gridCol w:w="5530"/>
        <w:gridCol w:w="1275"/>
        <w:gridCol w:w="1276"/>
        <w:gridCol w:w="1275"/>
      </w:tblGrid>
      <w:tr w:rsidR="009B24D6" w:rsidTr="00E816F3">
        <w:trPr>
          <w:cantSplit/>
          <w:trHeight w:val="94"/>
          <w:jc w:val="center"/>
        </w:trPr>
        <w:tc>
          <w:tcPr>
            <w:tcW w:w="5530" w:type="dxa"/>
            <w:vMerge w:val="restart"/>
            <w:tcBorders>
              <w:top w:val="double" w:sz="4" w:space="0" w:color="auto"/>
              <w:left w:val="double" w:sz="4" w:space="0" w:color="auto"/>
              <w:right w:val="single" w:sz="6" w:space="0" w:color="auto"/>
            </w:tcBorders>
            <w:vAlign w:val="center"/>
          </w:tcPr>
          <w:p w:rsidR="009B24D6" w:rsidRPr="007134BD" w:rsidRDefault="009B24D6" w:rsidP="00E816F3">
            <w:pPr>
              <w:spacing w:line="240" w:lineRule="exact"/>
              <w:rPr>
                <w:rFonts w:ascii="Times New Roman" w:hAnsi="Times New Roman"/>
                <w:i/>
                <w:sz w:val="20"/>
              </w:rPr>
            </w:pPr>
          </w:p>
        </w:tc>
        <w:tc>
          <w:tcPr>
            <w:tcW w:w="1275" w:type="dxa"/>
            <w:vMerge w:val="restart"/>
            <w:tcBorders>
              <w:top w:val="double" w:sz="4" w:space="0" w:color="auto"/>
              <w:left w:val="single" w:sz="6" w:space="0" w:color="auto"/>
              <w:right w:val="single" w:sz="6" w:space="0" w:color="auto"/>
            </w:tcBorders>
            <w:vAlign w:val="center"/>
          </w:tcPr>
          <w:p w:rsidR="009B24D6" w:rsidRPr="007134BD" w:rsidRDefault="009B24D6" w:rsidP="00E816F3">
            <w:pPr>
              <w:spacing w:line="240" w:lineRule="exact"/>
              <w:ind w:left="0"/>
              <w:jc w:val="center"/>
              <w:rPr>
                <w:rFonts w:ascii="Times New Roman" w:hAnsi="Times New Roman"/>
                <w:i/>
                <w:sz w:val="20"/>
              </w:rPr>
            </w:pPr>
            <w:r w:rsidRPr="007134BD">
              <w:rPr>
                <w:rFonts w:ascii="Times New Roman" w:hAnsi="Times New Roman"/>
                <w:i/>
                <w:sz w:val="20"/>
              </w:rPr>
              <w:t>Количество индивид</w:t>
            </w:r>
            <w:r w:rsidRPr="007134BD">
              <w:rPr>
                <w:rFonts w:ascii="Times New Roman" w:hAnsi="Times New Roman"/>
                <w:i/>
                <w:sz w:val="20"/>
              </w:rPr>
              <w:t>у</w:t>
            </w:r>
            <w:r w:rsidRPr="007134BD">
              <w:rPr>
                <w:rFonts w:ascii="Times New Roman" w:hAnsi="Times New Roman"/>
                <w:i/>
                <w:sz w:val="20"/>
              </w:rPr>
              <w:t>альных предприн</w:t>
            </w:r>
            <w:r w:rsidRPr="007134BD">
              <w:rPr>
                <w:rFonts w:ascii="Times New Roman" w:hAnsi="Times New Roman"/>
                <w:i/>
                <w:sz w:val="20"/>
              </w:rPr>
              <w:t>и</w:t>
            </w:r>
            <w:r w:rsidRPr="007134BD">
              <w:rPr>
                <w:rFonts w:ascii="Times New Roman" w:hAnsi="Times New Roman"/>
                <w:i/>
                <w:sz w:val="20"/>
              </w:rPr>
              <w:t>мателей,</w:t>
            </w:r>
          </w:p>
          <w:p w:rsidR="009B24D6" w:rsidRPr="007134BD" w:rsidRDefault="009B24D6" w:rsidP="00E816F3">
            <w:pPr>
              <w:spacing w:line="240" w:lineRule="exact"/>
              <w:ind w:left="0"/>
              <w:jc w:val="center"/>
              <w:rPr>
                <w:rFonts w:ascii="Times New Roman" w:hAnsi="Times New Roman"/>
                <w:i/>
                <w:sz w:val="20"/>
              </w:rPr>
            </w:pPr>
            <w:r w:rsidRPr="007134BD">
              <w:rPr>
                <w:rFonts w:ascii="Times New Roman" w:hAnsi="Times New Roman"/>
                <w:i/>
                <w:sz w:val="20"/>
              </w:rPr>
              <w:t>единиц</w:t>
            </w:r>
          </w:p>
        </w:tc>
        <w:tc>
          <w:tcPr>
            <w:tcW w:w="2551" w:type="dxa"/>
            <w:gridSpan w:val="2"/>
            <w:tcBorders>
              <w:top w:val="double" w:sz="4" w:space="0" w:color="auto"/>
              <w:left w:val="single" w:sz="6" w:space="0" w:color="auto"/>
              <w:bottom w:val="single" w:sz="4" w:space="0" w:color="auto"/>
              <w:right w:val="double" w:sz="4" w:space="0" w:color="auto"/>
            </w:tcBorders>
            <w:vAlign w:val="center"/>
          </w:tcPr>
          <w:p w:rsidR="009B24D6" w:rsidRPr="007134BD" w:rsidRDefault="009B24D6" w:rsidP="00E816F3">
            <w:pPr>
              <w:spacing w:line="240" w:lineRule="exact"/>
              <w:jc w:val="center"/>
              <w:rPr>
                <w:rFonts w:ascii="Times New Roman" w:hAnsi="Times New Roman"/>
                <w:i/>
                <w:sz w:val="20"/>
              </w:rPr>
            </w:pPr>
            <w:proofErr w:type="gramStart"/>
            <w:r w:rsidRPr="007134BD">
              <w:rPr>
                <w:rFonts w:ascii="Times New Roman" w:hAnsi="Times New Roman"/>
                <w:i/>
                <w:sz w:val="20"/>
              </w:rPr>
              <w:t>В</w:t>
            </w:r>
            <w:proofErr w:type="gramEnd"/>
            <w:r w:rsidRPr="007134BD">
              <w:rPr>
                <w:rFonts w:ascii="Times New Roman" w:hAnsi="Times New Roman"/>
                <w:i/>
                <w:sz w:val="20"/>
              </w:rPr>
              <w:t xml:space="preserve"> % к количеству </w:t>
            </w:r>
          </w:p>
          <w:p w:rsidR="009B24D6" w:rsidRPr="007134BD" w:rsidRDefault="009B24D6" w:rsidP="00E816F3">
            <w:pPr>
              <w:spacing w:line="240" w:lineRule="exact"/>
              <w:jc w:val="center"/>
              <w:rPr>
                <w:rFonts w:ascii="Times New Roman" w:hAnsi="Times New Roman"/>
                <w:i/>
                <w:sz w:val="20"/>
              </w:rPr>
            </w:pPr>
            <w:r w:rsidRPr="007134BD">
              <w:rPr>
                <w:rFonts w:ascii="Times New Roman" w:hAnsi="Times New Roman"/>
                <w:i/>
                <w:sz w:val="20"/>
              </w:rPr>
              <w:t xml:space="preserve">индивидуальных </w:t>
            </w:r>
          </w:p>
          <w:p w:rsidR="009B24D6" w:rsidRPr="007134BD" w:rsidRDefault="009B24D6" w:rsidP="00E816F3">
            <w:pPr>
              <w:spacing w:line="240" w:lineRule="exact"/>
              <w:jc w:val="center"/>
              <w:rPr>
                <w:rFonts w:ascii="Times New Roman" w:hAnsi="Times New Roman"/>
                <w:i/>
                <w:sz w:val="20"/>
              </w:rPr>
            </w:pPr>
            <w:r w:rsidRPr="007134BD">
              <w:rPr>
                <w:rFonts w:ascii="Times New Roman" w:hAnsi="Times New Roman"/>
                <w:i/>
                <w:sz w:val="20"/>
              </w:rPr>
              <w:t xml:space="preserve">предпринимателей </w:t>
            </w:r>
            <w:proofErr w:type="gramStart"/>
            <w:r w:rsidRPr="007134BD">
              <w:rPr>
                <w:rFonts w:ascii="Times New Roman" w:hAnsi="Times New Roman"/>
                <w:i/>
                <w:sz w:val="20"/>
              </w:rPr>
              <w:t>на</w:t>
            </w:r>
            <w:proofErr w:type="gramEnd"/>
          </w:p>
        </w:tc>
      </w:tr>
      <w:tr w:rsidR="009B24D6" w:rsidTr="00E816F3">
        <w:trPr>
          <w:cantSplit/>
          <w:trHeight w:val="70"/>
          <w:jc w:val="center"/>
        </w:trPr>
        <w:tc>
          <w:tcPr>
            <w:tcW w:w="5530" w:type="dxa"/>
            <w:vMerge/>
            <w:tcBorders>
              <w:left w:val="double" w:sz="4" w:space="0" w:color="auto"/>
              <w:bottom w:val="single" w:sz="6" w:space="0" w:color="auto"/>
              <w:right w:val="single" w:sz="6" w:space="0" w:color="auto"/>
            </w:tcBorders>
            <w:vAlign w:val="center"/>
          </w:tcPr>
          <w:p w:rsidR="009B24D6" w:rsidRPr="007134BD" w:rsidRDefault="009B24D6" w:rsidP="00E816F3">
            <w:pPr>
              <w:spacing w:line="240" w:lineRule="exact"/>
              <w:rPr>
                <w:rFonts w:ascii="Times New Roman" w:hAnsi="Times New Roman"/>
                <w:i/>
                <w:sz w:val="20"/>
              </w:rPr>
            </w:pPr>
          </w:p>
        </w:tc>
        <w:tc>
          <w:tcPr>
            <w:tcW w:w="1275" w:type="dxa"/>
            <w:vMerge/>
            <w:tcBorders>
              <w:left w:val="single" w:sz="6" w:space="0" w:color="auto"/>
              <w:bottom w:val="single" w:sz="6" w:space="0" w:color="auto"/>
              <w:right w:val="single" w:sz="6" w:space="0" w:color="auto"/>
            </w:tcBorders>
            <w:vAlign w:val="center"/>
          </w:tcPr>
          <w:p w:rsidR="009B24D6" w:rsidRPr="007134BD" w:rsidRDefault="009B24D6" w:rsidP="00E816F3">
            <w:pPr>
              <w:spacing w:line="240" w:lineRule="exact"/>
              <w:jc w:val="center"/>
              <w:rPr>
                <w:rFonts w:ascii="Times New Roman" w:hAnsi="Times New Roman"/>
                <w:i/>
                <w:sz w:val="20"/>
              </w:rPr>
            </w:pPr>
          </w:p>
        </w:tc>
        <w:tc>
          <w:tcPr>
            <w:tcW w:w="1276" w:type="dxa"/>
            <w:tcBorders>
              <w:top w:val="single" w:sz="4" w:space="0" w:color="auto"/>
              <w:left w:val="single" w:sz="6" w:space="0" w:color="auto"/>
              <w:bottom w:val="single" w:sz="4" w:space="0" w:color="auto"/>
              <w:right w:val="single" w:sz="6" w:space="0" w:color="auto"/>
            </w:tcBorders>
            <w:vAlign w:val="center"/>
          </w:tcPr>
          <w:p w:rsidR="009B24D6" w:rsidRPr="007134BD" w:rsidRDefault="009B24D6" w:rsidP="00E816F3">
            <w:pPr>
              <w:spacing w:line="240" w:lineRule="exact"/>
              <w:ind w:left="0"/>
              <w:jc w:val="center"/>
              <w:rPr>
                <w:rFonts w:ascii="Times New Roman" w:hAnsi="Times New Roman"/>
                <w:i/>
                <w:sz w:val="20"/>
              </w:rPr>
            </w:pPr>
            <w:r w:rsidRPr="007134BD">
              <w:rPr>
                <w:rFonts w:ascii="Times New Roman" w:hAnsi="Times New Roman"/>
                <w:i/>
                <w:sz w:val="20"/>
              </w:rPr>
              <w:t>1 апреля</w:t>
            </w:r>
          </w:p>
          <w:p w:rsidR="009B24D6" w:rsidRPr="007134BD" w:rsidRDefault="009B24D6" w:rsidP="00E816F3">
            <w:pPr>
              <w:spacing w:line="240" w:lineRule="exact"/>
              <w:ind w:left="0"/>
              <w:jc w:val="center"/>
              <w:rPr>
                <w:rFonts w:ascii="Times New Roman" w:hAnsi="Times New Roman"/>
                <w:i/>
                <w:sz w:val="20"/>
              </w:rPr>
            </w:pPr>
            <w:r w:rsidRPr="007134BD">
              <w:rPr>
                <w:rFonts w:ascii="Times New Roman" w:hAnsi="Times New Roman"/>
                <w:i/>
                <w:sz w:val="20"/>
              </w:rPr>
              <w:t xml:space="preserve"> 2018 г.</w:t>
            </w:r>
          </w:p>
        </w:tc>
        <w:tc>
          <w:tcPr>
            <w:tcW w:w="1275" w:type="dxa"/>
            <w:tcBorders>
              <w:top w:val="single" w:sz="4" w:space="0" w:color="auto"/>
              <w:left w:val="single" w:sz="6" w:space="0" w:color="auto"/>
              <w:bottom w:val="single" w:sz="4" w:space="0" w:color="auto"/>
              <w:right w:val="double" w:sz="4" w:space="0" w:color="auto"/>
            </w:tcBorders>
            <w:tcMar>
              <w:left w:w="28" w:type="dxa"/>
              <w:right w:w="28" w:type="dxa"/>
            </w:tcMar>
            <w:vAlign w:val="center"/>
          </w:tcPr>
          <w:p w:rsidR="009B24D6" w:rsidRPr="007134BD" w:rsidRDefault="009B24D6" w:rsidP="00E816F3">
            <w:pPr>
              <w:spacing w:line="240" w:lineRule="exact"/>
              <w:ind w:left="0"/>
              <w:jc w:val="center"/>
              <w:rPr>
                <w:rFonts w:ascii="Times New Roman" w:hAnsi="Times New Roman"/>
                <w:i/>
                <w:sz w:val="20"/>
              </w:rPr>
            </w:pPr>
            <w:r w:rsidRPr="007134BD">
              <w:rPr>
                <w:rFonts w:ascii="Times New Roman" w:hAnsi="Times New Roman"/>
                <w:i/>
                <w:sz w:val="20"/>
              </w:rPr>
              <w:t>1 января</w:t>
            </w:r>
          </w:p>
          <w:p w:rsidR="009B24D6" w:rsidRPr="007134BD" w:rsidRDefault="009B24D6" w:rsidP="00E816F3">
            <w:pPr>
              <w:spacing w:line="240" w:lineRule="exact"/>
              <w:ind w:left="0"/>
              <w:jc w:val="center"/>
              <w:rPr>
                <w:rFonts w:ascii="Times New Roman" w:hAnsi="Times New Roman"/>
                <w:i/>
                <w:sz w:val="20"/>
              </w:rPr>
            </w:pPr>
            <w:r w:rsidRPr="007134BD">
              <w:rPr>
                <w:rFonts w:ascii="Times New Roman" w:hAnsi="Times New Roman"/>
                <w:i/>
                <w:sz w:val="20"/>
              </w:rPr>
              <w:t>2019 г.</w:t>
            </w:r>
          </w:p>
        </w:tc>
      </w:tr>
      <w:tr w:rsidR="009B24D6" w:rsidTr="00E816F3">
        <w:trPr>
          <w:cantSplit/>
          <w:trHeight w:val="220"/>
          <w:jc w:val="center"/>
        </w:trPr>
        <w:tc>
          <w:tcPr>
            <w:tcW w:w="5530" w:type="dxa"/>
            <w:tcBorders>
              <w:left w:val="double" w:sz="4" w:space="0" w:color="auto"/>
              <w:bottom w:val="dotted" w:sz="4" w:space="0" w:color="auto"/>
              <w:right w:val="dotted" w:sz="4" w:space="0" w:color="auto"/>
            </w:tcBorders>
          </w:tcPr>
          <w:p w:rsidR="009B24D6" w:rsidRPr="007134BD" w:rsidRDefault="009B24D6" w:rsidP="00E816F3">
            <w:pPr>
              <w:rPr>
                <w:rFonts w:ascii="Times New Roman" w:hAnsi="Times New Roman"/>
                <w:iCs/>
                <w:sz w:val="20"/>
              </w:rPr>
            </w:pPr>
          </w:p>
        </w:tc>
        <w:tc>
          <w:tcPr>
            <w:tcW w:w="1275" w:type="dxa"/>
            <w:tcBorders>
              <w:left w:val="dotted" w:sz="4" w:space="0" w:color="auto"/>
              <w:bottom w:val="dotted" w:sz="4" w:space="0" w:color="auto"/>
              <w:right w:val="dotted" w:sz="4" w:space="0" w:color="auto"/>
            </w:tcBorders>
          </w:tcPr>
          <w:p w:rsidR="009B24D6" w:rsidRPr="007134BD" w:rsidRDefault="009B24D6" w:rsidP="00E816F3">
            <w:pPr>
              <w:rPr>
                <w:rFonts w:ascii="Times New Roman" w:hAnsi="Times New Roman"/>
                <w:iCs/>
                <w:sz w:val="20"/>
              </w:rPr>
            </w:pPr>
          </w:p>
        </w:tc>
        <w:tc>
          <w:tcPr>
            <w:tcW w:w="1276" w:type="dxa"/>
            <w:tcBorders>
              <w:left w:val="dotted" w:sz="4" w:space="0" w:color="auto"/>
              <w:bottom w:val="dotted" w:sz="4" w:space="0" w:color="auto"/>
              <w:right w:val="dotted" w:sz="4" w:space="0" w:color="auto"/>
            </w:tcBorders>
          </w:tcPr>
          <w:p w:rsidR="009B24D6" w:rsidRPr="007134BD" w:rsidRDefault="009B24D6" w:rsidP="00E816F3">
            <w:pPr>
              <w:rPr>
                <w:rFonts w:ascii="Times New Roman" w:hAnsi="Times New Roman"/>
                <w:iCs/>
                <w:sz w:val="20"/>
              </w:rPr>
            </w:pPr>
          </w:p>
        </w:tc>
        <w:tc>
          <w:tcPr>
            <w:tcW w:w="1275" w:type="dxa"/>
            <w:tcBorders>
              <w:left w:val="dotted" w:sz="4" w:space="0" w:color="auto"/>
              <w:bottom w:val="dotted" w:sz="4" w:space="0" w:color="auto"/>
              <w:right w:val="double" w:sz="4" w:space="0" w:color="auto"/>
            </w:tcBorders>
          </w:tcPr>
          <w:p w:rsidR="009B24D6" w:rsidRPr="007134BD" w:rsidRDefault="009B24D6" w:rsidP="00E816F3">
            <w:pPr>
              <w:rPr>
                <w:rFonts w:ascii="Times New Roman" w:hAnsi="Times New Roman"/>
                <w:iCs/>
                <w:sz w:val="20"/>
              </w:rPr>
            </w:pP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pStyle w:val="aff8"/>
              <w:suppressAutoHyphens/>
              <w:spacing w:line="240" w:lineRule="exact"/>
              <w:ind w:left="0"/>
              <w:rPr>
                <w:rFonts w:ascii="Times New Roman" w:hAnsi="Times New Roman"/>
                <w:b/>
                <w:iCs/>
              </w:rPr>
            </w:pPr>
            <w:r w:rsidRPr="007134BD">
              <w:rPr>
                <w:rFonts w:ascii="Times New Roman" w:hAnsi="Times New Roman"/>
                <w:b/>
                <w:iCs/>
              </w:rPr>
              <w:t>Всего</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pStyle w:val="aff8"/>
              <w:tabs>
                <w:tab w:val="decimal" w:pos="709"/>
              </w:tabs>
              <w:spacing w:line="240" w:lineRule="exact"/>
              <w:rPr>
                <w:rFonts w:ascii="Times New Roman" w:hAnsi="Times New Roman"/>
                <w:iCs/>
              </w:rPr>
            </w:pPr>
            <w:r w:rsidRPr="007134BD">
              <w:rPr>
                <w:rFonts w:ascii="Times New Roman" w:hAnsi="Times New Roman"/>
                <w:iCs/>
              </w:rPr>
              <w:t>943</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iCs/>
                <w:sz w:val="20"/>
              </w:rPr>
            </w:pPr>
            <w:r w:rsidRPr="007134BD">
              <w:rPr>
                <w:rFonts w:ascii="Times New Roman" w:hAnsi="Times New Roman"/>
                <w:iCs/>
                <w:sz w:val="20"/>
              </w:rPr>
              <w:t>106,2</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iCs/>
                <w:sz w:val="20"/>
              </w:rPr>
            </w:pPr>
            <w:r w:rsidRPr="007134BD">
              <w:rPr>
                <w:rFonts w:ascii="Times New Roman" w:hAnsi="Times New Roman"/>
                <w:iCs/>
                <w:sz w:val="20"/>
              </w:rPr>
              <w:t>100,6</w:t>
            </w:r>
          </w:p>
        </w:tc>
      </w:tr>
      <w:tr w:rsidR="009B24D6" w:rsidTr="00E816F3">
        <w:trPr>
          <w:cantSplit/>
          <w:trHeight w:val="70"/>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rPr>
                <w:rFonts w:ascii="Times New Roman" w:hAnsi="Times New Roman"/>
                <w:iCs/>
                <w:sz w:val="20"/>
              </w:rPr>
            </w:pPr>
            <w:r w:rsidRPr="007134BD">
              <w:rPr>
                <w:rFonts w:ascii="Times New Roman" w:hAnsi="Times New Roman"/>
                <w:iCs/>
                <w:sz w:val="20"/>
              </w:rPr>
              <w:t xml:space="preserve">      из них:</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iCs/>
                <w:sz w:val="20"/>
              </w:rPr>
            </w:pP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iCs/>
                <w:sz w:val="20"/>
              </w:rPr>
            </w:pP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iCs/>
                <w:sz w:val="20"/>
              </w:rPr>
            </w:pP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сельское, лесное хозяйство, охота, рыболовство и рыбоводство</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71</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95,9</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98,6</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 xml:space="preserve">обрабатывающие производства </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52</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86,7</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94,5</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 xml:space="preserve">водоснабжение; водоотведение, организация сбора и </w:t>
            </w:r>
            <w:proofErr w:type="spellStart"/>
            <w:proofErr w:type="gramStart"/>
            <w:r w:rsidRPr="007134BD">
              <w:rPr>
                <w:rFonts w:ascii="Times New Roman" w:hAnsi="Times New Roman"/>
                <w:b/>
                <w:sz w:val="20"/>
              </w:rPr>
              <w:t>утилиза-ции</w:t>
            </w:r>
            <w:proofErr w:type="spellEnd"/>
            <w:proofErr w:type="gramEnd"/>
            <w:r w:rsidRPr="007134BD">
              <w:rPr>
                <w:rFonts w:ascii="Times New Roman" w:hAnsi="Times New Roman"/>
                <w:b/>
                <w:sz w:val="20"/>
              </w:rPr>
              <w:t xml:space="preserve"> отходов, деятельность по ликвидации загрязнений</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50,0</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50,0</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строительство</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68</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123,6</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101,5</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lastRenderedPageBreak/>
              <w:t>торговля оптовая и розничная; ремонт автотранспортных средств и мотоциклов</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343</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98,8</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99,1</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транспортировка и хранение</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153</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117,7</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103,4</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гостиниц и предприятий общественного питания</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33</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106,5</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106,5</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в области информации и связи</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9</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128,6</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100,0</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финансовая и страховая</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4</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в 2 р.</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100,0</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по операциям с недвижи</w:t>
            </w:r>
            <w:r w:rsidRPr="007134BD">
              <w:rPr>
                <w:rFonts w:ascii="Times New Roman" w:hAnsi="Times New Roman"/>
                <w:b/>
                <w:sz w:val="20"/>
              </w:rPr>
              <w:softHyphen/>
              <w:t>мым  имуществом</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54</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105,9</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98,2</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профессиональная, научная и техническая</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51</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130,8</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106,3</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административная и сопутствующие доп. услуги</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41</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124,2</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107,9</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образование</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5</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71,4</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83,3</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в области здравоохранения и социальных услуг</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2</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в 2 р.</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100,0</w:t>
            </w:r>
          </w:p>
        </w:tc>
      </w:tr>
      <w:tr w:rsidR="009B24D6" w:rsidTr="00E816F3">
        <w:trPr>
          <w:cantSplit/>
          <w:trHeight w:val="284"/>
          <w:jc w:val="center"/>
        </w:trPr>
        <w:tc>
          <w:tcPr>
            <w:tcW w:w="5530" w:type="dxa"/>
            <w:tcBorders>
              <w:top w:val="dotted" w:sz="4" w:space="0" w:color="auto"/>
              <w:left w:val="double" w:sz="4" w:space="0" w:color="auto"/>
              <w:bottom w:val="dotted"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деятельность в области культуры, спорта, организации досуга и развлечений</w:t>
            </w:r>
          </w:p>
        </w:tc>
        <w:tc>
          <w:tcPr>
            <w:tcW w:w="1275"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13</w:t>
            </w:r>
          </w:p>
        </w:tc>
        <w:tc>
          <w:tcPr>
            <w:tcW w:w="1276" w:type="dxa"/>
            <w:tcBorders>
              <w:top w:val="dotted" w:sz="4" w:space="0" w:color="auto"/>
              <w:left w:val="dotted" w:sz="4" w:space="0" w:color="auto"/>
              <w:bottom w:val="dotted"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162,5</w:t>
            </w:r>
          </w:p>
        </w:tc>
        <w:tc>
          <w:tcPr>
            <w:tcW w:w="1275" w:type="dxa"/>
            <w:tcBorders>
              <w:top w:val="dotted" w:sz="4" w:space="0" w:color="auto"/>
              <w:left w:val="dotted" w:sz="4" w:space="0" w:color="auto"/>
              <w:bottom w:val="dotted"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108,3</w:t>
            </w:r>
          </w:p>
        </w:tc>
      </w:tr>
      <w:tr w:rsidR="009B24D6" w:rsidTr="00E816F3">
        <w:trPr>
          <w:cantSplit/>
          <w:trHeight w:val="284"/>
          <w:jc w:val="center"/>
        </w:trPr>
        <w:tc>
          <w:tcPr>
            <w:tcW w:w="5530" w:type="dxa"/>
            <w:tcBorders>
              <w:top w:val="dotted" w:sz="4" w:space="0" w:color="auto"/>
              <w:left w:val="double" w:sz="4" w:space="0" w:color="auto"/>
              <w:bottom w:val="double" w:sz="4" w:space="0" w:color="auto"/>
              <w:right w:val="dotted" w:sz="4" w:space="0" w:color="auto"/>
            </w:tcBorders>
            <w:vAlign w:val="center"/>
          </w:tcPr>
          <w:p w:rsidR="009B24D6" w:rsidRPr="007134BD" w:rsidRDefault="009B24D6" w:rsidP="00E816F3">
            <w:pPr>
              <w:suppressAutoHyphens/>
              <w:spacing w:line="240" w:lineRule="exact"/>
              <w:ind w:left="170" w:hanging="113"/>
              <w:rPr>
                <w:rFonts w:ascii="Times New Roman" w:hAnsi="Times New Roman"/>
                <w:b/>
                <w:sz w:val="20"/>
              </w:rPr>
            </w:pPr>
            <w:r w:rsidRPr="007134BD">
              <w:rPr>
                <w:rFonts w:ascii="Times New Roman" w:hAnsi="Times New Roman"/>
                <w:b/>
                <w:sz w:val="20"/>
              </w:rPr>
              <w:t>предоставление прочих видов услуг</w:t>
            </w:r>
          </w:p>
        </w:tc>
        <w:tc>
          <w:tcPr>
            <w:tcW w:w="1275" w:type="dxa"/>
            <w:tcBorders>
              <w:top w:val="dotted" w:sz="4" w:space="0" w:color="auto"/>
              <w:left w:val="dotted" w:sz="4" w:space="0" w:color="auto"/>
              <w:bottom w:val="double"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43</w:t>
            </w:r>
          </w:p>
        </w:tc>
        <w:tc>
          <w:tcPr>
            <w:tcW w:w="1276" w:type="dxa"/>
            <w:tcBorders>
              <w:top w:val="dotted" w:sz="4" w:space="0" w:color="auto"/>
              <w:left w:val="dotted" w:sz="4" w:space="0" w:color="auto"/>
              <w:bottom w:val="double" w:sz="4" w:space="0" w:color="auto"/>
              <w:right w:val="dotted"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104,9</w:t>
            </w:r>
          </w:p>
        </w:tc>
        <w:tc>
          <w:tcPr>
            <w:tcW w:w="1275" w:type="dxa"/>
            <w:tcBorders>
              <w:top w:val="dotted" w:sz="4" w:space="0" w:color="auto"/>
              <w:left w:val="dotted" w:sz="4" w:space="0" w:color="auto"/>
              <w:bottom w:val="double" w:sz="4" w:space="0" w:color="auto"/>
              <w:right w:val="double" w:sz="4" w:space="0" w:color="auto"/>
            </w:tcBorders>
            <w:vAlign w:val="center"/>
          </w:tcPr>
          <w:p w:rsidR="009B24D6" w:rsidRPr="007134BD" w:rsidRDefault="009B24D6" w:rsidP="00E816F3">
            <w:pPr>
              <w:tabs>
                <w:tab w:val="decimal" w:pos="709"/>
              </w:tabs>
              <w:spacing w:line="240" w:lineRule="exact"/>
              <w:rPr>
                <w:rFonts w:ascii="Times New Roman" w:hAnsi="Times New Roman"/>
                <w:sz w:val="20"/>
              </w:rPr>
            </w:pPr>
            <w:r w:rsidRPr="007134BD">
              <w:rPr>
                <w:rFonts w:ascii="Times New Roman" w:hAnsi="Times New Roman"/>
                <w:sz w:val="20"/>
              </w:rPr>
              <w:t>102,4</w:t>
            </w:r>
          </w:p>
        </w:tc>
      </w:tr>
    </w:tbl>
    <w:p w:rsidR="006E3A98" w:rsidRPr="00DB5CDD" w:rsidRDefault="00517879" w:rsidP="006E3A98">
      <w:pPr>
        <w:pStyle w:val="22"/>
        <w:suppressAutoHyphens/>
        <w:spacing w:line="280" w:lineRule="exact"/>
        <w:ind w:left="0"/>
        <w:rPr>
          <w:rFonts w:ascii="Times New Roman" w:hAnsi="Times New Roman"/>
          <w:spacing w:val="4"/>
          <w:sz w:val="28"/>
          <w:szCs w:val="28"/>
        </w:rPr>
      </w:pPr>
      <w:r w:rsidRPr="00B1778A">
        <w:rPr>
          <w:rFonts w:ascii="Times New Roman" w:hAnsi="Times New Roman"/>
          <w:spacing w:val="4"/>
          <w:sz w:val="28"/>
          <w:szCs w:val="28"/>
        </w:rPr>
        <w:t xml:space="preserve">По результатам работы муниципального земельного контроля за отчетный период в бюджет Новокузнецкого муниципального района поступило </w:t>
      </w:r>
      <w:r w:rsidR="00B1778A">
        <w:rPr>
          <w:rFonts w:ascii="Times New Roman" w:hAnsi="Times New Roman"/>
          <w:spacing w:val="4"/>
          <w:sz w:val="28"/>
          <w:szCs w:val="28"/>
        </w:rPr>
        <w:t>979,1</w:t>
      </w:r>
      <w:r w:rsidRPr="00B1778A">
        <w:rPr>
          <w:rFonts w:ascii="Times New Roman" w:hAnsi="Times New Roman"/>
          <w:spacing w:val="4"/>
          <w:sz w:val="28"/>
          <w:szCs w:val="28"/>
        </w:rPr>
        <w:t xml:space="preserve"> </w:t>
      </w:r>
      <w:r w:rsidR="00B1778A">
        <w:rPr>
          <w:rFonts w:ascii="Times New Roman" w:hAnsi="Times New Roman"/>
          <w:spacing w:val="4"/>
          <w:sz w:val="28"/>
          <w:szCs w:val="28"/>
        </w:rPr>
        <w:t>тыс</w:t>
      </w:r>
      <w:r w:rsidRPr="00B1778A">
        <w:rPr>
          <w:rFonts w:ascii="Times New Roman" w:hAnsi="Times New Roman"/>
          <w:spacing w:val="4"/>
          <w:sz w:val="28"/>
          <w:szCs w:val="28"/>
        </w:rPr>
        <w:t xml:space="preserve">. рублей. </w:t>
      </w:r>
    </w:p>
    <w:p w:rsidR="006E3A98" w:rsidRPr="00DB5CDD" w:rsidRDefault="006E3A98" w:rsidP="006E3A98">
      <w:pPr>
        <w:pStyle w:val="22"/>
        <w:suppressAutoHyphens/>
        <w:ind w:left="0"/>
        <w:rPr>
          <w:rFonts w:ascii="Times New Roman" w:hAnsi="Times New Roman"/>
          <w:spacing w:val="4"/>
          <w:sz w:val="28"/>
          <w:szCs w:val="28"/>
        </w:rPr>
      </w:pPr>
    </w:p>
    <w:p w:rsidR="00AE0299" w:rsidRDefault="00AE0299" w:rsidP="006E629C">
      <w:pPr>
        <w:jc w:val="center"/>
        <w:rPr>
          <w:rFonts w:ascii="Times New Roman" w:hAnsi="Times New Roman"/>
          <w:i/>
          <w:sz w:val="20"/>
        </w:rPr>
      </w:pPr>
      <w:r w:rsidRPr="00D10CE6">
        <w:rPr>
          <w:rFonts w:ascii="Times New Roman" w:hAnsi="Times New Roman"/>
          <w:b/>
          <w:sz w:val="28"/>
          <w:szCs w:val="28"/>
        </w:rPr>
        <w:t>2. ОСНОВНЫЕ СОЦИАЛЬНО-ЭКОНОМИЧЕСКИЕ ПОКАЗАТЕЛИ</w:t>
      </w:r>
    </w:p>
    <w:p w:rsidR="00AE0299" w:rsidRPr="00DB5CDD" w:rsidRDefault="00AE0299" w:rsidP="007E3961">
      <w:pPr>
        <w:pStyle w:val="-3"/>
      </w:pPr>
    </w:p>
    <w:p w:rsidR="00CE7ADC" w:rsidRPr="00CE7ADC" w:rsidRDefault="00CE7ADC" w:rsidP="00CE7ADC">
      <w:pPr>
        <w:suppressAutoHyphens/>
        <w:spacing w:before="120" w:line="300" w:lineRule="exact"/>
        <w:ind w:firstLine="720"/>
        <w:jc w:val="both"/>
        <w:rPr>
          <w:rFonts w:ascii="Times New Roman" w:hAnsi="Times New Roman"/>
          <w:sz w:val="28"/>
          <w:szCs w:val="28"/>
        </w:rPr>
      </w:pPr>
      <w:r w:rsidRPr="00CE7ADC">
        <w:rPr>
          <w:rFonts w:ascii="Times New Roman" w:hAnsi="Times New Roman"/>
          <w:sz w:val="28"/>
          <w:szCs w:val="28"/>
        </w:rPr>
        <w:t xml:space="preserve">За </w:t>
      </w:r>
      <w:r w:rsidRPr="00CE7ADC">
        <w:rPr>
          <w:rFonts w:ascii="Times New Roman" w:hAnsi="Times New Roman"/>
          <w:sz w:val="28"/>
          <w:szCs w:val="28"/>
          <w:lang w:val="en-US"/>
        </w:rPr>
        <w:t>I</w:t>
      </w:r>
      <w:r w:rsidRPr="00CE7ADC">
        <w:rPr>
          <w:rFonts w:ascii="Times New Roman" w:hAnsi="Times New Roman"/>
          <w:sz w:val="28"/>
          <w:szCs w:val="28"/>
        </w:rPr>
        <w:t xml:space="preserve"> квартал 2019</w:t>
      </w:r>
      <w:r w:rsidR="00026B1F">
        <w:rPr>
          <w:rFonts w:ascii="Times New Roman" w:hAnsi="Times New Roman"/>
          <w:sz w:val="28"/>
          <w:szCs w:val="28"/>
        </w:rPr>
        <w:t xml:space="preserve"> </w:t>
      </w:r>
      <w:r w:rsidRPr="00CE7ADC">
        <w:rPr>
          <w:rFonts w:ascii="Times New Roman" w:hAnsi="Times New Roman"/>
          <w:sz w:val="28"/>
          <w:szCs w:val="28"/>
        </w:rPr>
        <w:t xml:space="preserve">г. оборот </w:t>
      </w:r>
      <w:r w:rsidRPr="00CE7ADC">
        <w:rPr>
          <w:rFonts w:ascii="Times New Roman" w:hAnsi="Times New Roman"/>
          <w:bCs/>
          <w:sz w:val="28"/>
          <w:szCs w:val="28"/>
        </w:rPr>
        <w:t>организаций</w:t>
      </w:r>
      <w:proofErr w:type="gramStart"/>
      <w:r w:rsidRPr="00CE7ADC">
        <w:rPr>
          <w:rFonts w:ascii="Times New Roman" w:hAnsi="Times New Roman"/>
          <w:bCs/>
          <w:sz w:val="28"/>
          <w:szCs w:val="28"/>
          <w:vertAlign w:val="superscript"/>
        </w:rPr>
        <w:t>1</w:t>
      </w:r>
      <w:proofErr w:type="gramEnd"/>
      <w:r w:rsidRPr="00CE7ADC">
        <w:rPr>
          <w:rFonts w:ascii="Times New Roman" w:hAnsi="Times New Roman"/>
          <w:bCs/>
          <w:sz w:val="28"/>
          <w:szCs w:val="28"/>
          <w:vertAlign w:val="superscript"/>
        </w:rPr>
        <w:t>)</w:t>
      </w:r>
      <w:r w:rsidRPr="00CE7ADC">
        <w:rPr>
          <w:rFonts w:ascii="Times New Roman" w:hAnsi="Times New Roman"/>
          <w:b/>
          <w:bCs/>
          <w:sz w:val="28"/>
          <w:szCs w:val="28"/>
        </w:rPr>
        <w:t xml:space="preserve"> </w:t>
      </w:r>
      <w:r w:rsidRPr="00CE7ADC">
        <w:rPr>
          <w:rFonts w:ascii="Times New Roman" w:hAnsi="Times New Roman"/>
          <w:bCs/>
          <w:sz w:val="28"/>
          <w:szCs w:val="28"/>
        </w:rPr>
        <w:t>(без субъектов малого предпринимательства)</w:t>
      </w:r>
      <w:r w:rsidRPr="00CE7ADC">
        <w:rPr>
          <w:rFonts w:ascii="Times New Roman" w:hAnsi="Times New Roman"/>
          <w:sz w:val="28"/>
          <w:szCs w:val="28"/>
        </w:rPr>
        <w:t xml:space="preserve"> в действующих ценах составил 49,1 млрд. рублей и увеличился по сравнению с </w:t>
      </w:r>
      <w:r w:rsidRPr="00CE7ADC">
        <w:rPr>
          <w:rFonts w:ascii="Times New Roman" w:hAnsi="Times New Roman"/>
          <w:sz w:val="28"/>
          <w:szCs w:val="28"/>
          <w:lang w:val="en-US"/>
        </w:rPr>
        <w:t>I</w:t>
      </w:r>
      <w:r w:rsidRPr="00CE7ADC">
        <w:rPr>
          <w:rFonts w:ascii="Times New Roman" w:hAnsi="Times New Roman"/>
          <w:sz w:val="28"/>
          <w:szCs w:val="28"/>
        </w:rPr>
        <w:t xml:space="preserve"> кварталом 2018</w:t>
      </w:r>
      <w:r w:rsidR="00026B1F">
        <w:rPr>
          <w:rFonts w:ascii="Times New Roman" w:hAnsi="Times New Roman"/>
          <w:sz w:val="28"/>
          <w:szCs w:val="28"/>
        </w:rPr>
        <w:t xml:space="preserve"> </w:t>
      </w:r>
      <w:r w:rsidRPr="00CE7ADC">
        <w:rPr>
          <w:rFonts w:ascii="Times New Roman" w:hAnsi="Times New Roman"/>
          <w:sz w:val="28"/>
          <w:szCs w:val="28"/>
        </w:rPr>
        <w:t>г. на 14,9</w:t>
      </w:r>
      <w:r w:rsidR="00DE622D">
        <w:rPr>
          <w:rFonts w:ascii="Times New Roman" w:hAnsi="Times New Roman"/>
          <w:sz w:val="28"/>
          <w:szCs w:val="28"/>
        </w:rPr>
        <w:t xml:space="preserve"> </w:t>
      </w:r>
      <w:r w:rsidRPr="00CE7ADC">
        <w:rPr>
          <w:rFonts w:ascii="Times New Roman" w:hAnsi="Times New Roman"/>
          <w:sz w:val="28"/>
          <w:szCs w:val="28"/>
        </w:rPr>
        <w:t>%.</w:t>
      </w:r>
    </w:p>
    <w:p w:rsidR="00CE7ADC" w:rsidRPr="00CE7ADC" w:rsidRDefault="00CE7ADC" w:rsidP="00CE7ADC">
      <w:pPr>
        <w:suppressAutoHyphens/>
        <w:spacing w:line="300" w:lineRule="exact"/>
        <w:ind w:firstLine="720"/>
        <w:jc w:val="both"/>
        <w:rPr>
          <w:rFonts w:ascii="Times New Roman" w:hAnsi="Times New Roman"/>
          <w:sz w:val="28"/>
          <w:szCs w:val="28"/>
        </w:rPr>
      </w:pPr>
      <w:r w:rsidRPr="00CE7ADC">
        <w:rPr>
          <w:rFonts w:ascii="Times New Roman" w:hAnsi="Times New Roman"/>
          <w:sz w:val="28"/>
          <w:szCs w:val="28"/>
        </w:rPr>
        <w:t>Оборот организаций по видам экономической деятельности характеризуется следующими данными:</w:t>
      </w:r>
    </w:p>
    <w:p w:rsidR="00DC3CC1" w:rsidRPr="00DC3CC1" w:rsidRDefault="00DC3CC1" w:rsidP="00DC3CC1">
      <w:pPr>
        <w:jc w:val="right"/>
        <w:rPr>
          <w:rFonts w:ascii="Times New Roman" w:hAnsi="Times New Roman"/>
        </w:rPr>
      </w:pPr>
      <w:r w:rsidRPr="00DC3CC1">
        <w:rPr>
          <w:rFonts w:ascii="Times New Roman" w:hAnsi="Times New Roman"/>
        </w:rPr>
        <w:t>в действующих ценах</w:t>
      </w:r>
    </w:p>
    <w:tbl>
      <w:tblPr>
        <w:tblW w:w="9356" w:type="dxa"/>
        <w:jc w:val="center"/>
        <w:tblLayout w:type="fixed"/>
        <w:tblCellMar>
          <w:left w:w="57" w:type="dxa"/>
          <w:right w:w="57" w:type="dxa"/>
        </w:tblCellMar>
        <w:tblLook w:val="0000"/>
      </w:tblPr>
      <w:tblGrid>
        <w:gridCol w:w="4449"/>
        <w:gridCol w:w="1226"/>
        <w:gridCol w:w="1227"/>
        <w:gridCol w:w="1227"/>
        <w:gridCol w:w="1227"/>
      </w:tblGrid>
      <w:tr w:rsidR="00CE7ADC" w:rsidRPr="00AA71DE" w:rsidTr="00D0239D">
        <w:trPr>
          <w:trHeight w:val="1028"/>
          <w:jc w:val="center"/>
        </w:trPr>
        <w:tc>
          <w:tcPr>
            <w:tcW w:w="4449" w:type="dxa"/>
            <w:tcBorders>
              <w:top w:val="double" w:sz="4" w:space="0" w:color="auto"/>
              <w:left w:val="double" w:sz="4" w:space="0" w:color="auto"/>
              <w:bottom w:val="single" w:sz="4" w:space="0" w:color="auto"/>
              <w:right w:val="single" w:sz="4" w:space="0" w:color="auto"/>
            </w:tcBorders>
            <w:vAlign w:val="center"/>
          </w:tcPr>
          <w:p w:rsidR="00CE7ADC" w:rsidRPr="007134BD" w:rsidRDefault="00CE7ADC" w:rsidP="00D0239D">
            <w:pPr>
              <w:spacing w:line="260" w:lineRule="exact"/>
              <w:rPr>
                <w:rFonts w:ascii="Times New Roman" w:hAnsi="Times New Roman"/>
                <w:i/>
                <w:sz w:val="20"/>
              </w:rPr>
            </w:pPr>
          </w:p>
        </w:tc>
        <w:tc>
          <w:tcPr>
            <w:tcW w:w="1226"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 2019 г.</w:t>
            </w:r>
            <w:proofErr w:type="gramStart"/>
            <w:r w:rsidRPr="007134BD">
              <w:rPr>
                <w:rFonts w:ascii="Times New Roman" w:hAnsi="Times New Roman"/>
                <w:i/>
                <w:iCs/>
                <w:color w:val="000000"/>
                <w:sz w:val="20"/>
              </w:rPr>
              <w:t>,</w:t>
            </w:r>
            <w:proofErr w:type="gramEnd"/>
            <w:r w:rsidRPr="007134BD">
              <w:rPr>
                <w:rFonts w:ascii="Times New Roman" w:hAnsi="Times New Roman"/>
                <w:i/>
                <w:iCs/>
                <w:color w:val="000000"/>
                <w:sz w:val="20"/>
              </w:rPr>
              <w:br/>
              <w:t>млн. рублей</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 xml:space="preserve">В % к </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кварталу 2018 г.</w:t>
            </w:r>
            <w:r w:rsidRPr="007134BD">
              <w:rPr>
                <w:rFonts w:ascii="Times New Roman" w:hAnsi="Times New Roman"/>
                <w:i/>
                <w:iCs/>
                <w:color w:val="000000"/>
                <w:sz w:val="20"/>
                <w:vertAlign w:val="superscript"/>
              </w:rPr>
              <w:t>2)</w:t>
            </w:r>
          </w:p>
        </w:tc>
        <w:tc>
          <w:tcPr>
            <w:tcW w:w="1227" w:type="dxa"/>
            <w:tcBorders>
              <w:top w:val="double" w:sz="4" w:space="0" w:color="auto"/>
              <w:left w:val="single" w:sz="4" w:space="0" w:color="auto"/>
              <w:bottom w:val="single" w:sz="4" w:space="0" w:color="auto"/>
              <w:right w:val="single" w:sz="4" w:space="0" w:color="auto"/>
            </w:tcBorders>
            <w:tcMar>
              <w:left w:w="28" w:type="dxa"/>
              <w:right w:w="28" w:type="dxa"/>
            </w:tcMar>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Март</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 xml:space="preserve"> 2019 г.,</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млн. рублей</w:t>
            </w:r>
          </w:p>
        </w:tc>
        <w:tc>
          <w:tcPr>
            <w:tcW w:w="1227" w:type="dxa"/>
            <w:tcBorders>
              <w:top w:val="double" w:sz="4" w:space="0" w:color="auto"/>
              <w:left w:val="single" w:sz="4" w:space="0" w:color="auto"/>
              <w:right w:val="double" w:sz="4" w:space="0" w:color="auto"/>
            </w:tcBorders>
            <w:tcMar>
              <w:left w:w="28" w:type="dxa"/>
              <w:right w:w="28" w:type="dxa"/>
            </w:tcMar>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В % к</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марту</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2018 г.</w:t>
            </w:r>
            <w:r w:rsidRPr="007134BD">
              <w:rPr>
                <w:rFonts w:ascii="Times New Roman" w:hAnsi="Times New Roman"/>
                <w:i/>
                <w:iCs/>
                <w:color w:val="000000"/>
                <w:sz w:val="20"/>
                <w:vertAlign w:val="superscript"/>
              </w:rPr>
              <w:t xml:space="preserve"> 2)</w:t>
            </w:r>
          </w:p>
        </w:tc>
      </w:tr>
      <w:tr w:rsidR="00CE7ADC" w:rsidRPr="00AA71DE" w:rsidTr="00D0239D">
        <w:trPr>
          <w:trHeight w:hRule="exact" w:val="258"/>
          <w:jc w:val="center"/>
        </w:trPr>
        <w:tc>
          <w:tcPr>
            <w:tcW w:w="4449" w:type="dxa"/>
            <w:tcBorders>
              <w:top w:val="single" w:sz="4" w:space="0" w:color="auto"/>
              <w:left w:val="double" w:sz="4" w:space="0" w:color="auto"/>
              <w:bottom w:val="dotted" w:sz="4" w:space="0" w:color="auto"/>
              <w:right w:val="dotted" w:sz="4" w:space="0" w:color="auto"/>
            </w:tcBorders>
            <w:vAlign w:val="center"/>
          </w:tcPr>
          <w:p w:rsidR="00CE7ADC" w:rsidRPr="007134BD" w:rsidRDefault="00CE7ADC" w:rsidP="00D0239D">
            <w:pPr>
              <w:rPr>
                <w:rFonts w:ascii="Times New Roman" w:hAnsi="Times New Roman"/>
                <w:i/>
                <w:sz w:val="20"/>
              </w:rPr>
            </w:pPr>
          </w:p>
        </w:tc>
        <w:tc>
          <w:tcPr>
            <w:tcW w:w="1226" w:type="dxa"/>
            <w:tcBorders>
              <w:top w:val="single" w:sz="4" w:space="0" w:color="auto"/>
              <w:left w:val="dotted" w:sz="4" w:space="0" w:color="auto"/>
              <w:bottom w:val="dotted" w:sz="4" w:space="0" w:color="auto"/>
              <w:right w:val="dotted" w:sz="4" w:space="0" w:color="auto"/>
            </w:tcBorders>
            <w:vAlign w:val="center"/>
          </w:tcPr>
          <w:p w:rsidR="00CE7ADC" w:rsidRPr="007134BD" w:rsidRDefault="00CE7ADC" w:rsidP="00D0239D">
            <w:pPr>
              <w:rPr>
                <w:rFonts w:ascii="Times New Roman" w:hAnsi="Times New Roman"/>
                <w:sz w:val="20"/>
              </w:rPr>
            </w:pPr>
          </w:p>
        </w:tc>
        <w:tc>
          <w:tcPr>
            <w:tcW w:w="1227" w:type="dxa"/>
            <w:tcBorders>
              <w:top w:val="single" w:sz="4" w:space="0" w:color="auto"/>
              <w:left w:val="dotted" w:sz="4" w:space="0" w:color="auto"/>
              <w:bottom w:val="dotted" w:sz="4" w:space="0" w:color="auto"/>
              <w:right w:val="dotted" w:sz="4" w:space="0" w:color="auto"/>
            </w:tcBorders>
            <w:vAlign w:val="center"/>
          </w:tcPr>
          <w:p w:rsidR="00CE7ADC" w:rsidRPr="007134BD" w:rsidRDefault="00CE7ADC" w:rsidP="00D0239D">
            <w:pPr>
              <w:rPr>
                <w:rFonts w:ascii="Times New Roman" w:hAnsi="Times New Roman"/>
                <w:sz w:val="20"/>
              </w:rPr>
            </w:pPr>
          </w:p>
        </w:tc>
        <w:tc>
          <w:tcPr>
            <w:tcW w:w="1227" w:type="dxa"/>
            <w:tcBorders>
              <w:top w:val="single" w:sz="4" w:space="0" w:color="auto"/>
              <w:left w:val="dotted" w:sz="4" w:space="0" w:color="auto"/>
              <w:bottom w:val="dotted" w:sz="4" w:space="0" w:color="auto"/>
              <w:right w:val="dotted" w:sz="4" w:space="0" w:color="auto"/>
            </w:tcBorders>
            <w:vAlign w:val="center"/>
          </w:tcPr>
          <w:p w:rsidR="00CE7ADC" w:rsidRPr="007134BD" w:rsidRDefault="00CE7ADC" w:rsidP="00D0239D">
            <w:pPr>
              <w:rPr>
                <w:rFonts w:ascii="Times New Roman" w:hAnsi="Times New Roman"/>
                <w:sz w:val="20"/>
              </w:rPr>
            </w:pPr>
          </w:p>
        </w:tc>
        <w:tc>
          <w:tcPr>
            <w:tcW w:w="1227" w:type="dxa"/>
            <w:tcBorders>
              <w:top w:val="single" w:sz="4" w:space="0" w:color="auto"/>
              <w:left w:val="dotted" w:sz="4" w:space="0" w:color="auto"/>
              <w:bottom w:val="dotted" w:sz="4" w:space="0" w:color="auto"/>
              <w:right w:val="double" w:sz="4" w:space="0" w:color="auto"/>
            </w:tcBorders>
            <w:vAlign w:val="center"/>
          </w:tcPr>
          <w:p w:rsidR="00CE7ADC" w:rsidRPr="007134BD" w:rsidRDefault="00CE7ADC" w:rsidP="00D0239D">
            <w:pPr>
              <w:rPr>
                <w:rFonts w:ascii="Times New Roman" w:hAnsi="Times New Roman"/>
                <w:sz w:val="20"/>
              </w:rPr>
            </w:pP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spacing w:line="280" w:lineRule="exact"/>
              <w:rPr>
                <w:rFonts w:ascii="Times New Roman" w:hAnsi="Times New Roman"/>
                <w:b/>
                <w:sz w:val="20"/>
              </w:rPr>
            </w:pPr>
            <w:r w:rsidRPr="007134BD">
              <w:rPr>
                <w:rFonts w:ascii="Times New Roman" w:hAnsi="Times New Roman"/>
                <w:b/>
                <w:sz w:val="20"/>
              </w:rPr>
              <w:t>Всего</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pStyle w:val="ae"/>
              <w:tabs>
                <w:tab w:val="clear" w:pos="480"/>
                <w:tab w:val="clear" w:pos="960"/>
                <w:tab w:val="clear" w:pos="1440"/>
                <w:tab w:val="clear" w:pos="1920"/>
                <w:tab w:val="clear" w:pos="2400"/>
                <w:tab w:val="clear" w:pos="2880"/>
                <w:tab w:val="clear" w:pos="3360"/>
                <w:tab w:val="clear" w:pos="3840"/>
                <w:tab w:val="clear" w:pos="4320"/>
                <w:tab w:val="decimal" w:pos="680"/>
              </w:tabs>
              <w:spacing w:line="280" w:lineRule="exact"/>
              <w:rPr>
                <w:rFonts w:ascii="Times New Roman" w:hAnsi="Times New Roman"/>
              </w:rPr>
            </w:pPr>
            <w:r w:rsidRPr="007134BD">
              <w:rPr>
                <w:rFonts w:ascii="Times New Roman" w:hAnsi="Times New Roman"/>
              </w:rPr>
              <w:t>49112</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114,9</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17260</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110,3</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spacing w:line="280" w:lineRule="exact"/>
              <w:ind w:left="227"/>
              <w:rPr>
                <w:rFonts w:ascii="Times New Roman" w:hAnsi="Times New Roman"/>
                <w:sz w:val="20"/>
              </w:rPr>
            </w:pPr>
            <w:r w:rsidRPr="007134BD">
              <w:rPr>
                <w:rFonts w:ascii="Times New Roman" w:hAnsi="Times New Roman"/>
                <w:sz w:val="20"/>
              </w:rPr>
              <w:t>в том числе по видам деятельности:</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sz w:val="20"/>
              </w:rPr>
            </w:pPr>
            <w:r w:rsidRPr="007134BD">
              <w:rPr>
                <w:rFonts w:ascii="Times New Roman" w:hAnsi="Times New Roman"/>
                <w:b/>
                <w:bCs/>
                <w:sz w:val="20"/>
              </w:rPr>
              <w:t>сельское, лесное хозяйство, охота, рыболовство и рыбоводство</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1168</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117,8</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415,0</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115,5</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добыча полезных ископаемых</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37115</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113,2</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13151</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109,1</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autoSpaceDE w:val="0"/>
              <w:autoSpaceDN w:val="0"/>
              <w:spacing w:line="280" w:lineRule="exact"/>
              <w:ind w:left="227"/>
              <w:rPr>
                <w:rFonts w:ascii="Times New Roman" w:hAnsi="Times New Roman"/>
                <w:sz w:val="20"/>
              </w:rPr>
            </w:pPr>
            <w:r w:rsidRPr="007134BD">
              <w:rPr>
                <w:rFonts w:ascii="Times New Roman" w:hAnsi="Times New Roman"/>
                <w:sz w:val="20"/>
              </w:rPr>
              <w:t>добыча угля</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37115</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113,2</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13151</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109,1</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обрабатывающие производства</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1235</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116,9</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415,5</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102,5</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340" w:hanging="113"/>
              <w:rPr>
                <w:rFonts w:ascii="Times New Roman" w:hAnsi="Times New Roman"/>
                <w:sz w:val="20"/>
              </w:rPr>
            </w:pPr>
            <w:r w:rsidRPr="007134BD">
              <w:rPr>
                <w:rFonts w:ascii="Times New Roman" w:hAnsi="Times New Roman"/>
                <w:sz w:val="20"/>
              </w:rPr>
              <w:t>производство пищевых 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118,6</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110,1</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340" w:hanging="113"/>
              <w:rPr>
                <w:rFonts w:ascii="Times New Roman" w:hAnsi="Times New Roman"/>
                <w:sz w:val="20"/>
              </w:rPr>
            </w:pPr>
            <w:r w:rsidRPr="007134BD">
              <w:rPr>
                <w:rFonts w:ascii="Times New Roman" w:hAnsi="Times New Roman"/>
                <w:sz w:val="20"/>
              </w:rPr>
              <w:t>производства кокса и нефтепродуктов</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116,3</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128,4</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340" w:hanging="113"/>
              <w:rPr>
                <w:rFonts w:ascii="Times New Roman" w:hAnsi="Times New Roman"/>
                <w:sz w:val="20"/>
              </w:rPr>
            </w:pPr>
            <w:r w:rsidRPr="007134BD">
              <w:rPr>
                <w:rFonts w:ascii="Times New Roman" w:hAnsi="Times New Roman"/>
                <w:sz w:val="20"/>
              </w:rPr>
              <w:t>ремонт и монтаж машин и оборудования</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372,8</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129,0</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109,5</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96,6</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обеспечение электрической энергией, газом и паром; кондиционирование воздуха</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94,7</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103,2</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 xml:space="preserve">водоснабжение; водоотведение, организация  сбора и утилизации отходов, деятельность </w:t>
            </w:r>
            <w:r w:rsidRPr="007134BD">
              <w:rPr>
                <w:rFonts w:ascii="Times New Roman" w:hAnsi="Times New Roman"/>
                <w:b/>
                <w:bCs/>
                <w:sz w:val="20"/>
              </w:rPr>
              <w:lastRenderedPageBreak/>
              <w:t>по ликвидации загрязнений</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lastRenderedPageBreak/>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166,2</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129,1</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spacing w:line="280" w:lineRule="exact"/>
              <w:ind w:firstLine="113"/>
              <w:rPr>
                <w:rFonts w:ascii="Times New Roman" w:hAnsi="Times New Roman"/>
                <w:b/>
                <w:sz w:val="20"/>
              </w:rPr>
            </w:pPr>
            <w:r w:rsidRPr="007134BD">
              <w:rPr>
                <w:rFonts w:ascii="Times New Roman" w:hAnsi="Times New Roman"/>
                <w:b/>
                <w:sz w:val="20"/>
              </w:rPr>
              <w:lastRenderedPageBreak/>
              <w:t>строительство</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377,7</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113,0</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118,1</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92,5</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торговля оптовая и розничная; ремонт автотранспортных средств и мотоциклов</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2258</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60,9</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906,6</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65,7</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транспортировка и хранение</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6677</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183,6</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2152</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173,6</w:t>
            </w:r>
          </w:p>
        </w:tc>
      </w:tr>
      <w:tr w:rsidR="00CE7ADC" w:rsidRPr="00AA71DE" w:rsidTr="00D0239D">
        <w:trPr>
          <w:trHeight w:val="20"/>
          <w:jc w:val="center"/>
        </w:trPr>
        <w:tc>
          <w:tcPr>
            <w:tcW w:w="4449"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деятельность гостиниц и предприятий общественного питания</w:t>
            </w:r>
          </w:p>
        </w:tc>
        <w:tc>
          <w:tcPr>
            <w:tcW w:w="1226"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52,2</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в 3,9 р.</w:t>
            </w:r>
          </w:p>
        </w:tc>
        <w:tc>
          <w:tcPr>
            <w:tcW w:w="1227"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19,1</w:t>
            </w:r>
          </w:p>
        </w:tc>
        <w:tc>
          <w:tcPr>
            <w:tcW w:w="1227"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в 3,5 р.</w:t>
            </w:r>
          </w:p>
        </w:tc>
      </w:tr>
    </w:tbl>
    <w:p w:rsidR="00CE7ADC" w:rsidRDefault="00CE7ADC" w:rsidP="00CE7ADC">
      <w:pPr>
        <w:jc w:val="right"/>
      </w:pPr>
    </w:p>
    <w:p w:rsidR="00CE7ADC" w:rsidRPr="00CE7ADC" w:rsidRDefault="00CE7ADC" w:rsidP="00CE7ADC">
      <w:pPr>
        <w:jc w:val="right"/>
        <w:rPr>
          <w:rFonts w:ascii="Times New Roman" w:hAnsi="Times New Roman"/>
          <w:sz w:val="24"/>
          <w:szCs w:val="24"/>
        </w:rPr>
      </w:pPr>
      <w:r w:rsidRPr="00CE7ADC">
        <w:rPr>
          <w:rFonts w:ascii="Times New Roman" w:hAnsi="Times New Roman"/>
          <w:sz w:val="24"/>
          <w:szCs w:val="24"/>
        </w:rPr>
        <w:t>Продолжение</w:t>
      </w:r>
    </w:p>
    <w:tbl>
      <w:tblPr>
        <w:tblW w:w="9356" w:type="dxa"/>
        <w:jc w:val="center"/>
        <w:tblLayout w:type="fixed"/>
        <w:tblCellMar>
          <w:left w:w="57" w:type="dxa"/>
          <w:right w:w="57" w:type="dxa"/>
        </w:tblCellMar>
        <w:tblLook w:val="0000"/>
      </w:tblPr>
      <w:tblGrid>
        <w:gridCol w:w="4537"/>
        <w:gridCol w:w="1134"/>
        <w:gridCol w:w="1275"/>
        <w:gridCol w:w="1205"/>
        <w:gridCol w:w="1205"/>
      </w:tblGrid>
      <w:tr w:rsidR="00CE7ADC" w:rsidRPr="00CE7ADC" w:rsidTr="00D0239D">
        <w:trPr>
          <w:trHeight w:val="1147"/>
          <w:jc w:val="center"/>
        </w:trPr>
        <w:tc>
          <w:tcPr>
            <w:tcW w:w="4537" w:type="dxa"/>
            <w:tcBorders>
              <w:top w:val="double" w:sz="4" w:space="0" w:color="auto"/>
              <w:left w:val="double" w:sz="4" w:space="0" w:color="auto"/>
              <w:bottom w:val="single" w:sz="4" w:space="0" w:color="auto"/>
              <w:right w:val="single" w:sz="4" w:space="0" w:color="auto"/>
            </w:tcBorders>
            <w:vAlign w:val="center"/>
          </w:tcPr>
          <w:p w:rsidR="00CE7ADC" w:rsidRPr="007134BD" w:rsidRDefault="00CE7ADC" w:rsidP="00D0239D">
            <w:pPr>
              <w:spacing w:line="260" w:lineRule="exact"/>
              <w:rPr>
                <w:rFonts w:ascii="Times New Roman" w:hAnsi="Times New Roman"/>
                <w:i/>
                <w:sz w:val="20"/>
              </w:rPr>
            </w:pPr>
          </w:p>
        </w:tc>
        <w:tc>
          <w:tcPr>
            <w:tcW w:w="1134" w:type="dxa"/>
            <w:tcBorders>
              <w:top w:val="double" w:sz="4" w:space="0" w:color="auto"/>
              <w:left w:val="single" w:sz="4" w:space="0" w:color="auto"/>
              <w:bottom w:val="single" w:sz="4" w:space="0" w:color="auto"/>
              <w:right w:val="single" w:sz="4" w:space="0" w:color="auto"/>
            </w:tcBorders>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 2019 г.</w:t>
            </w:r>
            <w:proofErr w:type="gramStart"/>
            <w:r w:rsidRPr="007134BD">
              <w:rPr>
                <w:rFonts w:ascii="Times New Roman" w:hAnsi="Times New Roman"/>
                <w:i/>
                <w:iCs/>
                <w:color w:val="000000"/>
                <w:sz w:val="20"/>
              </w:rPr>
              <w:t>,</w:t>
            </w:r>
            <w:proofErr w:type="gramEnd"/>
            <w:r w:rsidRPr="007134BD">
              <w:rPr>
                <w:rFonts w:ascii="Times New Roman" w:hAnsi="Times New Roman"/>
                <w:i/>
                <w:iCs/>
                <w:color w:val="000000"/>
                <w:sz w:val="20"/>
              </w:rPr>
              <w:br/>
              <w:t>млн. рублей</w:t>
            </w:r>
          </w:p>
        </w:tc>
        <w:tc>
          <w:tcPr>
            <w:tcW w:w="1275" w:type="dxa"/>
            <w:tcBorders>
              <w:top w:val="double" w:sz="4" w:space="0" w:color="auto"/>
              <w:left w:val="single" w:sz="4" w:space="0" w:color="auto"/>
              <w:bottom w:val="single" w:sz="4" w:space="0" w:color="auto"/>
              <w:right w:val="single" w:sz="4" w:space="0" w:color="auto"/>
            </w:tcBorders>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 xml:space="preserve">В % к </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кварталу 2018 г.</w:t>
            </w:r>
          </w:p>
        </w:tc>
        <w:tc>
          <w:tcPr>
            <w:tcW w:w="1205" w:type="dxa"/>
            <w:tcBorders>
              <w:top w:val="double" w:sz="4" w:space="0" w:color="auto"/>
              <w:left w:val="single" w:sz="4" w:space="0" w:color="auto"/>
              <w:bottom w:val="single" w:sz="4" w:space="0" w:color="auto"/>
              <w:right w:val="single" w:sz="4" w:space="0" w:color="auto"/>
            </w:tcBorders>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Март</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 xml:space="preserve"> 2019 г.,</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млн. рублей</w:t>
            </w:r>
          </w:p>
        </w:tc>
        <w:tc>
          <w:tcPr>
            <w:tcW w:w="1205" w:type="dxa"/>
            <w:tcBorders>
              <w:top w:val="double" w:sz="4" w:space="0" w:color="auto"/>
              <w:left w:val="single" w:sz="4" w:space="0" w:color="auto"/>
              <w:bottom w:val="single" w:sz="4" w:space="0" w:color="auto"/>
              <w:right w:val="double" w:sz="4" w:space="0" w:color="auto"/>
            </w:tcBorders>
            <w:vAlign w:val="center"/>
          </w:tcPr>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В % к</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марту</w:t>
            </w:r>
          </w:p>
          <w:p w:rsidR="00CE7ADC" w:rsidRPr="007134BD" w:rsidRDefault="00CE7ADC"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2018 г.</w:t>
            </w:r>
          </w:p>
        </w:tc>
      </w:tr>
      <w:tr w:rsidR="00CE7ADC" w:rsidRPr="00CE7ADC" w:rsidTr="00D0239D">
        <w:trPr>
          <w:trHeight w:val="20"/>
          <w:jc w:val="center"/>
        </w:trPr>
        <w:tc>
          <w:tcPr>
            <w:tcW w:w="4537" w:type="dxa"/>
            <w:tcBorders>
              <w:top w:val="single"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300" w:lineRule="exact"/>
              <w:ind w:left="226" w:hanging="113"/>
              <w:rPr>
                <w:rFonts w:ascii="Times New Roman" w:hAnsi="Times New Roman"/>
                <w:b/>
                <w:bCs/>
                <w:sz w:val="20"/>
              </w:rPr>
            </w:pPr>
          </w:p>
        </w:tc>
        <w:tc>
          <w:tcPr>
            <w:tcW w:w="1134" w:type="dxa"/>
            <w:tcBorders>
              <w:top w:val="single"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p>
        </w:tc>
        <w:tc>
          <w:tcPr>
            <w:tcW w:w="1275" w:type="dxa"/>
            <w:tcBorders>
              <w:top w:val="single"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p>
        </w:tc>
        <w:tc>
          <w:tcPr>
            <w:tcW w:w="1205" w:type="dxa"/>
            <w:tcBorders>
              <w:top w:val="single"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p>
        </w:tc>
        <w:tc>
          <w:tcPr>
            <w:tcW w:w="1205" w:type="dxa"/>
            <w:tcBorders>
              <w:top w:val="single"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p>
        </w:tc>
      </w:tr>
      <w:tr w:rsidR="00CE7ADC" w:rsidRPr="00CE7ADC" w:rsidTr="00D0239D">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280" w:lineRule="exact"/>
              <w:ind w:left="226" w:hanging="113"/>
              <w:rPr>
                <w:rFonts w:ascii="Times New Roman" w:hAnsi="Times New Roman"/>
                <w:b/>
                <w:bCs/>
                <w:sz w:val="20"/>
              </w:rPr>
            </w:pPr>
            <w:r w:rsidRPr="007134BD">
              <w:rPr>
                <w:rFonts w:ascii="Times New Roman" w:hAnsi="Times New Roman"/>
                <w:b/>
                <w:bCs/>
                <w:sz w:val="20"/>
              </w:rPr>
              <w:t>деятельность по операциям с недвижимым имуществом</w:t>
            </w:r>
          </w:p>
        </w:tc>
        <w:tc>
          <w:tcPr>
            <w:tcW w:w="1134"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3)</w:t>
            </w:r>
          </w:p>
        </w:tc>
        <w:tc>
          <w:tcPr>
            <w:tcW w:w="127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39,3</w:t>
            </w:r>
          </w:p>
        </w:tc>
        <w:tc>
          <w:tcPr>
            <w:tcW w:w="120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p>
        </w:tc>
        <w:tc>
          <w:tcPr>
            <w:tcW w:w="1205"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280" w:lineRule="exact"/>
              <w:rPr>
                <w:rFonts w:ascii="Times New Roman" w:hAnsi="Times New Roman"/>
                <w:sz w:val="20"/>
              </w:rPr>
            </w:pPr>
            <w:r w:rsidRPr="007134BD">
              <w:rPr>
                <w:rFonts w:ascii="Times New Roman" w:hAnsi="Times New Roman"/>
                <w:sz w:val="20"/>
              </w:rPr>
              <w:t>-</w:t>
            </w:r>
          </w:p>
        </w:tc>
      </w:tr>
      <w:tr w:rsidR="00CE7ADC" w:rsidRPr="00CE7ADC" w:rsidTr="00D0239D">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300" w:lineRule="exact"/>
              <w:ind w:left="226" w:hanging="113"/>
              <w:rPr>
                <w:rFonts w:ascii="Times New Roman" w:hAnsi="Times New Roman"/>
                <w:b/>
                <w:bCs/>
                <w:sz w:val="20"/>
              </w:rPr>
            </w:pPr>
            <w:r w:rsidRPr="007134BD">
              <w:rPr>
                <w:rFonts w:ascii="Times New Roman" w:hAnsi="Times New Roman"/>
                <w:b/>
                <w:bCs/>
                <w:sz w:val="20"/>
              </w:rPr>
              <w:t>деятельность профессиональная, научная и техническая</w:t>
            </w:r>
          </w:p>
        </w:tc>
        <w:tc>
          <w:tcPr>
            <w:tcW w:w="1134"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66,4</w:t>
            </w:r>
          </w:p>
        </w:tc>
        <w:tc>
          <w:tcPr>
            <w:tcW w:w="127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94,8</w:t>
            </w:r>
          </w:p>
        </w:tc>
        <w:tc>
          <w:tcPr>
            <w:tcW w:w="120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27,9</w:t>
            </w:r>
          </w:p>
        </w:tc>
        <w:tc>
          <w:tcPr>
            <w:tcW w:w="1205"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80,2</w:t>
            </w:r>
          </w:p>
        </w:tc>
      </w:tr>
      <w:tr w:rsidR="00CE7ADC" w:rsidRPr="00CE7ADC" w:rsidTr="00D0239D">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300" w:lineRule="exact"/>
              <w:ind w:left="226" w:hanging="113"/>
              <w:rPr>
                <w:rFonts w:ascii="Times New Roman" w:hAnsi="Times New Roman"/>
                <w:b/>
                <w:bCs/>
                <w:sz w:val="20"/>
              </w:rPr>
            </w:pPr>
            <w:r w:rsidRPr="007134BD">
              <w:rPr>
                <w:rFonts w:ascii="Times New Roman" w:hAnsi="Times New Roman"/>
                <w:b/>
                <w:bCs/>
                <w:sz w:val="20"/>
              </w:rPr>
              <w:t>образование</w:t>
            </w:r>
          </w:p>
        </w:tc>
        <w:tc>
          <w:tcPr>
            <w:tcW w:w="1134"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6,8</w:t>
            </w:r>
          </w:p>
        </w:tc>
        <w:tc>
          <w:tcPr>
            <w:tcW w:w="127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116,0</w:t>
            </w:r>
          </w:p>
        </w:tc>
        <w:tc>
          <w:tcPr>
            <w:tcW w:w="120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2,1</w:t>
            </w:r>
          </w:p>
        </w:tc>
        <w:tc>
          <w:tcPr>
            <w:tcW w:w="1205"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119,6</w:t>
            </w:r>
          </w:p>
        </w:tc>
      </w:tr>
      <w:tr w:rsidR="00CE7ADC" w:rsidRPr="00CE7ADC" w:rsidTr="00D0239D">
        <w:trPr>
          <w:trHeight w:val="20"/>
          <w:jc w:val="center"/>
        </w:trPr>
        <w:tc>
          <w:tcPr>
            <w:tcW w:w="4537" w:type="dxa"/>
            <w:tcBorders>
              <w:top w:val="dotted" w:sz="4" w:space="0" w:color="auto"/>
              <w:left w:val="double" w:sz="4" w:space="0" w:color="auto"/>
              <w:bottom w:val="dotted" w:sz="4" w:space="0" w:color="auto"/>
              <w:right w:val="dotted" w:sz="4" w:space="0" w:color="auto"/>
            </w:tcBorders>
            <w:vAlign w:val="center"/>
          </w:tcPr>
          <w:p w:rsidR="00CE7ADC" w:rsidRPr="007134BD" w:rsidRDefault="00CE7ADC" w:rsidP="00D0239D">
            <w:pPr>
              <w:suppressAutoHyphens/>
              <w:autoSpaceDE w:val="0"/>
              <w:autoSpaceDN w:val="0"/>
              <w:spacing w:line="300" w:lineRule="exact"/>
              <w:ind w:left="226" w:hanging="113"/>
              <w:rPr>
                <w:rFonts w:ascii="Times New Roman" w:hAnsi="Times New Roman"/>
                <w:b/>
                <w:bCs/>
                <w:sz w:val="20"/>
              </w:rPr>
            </w:pPr>
            <w:r w:rsidRPr="007134BD">
              <w:rPr>
                <w:rFonts w:ascii="Times New Roman" w:hAnsi="Times New Roman"/>
                <w:b/>
                <w:bCs/>
                <w:sz w:val="20"/>
              </w:rPr>
              <w:t>деятельность в области здравоохранения</w:t>
            </w:r>
            <w:r w:rsidRPr="007134BD">
              <w:rPr>
                <w:rFonts w:ascii="Times New Roman" w:hAnsi="Times New Roman"/>
                <w:b/>
                <w:bCs/>
                <w:sz w:val="20"/>
              </w:rPr>
              <w:br/>
              <w:t>и социальных услуг</w:t>
            </w:r>
          </w:p>
        </w:tc>
        <w:tc>
          <w:tcPr>
            <w:tcW w:w="1134"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63,7</w:t>
            </w:r>
          </w:p>
        </w:tc>
        <w:tc>
          <w:tcPr>
            <w:tcW w:w="127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117,3</w:t>
            </w:r>
          </w:p>
        </w:tc>
        <w:tc>
          <w:tcPr>
            <w:tcW w:w="1205" w:type="dxa"/>
            <w:tcBorders>
              <w:top w:val="dotted" w:sz="4" w:space="0" w:color="auto"/>
              <w:left w:val="dotted" w:sz="4" w:space="0" w:color="auto"/>
              <w:bottom w:val="dotted"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20,8</w:t>
            </w:r>
          </w:p>
        </w:tc>
        <w:tc>
          <w:tcPr>
            <w:tcW w:w="1205" w:type="dxa"/>
            <w:tcBorders>
              <w:top w:val="dotted" w:sz="4" w:space="0" w:color="auto"/>
              <w:left w:val="dotted" w:sz="4" w:space="0" w:color="auto"/>
              <w:bottom w:val="dotted" w:sz="4" w:space="0" w:color="auto"/>
              <w:right w:val="double"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101,1</w:t>
            </w:r>
          </w:p>
        </w:tc>
      </w:tr>
      <w:tr w:rsidR="00CE7ADC" w:rsidRPr="00CE7ADC" w:rsidTr="00D0239D">
        <w:trPr>
          <w:trHeight w:val="20"/>
          <w:jc w:val="center"/>
        </w:trPr>
        <w:tc>
          <w:tcPr>
            <w:tcW w:w="4537" w:type="dxa"/>
            <w:tcBorders>
              <w:top w:val="dotted" w:sz="4" w:space="0" w:color="auto"/>
              <w:left w:val="double" w:sz="4" w:space="0" w:color="auto"/>
              <w:bottom w:val="double" w:sz="4" w:space="0" w:color="auto"/>
              <w:right w:val="dotted" w:sz="4" w:space="0" w:color="auto"/>
            </w:tcBorders>
            <w:vAlign w:val="center"/>
          </w:tcPr>
          <w:p w:rsidR="00CE7ADC" w:rsidRPr="007134BD" w:rsidRDefault="00CE7ADC" w:rsidP="00D0239D">
            <w:pPr>
              <w:suppressAutoHyphens/>
              <w:autoSpaceDE w:val="0"/>
              <w:autoSpaceDN w:val="0"/>
              <w:spacing w:line="300" w:lineRule="exact"/>
              <w:ind w:left="226" w:hanging="113"/>
              <w:rPr>
                <w:rFonts w:ascii="Times New Roman" w:hAnsi="Times New Roman"/>
                <w:b/>
                <w:bCs/>
                <w:sz w:val="20"/>
              </w:rPr>
            </w:pPr>
            <w:r w:rsidRPr="007134BD">
              <w:rPr>
                <w:rFonts w:ascii="Times New Roman" w:hAnsi="Times New Roman"/>
                <w:b/>
                <w:bCs/>
                <w:sz w:val="20"/>
              </w:rPr>
              <w:t>деятельность в области культуры, спорта, организации досуга и развлечений</w:t>
            </w:r>
          </w:p>
        </w:tc>
        <w:tc>
          <w:tcPr>
            <w:tcW w:w="1134" w:type="dxa"/>
            <w:tcBorders>
              <w:top w:val="dotted" w:sz="4" w:space="0" w:color="auto"/>
              <w:left w:val="dotted" w:sz="4" w:space="0" w:color="auto"/>
              <w:bottom w:val="double"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1)</w:t>
            </w:r>
          </w:p>
        </w:tc>
        <w:tc>
          <w:tcPr>
            <w:tcW w:w="1275" w:type="dxa"/>
            <w:tcBorders>
              <w:top w:val="dotted" w:sz="4" w:space="0" w:color="auto"/>
              <w:left w:val="dotted" w:sz="4" w:space="0" w:color="auto"/>
              <w:bottom w:val="double"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101,9</w:t>
            </w:r>
          </w:p>
        </w:tc>
        <w:tc>
          <w:tcPr>
            <w:tcW w:w="1205" w:type="dxa"/>
            <w:tcBorders>
              <w:top w:val="dotted" w:sz="4" w:space="0" w:color="auto"/>
              <w:left w:val="dotted" w:sz="4" w:space="0" w:color="auto"/>
              <w:bottom w:val="double" w:sz="4" w:space="0" w:color="auto"/>
              <w:right w:val="dotted"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1)</w:t>
            </w:r>
          </w:p>
        </w:tc>
        <w:tc>
          <w:tcPr>
            <w:tcW w:w="1205" w:type="dxa"/>
            <w:tcBorders>
              <w:top w:val="dotted" w:sz="4" w:space="0" w:color="auto"/>
              <w:left w:val="dotted" w:sz="4" w:space="0" w:color="auto"/>
              <w:bottom w:val="double" w:sz="4" w:space="0" w:color="auto"/>
              <w:right w:val="double" w:sz="4" w:space="0" w:color="auto"/>
            </w:tcBorders>
            <w:vAlign w:val="center"/>
          </w:tcPr>
          <w:p w:rsidR="00CE7ADC" w:rsidRPr="007134BD" w:rsidRDefault="00CE7ADC" w:rsidP="00D0239D">
            <w:pPr>
              <w:tabs>
                <w:tab w:val="decimal" w:pos="680"/>
              </w:tabs>
              <w:spacing w:line="300" w:lineRule="exact"/>
              <w:rPr>
                <w:rFonts w:ascii="Times New Roman" w:hAnsi="Times New Roman"/>
                <w:sz w:val="20"/>
              </w:rPr>
            </w:pPr>
            <w:r w:rsidRPr="007134BD">
              <w:rPr>
                <w:rFonts w:ascii="Times New Roman" w:hAnsi="Times New Roman"/>
                <w:sz w:val="20"/>
              </w:rPr>
              <w:t>90,3</w:t>
            </w:r>
          </w:p>
        </w:tc>
      </w:tr>
    </w:tbl>
    <w:p w:rsidR="007B22BF" w:rsidRDefault="00026B1F" w:rsidP="009B58D4">
      <w:pPr>
        <w:suppressAutoHyphens/>
        <w:spacing w:line="360" w:lineRule="auto"/>
        <w:ind w:left="0" w:firstLine="709"/>
        <w:jc w:val="both"/>
        <w:rPr>
          <w:rFonts w:ascii="Times New Roman" w:hAnsi="Times New Roman"/>
          <w:sz w:val="28"/>
          <w:szCs w:val="28"/>
        </w:rPr>
      </w:pPr>
      <w:r>
        <w:rPr>
          <w:rFonts w:ascii="Times New Roman" w:hAnsi="Times New Roman"/>
          <w:sz w:val="28"/>
          <w:szCs w:val="28"/>
        </w:rPr>
        <w:t xml:space="preserve"> </w:t>
      </w:r>
    </w:p>
    <w:p w:rsidR="00026B1F" w:rsidRDefault="00026B1F" w:rsidP="009B58D4">
      <w:pPr>
        <w:suppressAutoHyphens/>
        <w:spacing w:line="360" w:lineRule="auto"/>
        <w:ind w:left="0" w:firstLine="709"/>
        <w:jc w:val="both"/>
        <w:rPr>
          <w:rFonts w:ascii="Times New Roman" w:hAnsi="Times New Roman"/>
          <w:sz w:val="28"/>
          <w:szCs w:val="28"/>
        </w:rPr>
      </w:pPr>
    </w:p>
    <w:p w:rsidR="00026B1F" w:rsidRDefault="00026B1F" w:rsidP="009B58D4">
      <w:pPr>
        <w:suppressAutoHyphens/>
        <w:spacing w:line="360" w:lineRule="auto"/>
        <w:ind w:left="0" w:firstLine="709"/>
        <w:jc w:val="both"/>
        <w:rPr>
          <w:rFonts w:ascii="Times New Roman" w:hAnsi="Times New Roman"/>
          <w:sz w:val="28"/>
          <w:szCs w:val="28"/>
        </w:rPr>
      </w:pPr>
    </w:p>
    <w:p w:rsidR="005318E4" w:rsidRDefault="005318E4" w:rsidP="007E3961">
      <w:pPr>
        <w:pStyle w:val="-3"/>
      </w:pPr>
      <w:r>
        <w:t>3</w:t>
      </w:r>
      <w:r w:rsidRPr="00DB5CDD">
        <w:t>. ПРОМЫШЛЕННОЕ ПРОИЗВОДСТВО</w:t>
      </w:r>
    </w:p>
    <w:p w:rsidR="005318E4" w:rsidRDefault="005318E4" w:rsidP="007E3961">
      <w:pPr>
        <w:pStyle w:val="-3"/>
      </w:pPr>
    </w:p>
    <w:p w:rsidR="009138E4" w:rsidRDefault="005318E4" w:rsidP="009138E4">
      <w:pPr>
        <w:ind w:left="0" w:firstLine="821"/>
        <w:jc w:val="both"/>
        <w:rPr>
          <w:rFonts w:ascii="Times New Roman" w:hAnsi="Times New Roman"/>
          <w:sz w:val="28"/>
          <w:szCs w:val="28"/>
        </w:rPr>
      </w:pPr>
      <w:r w:rsidRPr="00F26A3D">
        <w:rPr>
          <w:rFonts w:ascii="Times New Roman" w:hAnsi="Times New Roman"/>
          <w:color w:val="000000"/>
          <w:sz w:val="28"/>
          <w:szCs w:val="28"/>
        </w:rPr>
        <w:t>На землях Новокузнецкого муниципального района осуществляет де</w:t>
      </w:r>
      <w:r w:rsidRPr="00F26A3D">
        <w:rPr>
          <w:rFonts w:ascii="Times New Roman" w:hAnsi="Times New Roman"/>
          <w:color w:val="000000"/>
          <w:sz w:val="28"/>
          <w:szCs w:val="28"/>
        </w:rPr>
        <w:t>я</w:t>
      </w:r>
      <w:r w:rsidRPr="00F26A3D">
        <w:rPr>
          <w:rFonts w:ascii="Times New Roman" w:hAnsi="Times New Roman"/>
          <w:color w:val="000000"/>
          <w:sz w:val="28"/>
          <w:szCs w:val="28"/>
        </w:rPr>
        <w:t>тельность порядка 111 промышленных предприятий, из них 29 крупных предприятий по добыче полезных ископаемых.  Ежегодно ведется модерн</w:t>
      </w:r>
      <w:r w:rsidRPr="00F26A3D">
        <w:rPr>
          <w:rFonts w:ascii="Times New Roman" w:hAnsi="Times New Roman"/>
          <w:color w:val="000000"/>
          <w:sz w:val="28"/>
          <w:szCs w:val="28"/>
        </w:rPr>
        <w:t>и</w:t>
      </w:r>
      <w:r w:rsidRPr="00F26A3D">
        <w:rPr>
          <w:rFonts w:ascii="Times New Roman" w:hAnsi="Times New Roman"/>
          <w:color w:val="000000"/>
          <w:sz w:val="28"/>
          <w:szCs w:val="28"/>
        </w:rPr>
        <w:t>зация производственных мощностей, проектируются и строятся новые угл</w:t>
      </w:r>
      <w:r w:rsidRPr="00F26A3D">
        <w:rPr>
          <w:rFonts w:ascii="Times New Roman" w:hAnsi="Times New Roman"/>
          <w:color w:val="000000"/>
          <w:sz w:val="28"/>
          <w:szCs w:val="28"/>
        </w:rPr>
        <w:t>е</w:t>
      </w:r>
      <w:r w:rsidRPr="00F26A3D">
        <w:rPr>
          <w:rFonts w:ascii="Times New Roman" w:hAnsi="Times New Roman"/>
          <w:color w:val="000000"/>
          <w:sz w:val="28"/>
          <w:szCs w:val="28"/>
        </w:rPr>
        <w:t xml:space="preserve">добывающие предприятия, что способствует созданию новых рабочих мест и увеличению доходов бюджета.  </w:t>
      </w:r>
      <w:r w:rsidRPr="00D10CE6">
        <w:rPr>
          <w:rFonts w:ascii="Times New Roman" w:hAnsi="Times New Roman"/>
          <w:sz w:val="28"/>
          <w:szCs w:val="28"/>
        </w:rPr>
        <w:t>В организациях, осуществляющих деятел</w:t>
      </w:r>
      <w:r w:rsidRPr="00D10CE6">
        <w:rPr>
          <w:rFonts w:ascii="Times New Roman" w:hAnsi="Times New Roman"/>
          <w:sz w:val="28"/>
          <w:szCs w:val="28"/>
        </w:rPr>
        <w:t>ь</w:t>
      </w:r>
      <w:r w:rsidRPr="00D10CE6">
        <w:rPr>
          <w:rFonts w:ascii="Times New Roman" w:hAnsi="Times New Roman"/>
          <w:sz w:val="28"/>
          <w:szCs w:val="28"/>
        </w:rPr>
        <w:t xml:space="preserve">ность на территории Новокузнецкого муниципального района, за </w:t>
      </w:r>
      <w:r w:rsidR="002A1B7F">
        <w:rPr>
          <w:rFonts w:ascii="Times New Roman" w:hAnsi="Times New Roman"/>
          <w:sz w:val="28"/>
          <w:szCs w:val="28"/>
        </w:rPr>
        <w:t>3</w:t>
      </w:r>
      <w:r w:rsidR="00466AC0">
        <w:rPr>
          <w:rFonts w:ascii="Times New Roman" w:hAnsi="Times New Roman"/>
          <w:sz w:val="28"/>
          <w:szCs w:val="28"/>
        </w:rPr>
        <w:t xml:space="preserve"> месяц</w:t>
      </w:r>
      <w:r w:rsidR="002A1B7F">
        <w:rPr>
          <w:rFonts w:ascii="Times New Roman" w:hAnsi="Times New Roman"/>
          <w:sz w:val="28"/>
          <w:szCs w:val="28"/>
        </w:rPr>
        <w:t>а</w:t>
      </w:r>
      <w:r w:rsidRPr="001B24C7">
        <w:rPr>
          <w:rFonts w:ascii="Times New Roman" w:hAnsi="Times New Roman"/>
          <w:sz w:val="28"/>
          <w:szCs w:val="28"/>
        </w:rPr>
        <w:t xml:space="preserve"> 201</w:t>
      </w:r>
      <w:r w:rsidR="002A1B7F">
        <w:rPr>
          <w:rFonts w:ascii="Times New Roman" w:hAnsi="Times New Roman"/>
          <w:sz w:val="28"/>
          <w:szCs w:val="28"/>
        </w:rPr>
        <w:t>9</w:t>
      </w:r>
      <w:r w:rsidRPr="001B24C7">
        <w:rPr>
          <w:rFonts w:ascii="Times New Roman" w:hAnsi="Times New Roman"/>
          <w:sz w:val="28"/>
          <w:szCs w:val="28"/>
        </w:rPr>
        <w:t xml:space="preserve"> года создано </w:t>
      </w:r>
      <w:r w:rsidR="002A1B7F">
        <w:rPr>
          <w:rFonts w:ascii="Times New Roman" w:hAnsi="Times New Roman"/>
          <w:sz w:val="28"/>
          <w:szCs w:val="28"/>
        </w:rPr>
        <w:t>339</w:t>
      </w:r>
      <w:r w:rsidRPr="001B24C7">
        <w:rPr>
          <w:rFonts w:ascii="Times New Roman" w:hAnsi="Times New Roman"/>
          <w:sz w:val="28"/>
          <w:szCs w:val="28"/>
        </w:rPr>
        <w:t xml:space="preserve"> новых рабочих мест – </w:t>
      </w:r>
      <w:r w:rsidR="002A1B7F">
        <w:rPr>
          <w:rFonts w:ascii="Times New Roman" w:hAnsi="Times New Roman"/>
          <w:sz w:val="28"/>
          <w:szCs w:val="28"/>
        </w:rPr>
        <w:t>42,1</w:t>
      </w:r>
      <w:r w:rsidR="00466AC0">
        <w:rPr>
          <w:rFonts w:ascii="Times New Roman" w:hAnsi="Times New Roman"/>
          <w:sz w:val="28"/>
          <w:szCs w:val="28"/>
        </w:rPr>
        <w:t xml:space="preserve"> </w:t>
      </w:r>
      <w:r w:rsidRPr="001B24C7">
        <w:rPr>
          <w:rFonts w:ascii="Times New Roman" w:hAnsi="Times New Roman"/>
          <w:sz w:val="28"/>
          <w:szCs w:val="28"/>
        </w:rPr>
        <w:t>% относительно плана на 201</w:t>
      </w:r>
      <w:r w:rsidR="002A1B7F">
        <w:rPr>
          <w:rFonts w:ascii="Times New Roman" w:hAnsi="Times New Roman"/>
          <w:sz w:val="28"/>
          <w:szCs w:val="28"/>
        </w:rPr>
        <w:t>9</w:t>
      </w:r>
      <w:r w:rsidRPr="001B24C7">
        <w:rPr>
          <w:rFonts w:ascii="Times New Roman" w:hAnsi="Times New Roman"/>
          <w:sz w:val="28"/>
          <w:szCs w:val="28"/>
        </w:rPr>
        <w:t xml:space="preserve"> год. Из общего количества новых рабочих мест </w:t>
      </w:r>
      <w:r w:rsidR="002A1B7F">
        <w:rPr>
          <w:rFonts w:ascii="Times New Roman" w:hAnsi="Times New Roman"/>
          <w:sz w:val="28"/>
          <w:szCs w:val="28"/>
        </w:rPr>
        <w:t>263</w:t>
      </w:r>
      <w:r w:rsidRPr="001B24C7">
        <w:rPr>
          <w:rFonts w:ascii="Times New Roman" w:hAnsi="Times New Roman"/>
          <w:sz w:val="28"/>
          <w:szCs w:val="28"/>
        </w:rPr>
        <w:t xml:space="preserve"> являются высок</w:t>
      </w:r>
      <w:r w:rsidRPr="001B24C7">
        <w:rPr>
          <w:rFonts w:ascii="Times New Roman" w:hAnsi="Times New Roman"/>
          <w:sz w:val="28"/>
          <w:szCs w:val="28"/>
        </w:rPr>
        <w:t>о</w:t>
      </w:r>
      <w:r w:rsidRPr="001B24C7">
        <w:rPr>
          <w:rFonts w:ascii="Times New Roman" w:hAnsi="Times New Roman"/>
          <w:sz w:val="28"/>
          <w:szCs w:val="28"/>
        </w:rPr>
        <w:t>производительными.</w:t>
      </w:r>
      <w:r w:rsidRPr="00D10CE6">
        <w:rPr>
          <w:rFonts w:ascii="Times New Roman" w:hAnsi="Times New Roman"/>
          <w:sz w:val="28"/>
          <w:szCs w:val="28"/>
        </w:rPr>
        <w:t xml:space="preserve"> Новые рабочие места, в том числе высокопроизвод</w:t>
      </w:r>
      <w:r w:rsidRPr="00D10CE6">
        <w:rPr>
          <w:rFonts w:ascii="Times New Roman" w:hAnsi="Times New Roman"/>
          <w:sz w:val="28"/>
          <w:szCs w:val="28"/>
        </w:rPr>
        <w:t>и</w:t>
      </w:r>
      <w:r w:rsidRPr="00D10CE6">
        <w:rPr>
          <w:rFonts w:ascii="Times New Roman" w:hAnsi="Times New Roman"/>
          <w:sz w:val="28"/>
          <w:szCs w:val="28"/>
        </w:rPr>
        <w:t>тельные, ввели, преимущественно, промышленные организации.</w:t>
      </w:r>
      <w:bookmarkStart w:id="0" w:name="_Hlt101433490"/>
    </w:p>
    <w:p w:rsidR="009138E4" w:rsidRDefault="009138E4" w:rsidP="009138E4">
      <w:pPr>
        <w:ind w:left="0" w:firstLine="821"/>
        <w:jc w:val="both"/>
        <w:rPr>
          <w:rFonts w:ascii="Times New Roman" w:hAnsi="Times New Roman"/>
          <w:sz w:val="28"/>
          <w:szCs w:val="28"/>
        </w:rPr>
      </w:pPr>
      <w:r w:rsidRPr="009B6203">
        <w:rPr>
          <w:rFonts w:ascii="Times New Roman" w:hAnsi="Times New Roman"/>
          <w:sz w:val="28"/>
          <w:szCs w:val="28"/>
        </w:rPr>
        <w:t>Объем отгруженных товаров</w:t>
      </w:r>
      <w:r w:rsidRPr="009138E4">
        <w:rPr>
          <w:rFonts w:ascii="Times New Roman" w:hAnsi="Times New Roman"/>
          <w:sz w:val="28"/>
          <w:szCs w:val="28"/>
        </w:rPr>
        <w:t xml:space="preserve"> собственного производства, выполне</w:t>
      </w:r>
      <w:r w:rsidRPr="009138E4">
        <w:rPr>
          <w:rFonts w:ascii="Times New Roman" w:hAnsi="Times New Roman"/>
          <w:sz w:val="28"/>
          <w:szCs w:val="28"/>
        </w:rPr>
        <w:t>н</w:t>
      </w:r>
      <w:r w:rsidRPr="009138E4">
        <w:rPr>
          <w:rFonts w:ascii="Times New Roman" w:hAnsi="Times New Roman"/>
          <w:sz w:val="28"/>
          <w:szCs w:val="28"/>
        </w:rPr>
        <w:t>ных работ и услуг организациями (без субъектов малого предпринимательс</w:t>
      </w:r>
      <w:r w:rsidRPr="009138E4">
        <w:rPr>
          <w:rFonts w:ascii="Times New Roman" w:hAnsi="Times New Roman"/>
          <w:sz w:val="28"/>
          <w:szCs w:val="28"/>
        </w:rPr>
        <w:t>т</w:t>
      </w:r>
      <w:r w:rsidRPr="009138E4">
        <w:rPr>
          <w:rFonts w:ascii="Times New Roman" w:hAnsi="Times New Roman"/>
          <w:sz w:val="28"/>
          <w:szCs w:val="28"/>
        </w:rPr>
        <w:t>ва) по видам экономической деятельности, характеризуется следующими данными:</w:t>
      </w:r>
    </w:p>
    <w:p w:rsidR="00FA1775" w:rsidRPr="00FA1775" w:rsidRDefault="00FA1775" w:rsidP="00FA1775">
      <w:pPr>
        <w:spacing w:before="240" w:after="120" w:line="240" w:lineRule="exact"/>
        <w:jc w:val="right"/>
        <w:rPr>
          <w:rFonts w:ascii="Times New Roman" w:hAnsi="Times New Roman"/>
          <w:sz w:val="24"/>
          <w:szCs w:val="24"/>
        </w:rPr>
      </w:pPr>
      <w:bookmarkStart w:id="1" w:name="_Toc99181169"/>
      <w:bookmarkStart w:id="2" w:name="_Toc99247601"/>
      <w:bookmarkStart w:id="3" w:name="_Toc101670609"/>
      <w:bookmarkStart w:id="4" w:name="_Toc101673268"/>
      <w:bookmarkStart w:id="5" w:name="_Toc102186269"/>
      <w:bookmarkStart w:id="6" w:name="_Toc110394028"/>
      <w:bookmarkStart w:id="7" w:name="_Toc110394949"/>
      <w:bookmarkStart w:id="8" w:name="_Toc117932387"/>
      <w:bookmarkStart w:id="9" w:name="_Toc126381116"/>
      <w:bookmarkStart w:id="10" w:name="_Toc126381208"/>
      <w:bookmarkStart w:id="11" w:name="_Toc126381627"/>
      <w:bookmarkStart w:id="12" w:name="_Toc141517566"/>
      <w:bookmarkStart w:id="13" w:name="_Toc149645458"/>
      <w:bookmarkStart w:id="14" w:name="_Toc149962868"/>
      <w:bookmarkStart w:id="15" w:name="_Toc157845102"/>
      <w:bookmarkStart w:id="16" w:name="_Toc165177518"/>
      <w:bookmarkStart w:id="17" w:name="_Toc172953206"/>
      <w:bookmarkEnd w:id="0"/>
      <w:r w:rsidRPr="00FA1775">
        <w:rPr>
          <w:rFonts w:ascii="Times New Roman" w:hAnsi="Times New Roman"/>
          <w:sz w:val="24"/>
          <w:szCs w:val="24"/>
        </w:rPr>
        <w:lastRenderedPageBreak/>
        <w:t>в действующих ценах</w:t>
      </w:r>
    </w:p>
    <w:tbl>
      <w:tblPr>
        <w:tblW w:w="9361" w:type="dxa"/>
        <w:jc w:val="center"/>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5673"/>
        <w:gridCol w:w="1844"/>
        <w:gridCol w:w="1844"/>
      </w:tblGrid>
      <w:tr w:rsidR="00FA1775" w:rsidRPr="00FA1775" w:rsidTr="00D0239D">
        <w:trPr>
          <w:trHeight w:val="1052"/>
          <w:jc w:val="center"/>
        </w:trPr>
        <w:tc>
          <w:tcPr>
            <w:tcW w:w="5673" w:type="dxa"/>
            <w:tcBorders>
              <w:bottom w:val="nil"/>
            </w:tcBorders>
          </w:tcPr>
          <w:p w:rsidR="00FA1775" w:rsidRPr="007134BD" w:rsidRDefault="00FA1775" w:rsidP="00D0239D">
            <w:pPr>
              <w:pStyle w:val="9"/>
              <w:spacing w:before="0" w:after="0" w:line="300" w:lineRule="exact"/>
              <w:rPr>
                <w:rFonts w:ascii="Times New Roman" w:hAnsi="Times New Roman"/>
                <w:sz w:val="20"/>
              </w:rPr>
            </w:pPr>
          </w:p>
        </w:tc>
        <w:tc>
          <w:tcPr>
            <w:tcW w:w="1844" w:type="dxa"/>
            <w:tcBorders>
              <w:bottom w:val="nil"/>
            </w:tcBorders>
            <w:tcMar>
              <w:left w:w="57" w:type="dxa"/>
              <w:right w:w="28" w:type="dxa"/>
            </w:tcMar>
            <w:vAlign w:val="center"/>
          </w:tcPr>
          <w:p w:rsidR="00FA1775" w:rsidRPr="007134BD" w:rsidRDefault="00FA1775"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 </w:t>
            </w:r>
          </w:p>
          <w:p w:rsidR="00FA1775" w:rsidRPr="007134BD" w:rsidRDefault="00FA1775"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2019 г.,</w:t>
            </w:r>
            <w:r w:rsidRPr="007134BD">
              <w:rPr>
                <w:rFonts w:ascii="Times New Roman" w:hAnsi="Times New Roman"/>
                <w:i/>
                <w:iCs/>
                <w:color w:val="000000"/>
                <w:sz w:val="20"/>
              </w:rPr>
              <w:br/>
              <w:t>млн. рублей</w:t>
            </w:r>
          </w:p>
        </w:tc>
        <w:tc>
          <w:tcPr>
            <w:tcW w:w="1844" w:type="dxa"/>
            <w:tcBorders>
              <w:bottom w:val="nil"/>
            </w:tcBorders>
            <w:vAlign w:val="center"/>
          </w:tcPr>
          <w:p w:rsidR="00FA1775" w:rsidRPr="007134BD" w:rsidRDefault="00FA1775"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 xml:space="preserve">В % к </w:t>
            </w:r>
          </w:p>
          <w:p w:rsidR="00FA1775" w:rsidRPr="007134BD" w:rsidRDefault="00FA1775"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кварталу </w:t>
            </w:r>
          </w:p>
          <w:p w:rsidR="00FA1775" w:rsidRPr="007134BD" w:rsidRDefault="00FA1775"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2018 г.</w:t>
            </w:r>
          </w:p>
        </w:tc>
      </w:tr>
      <w:tr w:rsidR="00FA1775" w:rsidRPr="00FA1775" w:rsidTr="00D0239D">
        <w:trPr>
          <w:trHeight w:val="110"/>
          <w:jc w:val="center"/>
        </w:trPr>
        <w:tc>
          <w:tcPr>
            <w:tcW w:w="5673" w:type="dxa"/>
            <w:tcBorders>
              <w:top w:val="single" w:sz="4" w:space="0" w:color="auto"/>
              <w:bottom w:val="dotted" w:sz="4" w:space="0" w:color="auto"/>
              <w:right w:val="dotted" w:sz="4" w:space="0" w:color="auto"/>
            </w:tcBorders>
            <w:vAlign w:val="bottom"/>
          </w:tcPr>
          <w:p w:rsidR="00FA1775" w:rsidRPr="007134BD" w:rsidRDefault="00FA1775" w:rsidP="00D0239D">
            <w:pPr>
              <w:spacing w:line="300" w:lineRule="exact"/>
              <w:rPr>
                <w:rFonts w:ascii="Times New Roman" w:hAnsi="Times New Roman"/>
                <w:b/>
                <w:sz w:val="20"/>
              </w:rPr>
            </w:pPr>
          </w:p>
        </w:tc>
        <w:tc>
          <w:tcPr>
            <w:tcW w:w="1844" w:type="dxa"/>
            <w:tcBorders>
              <w:top w:val="single" w:sz="4" w:space="0" w:color="auto"/>
              <w:left w:val="dotted" w:sz="4" w:space="0" w:color="auto"/>
              <w:bottom w:val="dotted" w:sz="4" w:space="0" w:color="auto"/>
              <w:right w:val="dotted" w:sz="4" w:space="0" w:color="auto"/>
            </w:tcBorders>
            <w:vAlign w:val="bottom"/>
          </w:tcPr>
          <w:p w:rsidR="00FA1775" w:rsidRPr="007134BD" w:rsidRDefault="00FA1775" w:rsidP="00D0239D">
            <w:pPr>
              <w:spacing w:line="300" w:lineRule="exact"/>
              <w:rPr>
                <w:rFonts w:ascii="Times New Roman" w:hAnsi="Times New Roman"/>
                <w:b/>
                <w:sz w:val="20"/>
              </w:rPr>
            </w:pPr>
          </w:p>
        </w:tc>
        <w:tc>
          <w:tcPr>
            <w:tcW w:w="1844" w:type="dxa"/>
            <w:tcBorders>
              <w:top w:val="single" w:sz="4" w:space="0" w:color="auto"/>
              <w:left w:val="dotted" w:sz="4" w:space="0" w:color="auto"/>
              <w:bottom w:val="dotted" w:sz="4" w:space="0" w:color="auto"/>
            </w:tcBorders>
            <w:vAlign w:val="bottom"/>
          </w:tcPr>
          <w:p w:rsidR="00FA1775" w:rsidRPr="007134BD" w:rsidRDefault="00FA1775" w:rsidP="00D0239D">
            <w:pPr>
              <w:spacing w:line="300" w:lineRule="exact"/>
              <w:rPr>
                <w:rFonts w:ascii="Times New Roman" w:hAnsi="Times New Roman"/>
                <w:b/>
                <w:sz w:val="20"/>
              </w:rPr>
            </w:pP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ind w:left="0"/>
              <w:rPr>
                <w:rFonts w:ascii="Times New Roman" w:eastAsia="Arial Unicode MS" w:hAnsi="Times New Roman"/>
                <w:i/>
                <w:sz w:val="20"/>
              </w:rPr>
            </w:pPr>
            <w:r w:rsidRPr="007134BD">
              <w:rPr>
                <w:rFonts w:ascii="Times New Roman" w:hAnsi="Times New Roman"/>
                <w:b/>
                <w:sz w:val="20"/>
              </w:rPr>
              <w:t>Добыча полезных ископаемых</w:t>
            </w:r>
            <w:r w:rsidRPr="007134BD">
              <w:rPr>
                <w:rFonts w:ascii="Times New Roman" w:eastAsia="Arial Unicode MS" w:hAnsi="Times New Roman"/>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35521</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112,3</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rPr>
                <w:rFonts w:ascii="Times New Roman" w:hAnsi="Times New Roman"/>
                <w:spacing w:val="-4"/>
                <w:sz w:val="20"/>
              </w:rPr>
            </w:pPr>
            <w:r w:rsidRPr="007134BD">
              <w:rPr>
                <w:rFonts w:ascii="Times New Roman" w:hAnsi="Times New Roman"/>
                <w:spacing w:val="-4"/>
                <w:sz w:val="20"/>
              </w:rPr>
              <w:t>добыча угля</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35390</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112,5</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rPr>
                <w:rFonts w:ascii="Times New Roman" w:hAnsi="Times New Roman"/>
                <w:spacing w:val="-4"/>
                <w:sz w:val="20"/>
              </w:rPr>
            </w:pPr>
            <w:r w:rsidRPr="007134BD">
              <w:rPr>
                <w:rFonts w:ascii="Times New Roman" w:hAnsi="Times New Roman"/>
                <w:spacing w:val="-4"/>
                <w:sz w:val="20"/>
              </w:rPr>
              <w:t>добыча прочих полезных ископаемых</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1)</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95,1</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ind w:left="0"/>
              <w:rPr>
                <w:rFonts w:ascii="Times New Roman" w:eastAsia="Arial Unicode MS" w:hAnsi="Times New Roman"/>
                <w:i/>
                <w:sz w:val="20"/>
              </w:rPr>
            </w:pPr>
            <w:r w:rsidRPr="007134BD">
              <w:rPr>
                <w:rFonts w:ascii="Times New Roman" w:hAnsi="Times New Roman"/>
                <w:b/>
                <w:sz w:val="20"/>
              </w:rPr>
              <w:t>Обрабатывающие производства</w:t>
            </w:r>
            <w:r w:rsidRPr="007134BD">
              <w:rPr>
                <w:rFonts w:ascii="Times New Roman" w:eastAsia="Arial Unicode MS" w:hAnsi="Times New Roman"/>
                <w:i/>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2304</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136,2</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ind w:left="226" w:hanging="113"/>
              <w:rPr>
                <w:rFonts w:ascii="Times New Roman" w:hAnsi="Times New Roman"/>
                <w:sz w:val="20"/>
              </w:rPr>
            </w:pPr>
            <w:r w:rsidRPr="007134BD">
              <w:rPr>
                <w:rFonts w:ascii="Times New Roman" w:hAnsi="Times New Roman"/>
                <w:sz w:val="20"/>
              </w:rPr>
              <w:t>производство пищевых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1177</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124,3</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ind w:left="226" w:hanging="113"/>
              <w:rPr>
                <w:rFonts w:ascii="Times New Roman" w:hAnsi="Times New Roman"/>
                <w:sz w:val="20"/>
              </w:rPr>
            </w:pPr>
            <w:r w:rsidRPr="007134BD">
              <w:rPr>
                <w:rFonts w:ascii="Times New Roman" w:hAnsi="Times New Roman"/>
                <w:sz w:val="20"/>
              </w:rPr>
              <w:t>производство химических веществ и химических продуктов</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w:t>
            </w:r>
            <w:r w:rsidRPr="007134BD">
              <w:rPr>
                <w:rFonts w:ascii="Times New Roman" w:hAnsi="Times New Roman"/>
                <w:sz w:val="20"/>
                <w:vertAlign w:val="superscript"/>
              </w:rPr>
              <w:t>1)</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ind w:left="226" w:hanging="113"/>
              <w:rPr>
                <w:rFonts w:ascii="Times New Roman" w:hAnsi="Times New Roman"/>
                <w:spacing w:val="-4"/>
                <w:sz w:val="20"/>
              </w:rPr>
            </w:pPr>
            <w:r w:rsidRPr="007134BD">
              <w:rPr>
                <w:rFonts w:ascii="Times New Roman" w:hAnsi="Times New Roman"/>
                <w:spacing w:val="-4"/>
                <w:sz w:val="20"/>
              </w:rPr>
              <w:t>ремонт и монтаж машин и оборудования</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ind w:left="0"/>
              <w:rPr>
                <w:rFonts w:ascii="Times New Roman" w:hAnsi="Times New Roman"/>
                <w:sz w:val="20"/>
              </w:rPr>
            </w:pPr>
            <w:r w:rsidRPr="007134BD">
              <w:rPr>
                <w:rFonts w:ascii="Times New Roman" w:hAnsi="Times New Roman"/>
                <w:sz w:val="20"/>
              </w:rPr>
              <w:t>1127</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151,3</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pacing w:line="300" w:lineRule="exact"/>
              <w:ind w:hanging="113"/>
              <w:rPr>
                <w:rFonts w:ascii="Times New Roman" w:eastAsia="Arial Unicode MS" w:hAnsi="Times New Roman"/>
                <w:b/>
                <w:sz w:val="20"/>
              </w:rPr>
            </w:pPr>
            <w:r w:rsidRPr="007134BD">
              <w:rPr>
                <w:rFonts w:ascii="Times New Roman" w:hAnsi="Times New Roman"/>
                <w:b/>
                <w:sz w:val="20"/>
              </w:rPr>
              <w:t>Обеспечение электрической энергией, газом и   паром;  кондиционирование воздуха</w:t>
            </w:r>
            <w:r w:rsidRPr="007134BD">
              <w:rPr>
                <w:rFonts w:ascii="Times New Roman" w:eastAsia="Arial Unicode MS" w:hAnsi="Times New Roman"/>
                <w:b/>
                <w:sz w:val="20"/>
              </w:rPr>
              <w:t xml:space="preserve"> </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114,6</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98,0</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tabs>
                <w:tab w:val="left" w:pos="252"/>
              </w:tabs>
              <w:spacing w:line="300" w:lineRule="exact"/>
              <w:ind w:left="227"/>
              <w:rPr>
                <w:rFonts w:ascii="Times New Roman" w:hAnsi="Times New Roman"/>
                <w:sz w:val="20"/>
              </w:rPr>
            </w:pPr>
            <w:r w:rsidRPr="007134BD">
              <w:rPr>
                <w:rFonts w:ascii="Times New Roman" w:hAnsi="Times New Roman"/>
                <w:sz w:val="20"/>
              </w:rPr>
              <w:t>из него:</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uppressAutoHyphens/>
              <w:spacing w:line="300" w:lineRule="exact"/>
              <w:ind w:left="226" w:hanging="113"/>
              <w:rPr>
                <w:rFonts w:ascii="Times New Roman" w:hAnsi="Times New Roman"/>
                <w:spacing w:val="-4"/>
                <w:sz w:val="20"/>
              </w:rPr>
            </w:pPr>
            <w:r w:rsidRPr="007134BD">
              <w:rPr>
                <w:rFonts w:ascii="Times New Roman" w:hAnsi="Times New Roman"/>
                <w:spacing w:val="-4"/>
                <w:sz w:val="20"/>
              </w:rPr>
              <w:t>производство, передача и распределение  электроэнергии</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21,5</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90,7</w:t>
            </w:r>
          </w:p>
        </w:tc>
      </w:tr>
      <w:tr w:rsidR="00FA1775" w:rsidRPr="00FA1775" w:rsidTr="00D0239D">
        <w:trPr>
          <w:trHeight w:val="284"/>
          <w:jc w:val="center"/>
        </w:trPr>
        <w:tc>
          <w:tcPr>
            <w:tcW w:w="5673" w:type="dxa"/>
            <w:tcBorders>
              <w:top w:val="dotted" w:sz="4" w:space="0" w:color="auto"/>
              <w:bottom w:val="dotted" w:sz="4" w:space="0" w:color="auto"/>
              <w:right w:val="dotted" w:sz="4" w:space="0" w:color="auto"/>
            </w:tcBorders>
            <w:vAlign w:val="center"/>
          </w:tcPr>
          <w:p w:rsidR="00FA1775" w:rsidRPr="007134BD" w:rsidRDefault="00FA1775" w:rsidP="00D0239D">
            <w:pPr>
              <w:suppressAutoHyphens/>
              <w:spacing w:line="300" w:lineRule="exact"/>
              <w:ind w:left="226" w:hanging="113"/>
              <w:rPr>
                <w:rFonts w:ascii="Times New Roman" w:hAnsi="Times New Roman"/>
                <w:spacing w:val="-4"/>
                <w:sz w:val="20"/>
              </w:rPr>
            </w:pPr>
            <w:r w:rsidRPr="007134BD">
              <w:rPr>
                <w:rFonts w:ascii="Times New Roman" w:hAnsi="Times New Roman"/>
                <w:spacing w:val="-4"/>
                <w:sz w:val="20"/>
              </w:rPr>
              <w:t>производство, передача и распределение пара и горячей воды; кондиционирование воздуха</w:t>
            </w:r>
          </w:p>
        </w:tc>
        <w:tc>
          <w:tcPr>
            <w:tcW w:w="1844" w:type="dxa"/>
            <w:tcBorders>
              <w:top w:val="dotted" w:sz="4" w:space="0" w:color="auto"/>
              <w:left w:val="dotted" w:sz="4" w:space="0" w:color="auto"/>
              <w:bottom w:val="dotted"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93,1</w:t>
            </w:r>
          </w:p>
        </w:tc>
        <w:tc>
          <w:tcPr>
            <w:tcW w:w="1844" w:type="dxa"/>
            <w:tcBorders>
              <w:top w:val="dotted" w:sz="4" w:space="0" w:color="auto"/>
              <w:left w:val="dotted" w:sz="4" w:space="0" w:color="auto"/>
              <w:bottom w:val="dotted"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99,9</w:t>
            </w:r>
          </w:p>
        </w:tc>
      </w:tr>
      <w:tr w:rsidR="00FA1775" w:rsidRPr="00FA1775" w:rsidTr="00D0239D">
        <w:trPr>
          <w:trHeight w:val="284"/>
          <w:jc w:val="center"/>
        </w:trPr>
        <w:tc>
          <w:tcPr>
            <w:tcW w:w="5673" w:type="dxa"/>
            <w:tcBorders>
              <w:top w:val="dotted" w:sz="4" w:space="0" w:color="auto"/>
              <w:bottom w:val="double" w:sz="4" w:space="0" w:color="auto"/>
              <w:right w:val="dotted" w:sz="4" w:space="0" w:color="auto"/>
            </w:tcBorders>
            <w:vAlign w:val="center"/>
          </w:tcPr>
          <w:p w:rsidR="00FA1775" w:rsidRPr="007134BD" w:rsidRDefault="00FA1775" w:rsidP="00D0239D">
            <w:pPr>
              <w:suppressAutoHyphens/>
              <w:spacing w:line="300" w:lineRule="exact"/>
              <w:ind w:left="0"/>
              <w:rPr>
                <w:rFonts w:ascii="Times New Roman" w:hAnsi="Times New Roman"/>
                <w:b/>
                <w:spacing w:val="-4"/>
                <w:sz w:val="20"/>
              </w:rPr>
            </w:pPr>
            <w:r w:rsidRPr="007134BD">
              <w:rPr>
                <w:rFonts w:ascii="Times New Roman" w:hAnsi="Times New Roman"/>
                <w:b/>
                <w:spacing w:val="-4"/>
                <w:sz w:val="20"/>
              </w:rPr>
              <w:t xml:space="preserve">Водоснабжение; водоотведение, организация сбора и </w:t>
            </w:r>
          </w:p>
          <w:p w:rsidR="00FA1775" w:rsidRPr="007134BD" w:rsidRDefault="00FA1775" w:rsidP="00D0239D">
            <w:pPr>
              <w:suppressAutoHyphens/>
              <w:spacing w:line="300" w:lineRule="exact"/>
              <w:ind w:left="0"/>
              <w:rPr>
                <w:rFonts w:ascii="Times New Roman" w:hAnsi="Times New Roman"/>
                <w:sz w:val="20"/>
              </w:rPr>
            </w:pPr>
            <w:r w:rsidRPr="007134BD">
              <w:rPr>
                <w:rFonts w:ascii="Times New Roman" w:hAnsi="Times New Roman"/>
                <w:b/>
                <w:spacing w:val="-4"/>
                <w:sz w:val="20"/>
              </w:rPr>
              <w:t xml:space="preserve">  утилизации загрязнений</w:t>
            </w:r>
          </w:p>
        </w:tc>
        <w:tc>
          <w:tcPr>
            <w:tcW w:w="1844" w:type="dxa"/>
            <w:tcBorders>
              <w:top w:val="dotted" w:sz="4" w:space="0" w:color="auto"/>
              <w:left w:val="dotted" w:sz="4" w:space="0" w:color="auto"/>
              <w:bottom w:val="double" w:sz="4" w:space="0" w:color="auto"/>
              <w:right w:val="dotted" w:sz="4" w:space="0" w:color="auto"/>
            </w:tcBorders>
            <w:vAlign w:val="center"/>
          </w:tcPr>
          <w:p w:rsidR="00FA1775" w:rsidRPr="007134BD" w:rsidRDefault="00FA1775" w:rsidP="00D0239D">
            <w:pPr>
              <w:tabs>
                <w:tab w:val="decimal" w:pos="1026"/>
              </w:tabs>
              <w:spacing w:line="300" w:lineRule="exact"/>
              <w:rPr>
                <w:rFonts w:ascii="Times New Roman" w:hAnsi="Times New Roman"/>
                <w:sz w:val="20"/>
              </w:rPr>
            </w:pPr>
            <w:r w:rsidRPr="007134BD">
              <w:rPr>
                <w:rFonts w:ascii="Times New Roman" w:hAnsi="Times New Roman"/>
                <w:sz w:val="20"/>
              </w:rPr>
              <w:t>23,4</w:t>
            </w:r>
          </w:p>
        </w:tc>
        <w:tc>
          <w:tcPr>
            <w:tcW w:w="1844" w:type="dxa"/>
            <w:tcBorders>
              <w:top w:val="dotted" w:sz="4" w:space="0" w:color="auto"/>
              <w:left w:val="dotted" w:sz="4" w:space="0" w:color="auto"/>
              <w:bottom w:val="double" w:sz="4" w:space="0" w:color="auto"/>
            </w:tcBorders>
            <w:vAlign w:val="center"/>
          </w:tcPr>
          <w:p w:rsidR="00FA1775" w:rsidRPr="007134BD" w:rsidRDefault="00FA1775" w:rsidP="00D0239D">
            <w:pPr>
              <w:pStyle w:val="aff8"/>
              <w:tabs>
                <w:tab w:val="decimal" w:pos="1026"/>
              </w:tabs>
              <w:spacing w:line="300" w:lineRule="exact"/>
              <w:rPr>
                <w:rFonts w:ascii="Times New Roman" w:hAnsi="Times New Roman"/>
              </w:rPr>
            </w:pPr>
            <w:r w:rsidRPr="007134BD">
              <w:rPr>
                <w:rFonts w:ascii="Times New Roman" w:hAnsi="Times New Roman"/>
              </w:rPr>
              <w:t>89,2</w:t>
            </w:r>
          </w:p>
        </w:tc>
      </w:tr>
    </w:tbl>
    <w:p w:rsidR="00FA1775" w:rsidRDefault="00FA1775" w:rsidP="00FA1775">
      <w:pPr>
        <w:pStyle w:val="a20"/>
        <w:suppressAutoHyphens/>
        <w:spacing w:before="240" w:line="280" w:lineRule="exact"/>
        <w:ind w:firstLine="0"/>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B3542F" w:rsidRPr="00C260C2" w:rsidRDefault="00B3542F" w:rsidP="00B3542F">
      <w:pPr>
        <w:pStyle w:val="a20"/>
        <w:suppressAutoHyphens/>
        <w:spacing w:before="240" w:after="240" w:line="300" w:lineRule="exact"/>
        <w:rPr>
          <w:rFonts w:ascii="Times New Roman" w:hAnsi="Times New Roman"/>
          <w:sz w:val="28"/>
          <w:szCs w:val="28"/>
        </w:rPr>
      </w:pPr>
      <w:bookmarkStart w:id="18" w:name="_Toc483374960"/>
      <w:bookmarkStart w:id="19" w:name="_Toc483387337"/>
      <w:bookmarkStart w:id="20" w:name="_Toc483388256"/>
      <w:bookmarkStart w:id="21" w:name="_Toc4299006"/>
      <w:bookmarkStart w:id="22" w:name="_Toc4299153"/>
      <w:bookmarkStart w:id="23" w:name="_Toc4318663"/>
      <w:bookmarkStart w:id="24" w:name="_Toc7935517"/>
      <w:bookmarkStart w:id="25" w:name="_Toc15701908"/>
      <w:bookmarkStart w:id="26" w:name="_Toc15702193"/>
      <w:bookmarkStart w:id="27" w:name="_Toc15803162"/>
      <w:bookmarkStart w:id="28" w:name="_Toc15958904"/>
      <w:bookmarkStart w:id="29" w:name="_Toc3939229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260C2">
        <w:rPr>
          <w:rFonts w:ascii="Times New Roman" w:hAnsi="Times New Roman"/>
          <w:sz w:val="28"/>
          <w:szCs w:val="28"/>
        </w:rPr>
        <w:t>Производство</w:t>
      </w:r>
      <w:r w:rsidRPr="00C260C2">
        <w:rPr>
          <w:rFonts w:ascii="Times New Roman" w:hAnsi="Times New Roman"/>
          <w:b/>
          <w:sz w:val="28"/>
          <w:szCs w:val="28"/>
        </w:rPr>
        <w:t xml:space="preserve"> </w:t>
      </w:r>
      <w:r w:rsidRPr="00C260C2">
        <w:rPr>
          <w:rFonts w:ascii="Times New Roman" w:hAnsi="Times New Roman"/>
          <w:sz w:val="28"/>
          <w:szCs w:val="28"/>
        </w:rPr>
        <w:t>организациями</w:t>
      </w:r>
      <w:r w:rsidRPr="00C260C2">
        <w:rPr>
          <w:rFonts w:ascii="Times New Roman" w:hAnsi="Times New Roman"/>
          <w:b/>
          <w:sz w:val="28"/>
          <w:szCs w:val="28"/>
        </w:rPr>
        <w:t xml:space="preserve"> </w:t>
      </w:r>
      <w:r w:rsidRPr="00C260C2">
        <w:rPr>
          <w:rFonts w:ascii="Times New Roman" w:hAnsi="Times New Roman"/>
          <w:sz w:val="28"/>
          <w:szCs w:val="28"/>
        </w:rPr>
        <w:t>(без субъектов малого предпринимательства)</w:t>
      </w:r>
      <w:r w:rsidRPr="00C260C2">
        <w:rPr>
          <w:rFonts w:ascii="Times New Roman" w:hAnsi="Times New Roman"/>
          <w:b/>
          <w:sz w:val="28"/>
          <w:szCs w:val="28"/>
        </w:rPr>
        <w:t xml:space="preserve"> </w:t>
      </w:r>
      <w:r w:rsidRPr="00C260C2">
        <w:rPr>
          <w:rFonts w:ascii="Times New Roman" w:hAnsi="Times New Roman"/>
          <w:sz w:val="28"/>
          <w:szCs w:val="28"/>
        </w:rPr>
        <w:t xml:space="preserve">важнейших видов промышленной продукции </w:t>
      </w:r>
      <w:r w:rsidRPr="00C260C2">
        <w:rPr>
          <w:rFonts w:ascii="Times New Roman" w:hAnsi="Times New Roman"/>
          <w:b/>
          <w:sz w:val="28"/>
          <w:szCs w:val="28"/>
        </w:rPr>
        <w:t xml:space="preserve">в </w:t>
      </w:r>
      <w:r w:rsidRPr="00C260C2">
        <w:rPr>
          <w:rFonts w:ascii="Times New Roman" w:hAnsi="Times New Roman"/>
          <w:sz w:val="28"/>
          <w:szCs w:val="28"/>
        </w:rPr>
        <w:t>натуральном выражении по видам деятельности представлено в таблице:</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2"/>
        <w:gridCol w:w="1311"/>
        <w:gridCol w:w="1311"/>
        <w:gridCol w:w="1311"/>
        <w:gridCol w:w="1311"/>
      </w:tblGrid>
      <w:tr w:rsidR="00B3542F" w:rsidRPr="00B3542F" w:rsidTr="00D0239D">
        <w:trPr>
          <w:cantSplit/>
          <w:trHeight w:val="1244"/>
          <w:jc w:val="center"/>
        </w:trPr>
        <w:tc>
          <w:tcPr>
            <w:tcW w:w="4112" w:type="dxa"/>
            <w:tcBorders>
              <w:top w:val="double" w:sz="4" w:space="0" w:color="auto"/>
              <w:left w:val="double" w:sz="4" w:space="0" w:color="auto"/>
              <w:bottom w:val="single" w:sz="4" w:space="0" w:color="auto"/>
            </w:tcBorders>
            <w:vAlign w:val="center"/>
          </w:tcPr>
          <w:p w:rsidR="00B3542F" w:rsidRPr="007134BD" w:rsidRDefault="00B3542F" w:rsidP="00D0239D">
            <w:pPr>
              <w:pStyle w:val="BodyText21"/>
              <w:widowControl/>
              <w:spacing w:before="0" w:line="300" w:lineRule="exact"/>
              <w:ind w:firstLine="0"/>
              <w:jc w:val="center"/>
              <w:rPr>
                <w:color w:val="000000"/>
                <w:sz w:val="20"/>
              </w:rPr>
            </w:pPr>
          </w:p>
        </w:tc>
        <w:tc>
          <w:tcPr>
            <w:tcW w:w="1311" w:type="dxa"/>
            <w:tcBorders>
              <w:top w:val="double" w:sz="4" w:space="0" w:color="auto"/>
              <w:bottom w:val="single" w:sz="4" w:space="0" w:color="auto"/>
            </w:tcBorders>
            <w:vAlign w:val="center"/>
          </w:tcPr>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 2019</w:t>
            </w:r>
            <w:r w:rsidR="00DE622D">
              <w:rPr>
                <w:rFonts w:ascii="Times New Roman" w:hAnsi="Times New Roman"/>
                <w:i/>
                <w:iCs/>
                <w:color w:val="000000"/>
                <w:sz w:val="20"/>
              </w:rPr>
              <w:t xml:space="preserve"> </w:t>
            </w:r>
            <w:r w:rsidRPr="007134BD">
              <w:rPr>
                <w:rFonts w:ascii="Times New Roman" w:hAnsi="Times New Roman"/>
                <w:i/>
                <w:iCs/>
                <w:color w:val="000000"/>
                <w:sz w:val="20"/>
              </w:rPr>
              <w:t>г.</w:t>
            </w:r>
            <w:proofErr w:type="gramStart"/>
            <w:r w:rsidRPr="007134BD">
              <w:rPr>
                <w:rFonts w:ascii="Times New Roman" w:hAnsi="Times New Roman"/>
                <w:i/>
                <w:iCs/>
                <w:color w:val="000000"/>
                <w:sz w:val="20"/>
              </w:rPr>
              <w:t>,</w:t>
            </w:r>
            <w:proofErr w:type="gramEnd"/>
            <w:r w:rsidRPr="007134BD">
              <w:rPr>
                <w:rFonts w:ascii="Times New Roman" w:hAnsi="Times New Roman"/>
                <w:i/>
                <w:iCs/>
                <w:color w:val="000000"/>
                <w:sz w:val="20"/>
              </w:rPr>
              <w:br/>
              <w:t>млн. рублей</w:t>
            </w:r>
          </w:p>
        </w:tc>
        <w:tc>
          <w:tcPr>
            <w:tcW w:w="1311" w:type="dxa"/>
            <w:tcBorders>
              <w:top w:val="double" w:sz="4" w:space="0" w:color="auto"/>
              <w:bottom w:val="single" w:sz="4" w:space="0" w:color="auto"/>
            </w:tcBorders>
            <w:tcMar>
              <w:left w:w="28" w:type="dxa"/>
              <w:right w:w="28" w:type="dxa"/>
            </w:tcMar>
            <w:vAlign w:val="center"/>
          </w:tcPr>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 xml:space="preserve">В % к </w:t>
            </w:r>
          </w:p>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lang w:val="en-US"/>
              </w:rPr>
              <w:t>I</w:t>
            </w:r>
            <w:r w:rsidRPr="007134BD">
              <w:rPr>
                <w:rFonts w:ascii="Times New Roman" w:hAnsi="Times New Roman"/>
                <w:i/>
                <w:iCs/>
                <w:color w:val="000000"/>
                <w:sz w:val="20"/>
              </w:rPr>
              <w:t xml:space="preserve"> кварталу 2018</w:t>
            </w:r>
            <w:r w:rsidR="00DE622D">
              <w:rPr>
                <w:rFonts w:ascii="Times New Roman" w:hAnsi="Times New Roman"/>
                <w:i/>
                <w:iCs/>
                <w:color w:val="000000"/>
                <w:sz w:val="20"/>
              </w:rPr>
              <w:t xml:space="preserve"> </w:t>
            </w:r>
            <w:r w:rsidRPr="007134BD">
              <w:rPr>
                <w:rFonts w:ascii="Times New Roman" w:hAnsi="Times New Roman"/>
                <w:i/>
                <w:iCs/>
                <w:color w:val="000000"/>
                <w:sz w:val="20"/>
              </w:rPr>
              <w:t>г.</w:t>
            </w:r>
          </w:p>
        </w:tc>
        <w:tc>
          <w:tcPr>
            <w:tcW w:w="1311" w:type="dxa"/>
            <w:tcBorders>
              <w:top w:val="double" w:sz="4" w:space="0" w:color="auto"/>
              <w:bottom w:val="single" w:sz="4" w:space="0" w:color="auto"/>
            </w:tcBorders>
            <w:vAlign w:val="center"/>
          </w:tcPr>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Март</w:t>
            </w:r>
          </w:p>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 xml:space="preserve"> 2019</w:t>
            </w:r>
            <w:r w:rsidR="00DE622D">
              <w:rPr>
                <w:rFonts w:ascii="Times New Roman" w:hAnsi="Times New Roman"/>
                <w:i/>
                <w:iCs/>
                <w:color w:val="000000"/>
                <w:sz w:val="20"/>
              </w:rPr>
              <w:t xml:space="preserve"> </w:t>
            </w:r>
            <w:r w:rsidRPr="007134BD">
              <w:rPr>
                <w:rFonts w:ascii="Times New Roman" w:hAnsi="Times New Roman"/>
                <w:i/>
                <w:iCs/>
                <w:color w:val="000000"/>
                <w:sz w:val="20"/>
              </w:rPr>
              <w:t>г.,</w:t>
            </w:r>
          </w:p>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млн. рублей</w:t>
            </w:r>
          </w:p>
        </w:tc>
        <w:tc>
          <w:tcPr>
            <w:tcW w:w="1311" w:type="dxa"/>
            <w:tcBorders>
              <w:top w:val="double" w:sz="4" w:space="0" w:color="auto"/>
              <w:bottom w:val="single" w:sz="4" w:space="0" w:color="auto"/>
              <w:right w:val="double" w:sz="4" w:space="0" w:color="auto"/>
            </w:tcBorders>
            <w:vAlign w:val="center"/>
          </w:tcPr>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В % к</w:t>
            </w:r>
          </w:p>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марту</w:t>
            </w:r>
          </w:p>
          <w:p w:rsidR="00B3542F" w:rsidRPr="007134BD" w:rsidRDefault="00B3542F" w:rsidP="00D0239D">
            <w:pPr>
              <w:spacing w:line="260" w:lineRule="exact"/>
              <w:ind w:left="8"/>
              <w:jc w:val="center"/>
              <w:rPr>
                <w:rFonts w:ascii="Times New Roman" w:hAnsi="Times New Roman"/>
                <w:i/>
                <w:iCs/>
                <w:color w:val="000000"/>
                <w:sz w:val="20"/>
              </w:rPr>
            </w:pPr>
            <w:r w:rsidRPr="007134BD">
              <w:rPr>
                <w:rFonts w:ascii="Times New Roman" w:hAnsi="Times New Roman"/>
                <w:i/>
                <w:iCs/>
                <w:color w:val="000000"/>
                <w:sz w:val="20"/>
              </w:rPr>
              <w:t>2018</w:t>
            </w:r>
            <w:r w:rsidR="00DE622D">
              <w:rPr>
                <w:rFonts w:ascii="Times New Roman" w:hAnsi="Times New Roman"/>
                <w:i/>
                <w:iCs/>
                <w:color w:val="000000"/>
                <w:sz w:val="20"/>
              </w:rPr>
              <w:t xml:space="preserve"> </w:t>
            </w:r>
            <w:r w:rsidRPr="007134BD">
              <w:rPr>
                <w:rFonts w:ascii="Times New Roman" w:hAnsi="Times New Roman"/>
                <w:i/>
                <w:iCs/>
                <w:color w:val="000000"/>
                <w:sz w:val="20"/>
              </w:rPr>
              <w:t>г.</w:t>
            </w:r>
          </w:p>
        </w:tc>
      </w:tr>
      <w:tr w:rsidR="00B3542F" w:rsidRPr="00B3542F" w:rsidTr="00D0239D">
        <w:trPr>
          <w:cantSplit/>
          <w:trHeight w:val="209"/>
          <w:jc w:val="center"/>
        </w:trPr>
        <w:tc>
          <w:tcPr>
            <w:tcW w:w="9356" w:type="dxa"/>
            <w:gridSpan w:val="5"/>
            <w:tcBorders>
              <w:top w:val="single" w:sz="4" w:space="0" w:color="auto"/>
              <w:left w:val="double"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34"/>
              </w:tabs>
              <w:suppressAutoHyphens/>
              <w:spacing w:before="60" w:line="320" w:lineRule="exact"/>
              <w:ind w:firstLine="0"/>
              <w:jc w:val="left"/>
              <w:rPr>
                <w:b/>
                <w:color w:val="000000"/>
                <w:sz w:val="20"/>
              </w:rPr>
            </w:pPr>
            <w:r w:rsidRPr="007134BD">
              <w:rPr>
                <w:b/>
                <w:color w:val="000000"/>
                <w:sz w:val="20"/>
              </w:rPr>
              <w:t>Добыча полезных ископаемых</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Aaeieou"/>
              <w:suppressAutoHyphens/>
              <w:spacing w:before="0" w:after="0" w:line="320" w:lineRule="exact"/>
              <w:ind w:left="57"/>
              <w:jc w:val="left"/>
              <w:rPr>
                <w:rFonts w:ascii="Times New Roman" w:hAnsi="Times New Roman"/>
                <w:sz w:val="20"/>
              </w:rPr>
            </w:pPr>
            <w:r w:rsidRPr="007134BD">
              <w:rPr>
                <w:rFonts w:ascii="Times New Roman" w:hAnsi="Times New Roman"/>
                <w:sz w:val="20"/>
              </w:rPr>
              <w:t>Уголь каменный и бурый,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10273</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17,5</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3799</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116,1</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Aaeieou"/>
              <w:suppressAutoHyphens/>
              <w:spacing w:before="0" w:after="0" w:line="320" w:lineRule="exact"/>
              <w:ind w:left="227"/>
              <w:jc w:val="left"/>
              <w:rPr>
                <w:rFonts w:ascii="Times New Roman" w:hAnsi="Times New Roman"/>
                <w:sz w:val="20"/>
              </w:rPr>
            </w:pPr>
            <w:r w:rsidRPr="007134BD">
              <w:rPr>
                <w:rFonts w:ascii="Times New Roman" w:hAnsi="Times New Roman"/>
                <w:sz w:val="20"/>
              </w:rPr>
              <w:t>уголь коксующийся, тыс. т</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4109</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131,1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1538</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137,2</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Aaeieou"/>
              <w:suppressAutoHyphens/>
              <w:spacing w:before="0" w:after="0" w:line="320" w:lineRule="exact"/>
              <w:ind w:left="340" w:hanging="113"/>
              <w:jc w:val="left"/>
              <w:rPr>
                <w:rFonts w:ascii="Times New Roman" w:hAnsi="Times New Roman"/>
                <w:sz w:val="20"/>
              </w:rPr>
            </w:pPr>
            <w:r w:rsidRPr="007134BD">
              <w:rPr>
                <w:rFonts w:ascii="Times New Roman" w:hAnsi="Times New Roman"/>
                <w:sz w:val="20"/>
              </w:rPr>
              <w:t>угль, за исключением антрацита, угля коксующегося и угля бурого, тыс. т</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6164</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96,0</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2261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105,0</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Aaeieou"/>
              <w:suppressAutoHyphens/>
              <w:spacing w:before="0" w:after="0" w:line="320" w:lineRule="exact"/>
              <w:ind w:left="57"/>
              <w:jc w:val="left"/>
              <w:rPr>
                <w:rFonts w:ascii="Times New Roman" w:hAnsi="Times New Roman"/>
                <w:sz w:val="20"/>
              </w:rPr>
            </w:pPr>
            <w:r w:rsidRPr="007134BD">
              <w:rPr>
                <w:rFonts w:ascii="Times New Roman" w:hAnsi="Times New Roman"/>
                <w:sz w:val="20"/>
              </w:rPr>
              <w:t>Уголь каменный и бурый обогащенный, тыс. т</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1778</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131,2</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574</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125,0</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hAnsi="Times New Roman"/>
                <w:b/>
                <w:color w:val="000000"/>
                <w:sz w:val="20"/>
              </w:rPr>
              <w:t>Производство пищевых продуктов</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Говядина, кроме субпродуктов,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85,7</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56,3</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Свинина, кроме субпродуктов,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152,1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158,5</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Мясо и субпродукты пищевые домашней птицы,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103,1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100,0</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lastRenderedPageBreak/>
              <w:t xml:space="preserve">Изделия колбасные, включая изделия колбасные для детского питания,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95,3</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89,7</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340" w:hanging="113"/>
              <w:rPr>
                <w:rFonts w:ascii="Times New Roman" w:eastAsia="Times New Roman" w:hAnsi="Times New Roman"/>
                <w:sz w:val="20"/>
              </w:rPr>
            </w:pPr>
            <w:r w:rsidRPr="007134BD">
              <w:rPr>
                <w:rFonts w:ascii="Times New Roman" w:eastAsia="Times New Roman" w:hAnsi="Times New Roman"/>
                <w:sz w:val="20"/>
              </w:rPr>
              <w:t xml:space="preserve">изделия колбасные вареные, в том числе фаршированные,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102,5</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89,1</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340" w:hanging="113"/>
              <w:rPr>
                <w:rFonts w:ascii="Times New Roman" w:eastAsia="Times New Roman" w:hAnsi="Times New Roman"/>
                <w:sz w:val="20"/>
              </w:rPr>
            </w:pPr>
            <w:r w:rsidRPr="007134BD">
              <w:rPr>
                <w:rFonts w:ascii="Times New Roman" w:eastAsia="Times New Roman" w:hAnsi="Times New Roman"/>
                <w:sz w:val="20"/>
              </w:rPr>
              <w:t xml:space="preserve">изделия колбасные копченые,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81,0</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85,7</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340" w:hanging="113"/>
              <w:rPr>
                <w:rFonts w:ascii="Times New Roman" w:eastAsia="Times New Roman" w:hAnsi="Times New Roman"/>
                <w:sz w:val="20"/>
              </w:rPr>
            </w:pPr>
            <w:r w:rsidRPr="007134BD">
              <w:rPr>
                <w:rFonts w:ascii="Times New Roman" w:eastAsia="Times New Roman" w:hAnsi="Times New Roman"/>
                <w:sz w:val="20"/>
              </w:rPr>
              <w:t xml:space="preserve">изделия колбасные из термически обработанных ингредиентов,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84,6</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100,0</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Полуфабрикаты мясные, </w:t>
            </w:r>
            <w:proofErr w:type="spellStart"/>
            <w:r w:rsidRPr="007134BD">
              <w:rPr>
                <w:rFonts w:ascii="Times New Roman" w:eastAsia="Times New Roman" w:hAnsi="Times New Roman"/>
                <w:sz w:val="20"/>
              </w:rPr>
              <w:t>мясосодержащие</w:t>
            </w:r>
            <w:proofErr w:type="spellEnd"/>
            <w:r w:rsidRPr="007134BD">
              <w:rPr>
                <w:rFonts w:ascii="Times New Roman" w:eastAsia="Times New Roman" w:hAnsi="Times New Roman"/>
                <w:sz w:val="20"/>
              </w:rPr>
              <w:t xml:space="preserve">,                    охлажденные, замороженные,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1006</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197,2</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370,6</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в 2,1 р.</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Молоко жидкое обработанное, включая молоко для детского  питания,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80,2</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77,8</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Масло сливочное и пасты масляные,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80,0</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20,0</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Творог,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75,6</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72,7</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 xml:space="preserve">Сметана, </w:t>
            </w:r>
            <w:proofErr w:type="gramStart"/>
            <w:r w:rsidRPr="007134BD">
              <w:rPr>
                <w:rFonts w:ascii="Times New Roman" w:eastAsia="Times New Roman" w:hAnsi="Times New Roman"/>
                <w:sz w:val="20"/>
              </w:rPr>
              <w:t>т</w:t>
            </w:r>
            <w:proofErr w:type="gramEnd"/>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64,4</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w:t>
            </w:r>
            <w:r w:rsidRPr="007134BD">
              <w:rPr>
                <w:color w:val="000000"/>
                <w:sz w:val="20"/>
                <w:vertAlign w:val="superscript"/>
              </w:rPr>
              <w:t>1)</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66,7</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Корма готовые для сельскохозяйственных животных (кроме муки и гранул из люцерны), тыс. т</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37,6</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100,5</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12,7</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97,8</w:t>
            </w:r>
          </w:p>
        </w:tc>
      </w:tr>
      <w:tr w:rsidR="00B3542F" w:rsidRPr="00B3542F" w:rsidTr="00D0239D">
        <w:trPr>
          <w:cantSplit/>
          <w:trHeight w:val="284"/>
          <w:jc w:val="center"/>
        </w:trPr>
        <w:tc>
          <w:tcPr>
            <w:tcW w:w="4112" w:type="dxa"/>
            <w:tcBorders>
              <w:top w:val="dotted" w:sz="4" w:space="0" w:color="auto"/>
              <w:left w:val="double" w:sz="4" w:space="0" w:color="auto"/>
              <w:bottom w:val="dotted" w:sz="4" w:space="0" w:color="auto"/>
              <w:right w:val="dotted" w:sz="4" w:space="0" w:color="auto"/>
            </w:tcBorders>
            <w:vAlign w:val="center"/>
          </w:tcPr>
          <w:p w:rsidR="00B3542F" w:rsidRPr="007134BD" w:rsidRDefault="00B3542F" w:rsidP="00D0239D">
            <w:pPr>
              <w:pStyle w:val="xl40"/>
              <w:keepNext/>
              <w:widowControl w:val="0"/>
              <w:suppressAutoHyphens/>
              <w:spacing w:before="0" w:after="0" w:line="320" w:lineRule="exact"/>
              <w:ind w:left="227" w:right="284"/>
              <w:rPr>
                <w:rFonts w:ascii="Times New Roman" w:eastAsia="Times New Roman" w:hAnsi="Times New Roman"/>
                <w:sz w:val="20"/>
              </w:rPr>
            </w:pPr>
            <w:r w:rsidRPr="007134BD">
              <w:rPr>
                <w:rFonts w:ascii="Times New Roman" w:eastAsia="Times New Roman" w:hAnsi="Times New Roman"/>
                <w:sz w:val="20"/>
              </w:rPr>
              <w:t>комбикорма,  тыс. т</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36,8</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101,4</w:t>
            </w:r>
          </w:p>
        </w:tc>
        <w:tc>
          <w:tcPr>
            <w:tcW w:w="1311" w:type="dxa"/>
            <w:tcBorders>
              <w:top w:val="dotted" w:sz="4" w:space="0" w:color="auto"/>
              <w:left w:val="dotted" w:sz="4" w:space="0" w:color="auto"/>
              <w:bottom w:val="dotted"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12,6</w:t>
            </w:r>
          </w:p>
        </w:tc>
        <w:tc>
          <w:tcPr>
            <w:tcW w:w="1311" w:type="dxa"/>
            <w:tcBorders>
              <w:top w:val="dotted" w:sz="4" w:space="0" w:color="auto"/>
              <w:left w:val="dotted"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99,5</w:t>
            </w:r>
          </w:p>
        </w:tc>
      </w:tr>
      <w:tr w:rsidR="00B3542F" w:rsidRPr="00B3542F" w:rsidTr="00D0239D">
        <w:trPr>
          <w:cantSplit/>
          <w:trHeight w:val="451"/>
          <w:jc w:val="center"/>
        </w:trPr>
        <w:tc>
          <w:tcPr>
            <w:tcW w:w="9356" w:type="dxa"/>
            <w:gridSpan w:val="5"/>
            <w:tcBorders>
              <w:top w:val="dotted" w:sz="4" w:space="0" w:color="auto"/>
              <w:left w:val="double" w:sz="4" w:space="0" w:color="auto"/>
              <w:bottom w:val="dotted" w:sz="4" w:space="0" w:color="auto"/>
              <w:right w:val="double" w:sz="4" w:space="0" w:color="auto"/>
            </w:tcBorders>
            <w:vAlign w:val="center"/>
          </w:tcPr>
          <w:p w:rsidR="00B3542F" w:rsidRPr="007134BD" w:rsidRDefault="00B3542F" w:rsidP="00D0239D">
            <w:pPr>
              <w:pStyle w:val="BodyText21"/>
              <w:widowControl/>
              <w:tabs>
                <w:tab w:val="decimal" w:pos="744"/>
              </w:tabs>
              <w:suppressAutoHyphens/>
              <w:spacing w:before="0" w:line="320" w:lineRule="exact"/>
              <w:ind w:firstLine="0"/>
              <w:jc w:val="left"/>
              <w:rPr>
                <w:b/>
                <w:color w:val="000000"/>
                <w:sz w:val="20"/>
              </w:rPr>
            </w:pPr>
            <w:r w:rsidRPr="007134BD">
              <w:rPr>
                <w:b/>
                <w:sz w:val="20"/>
              </w:rPr>
              <w:t>Обеспечение электрической энергией, газом и паром; кондиционирование воздуха</w:t>
            </w:r>
          </w:p>
        </w:tc>
      </w:tr>
      <w:tr w:rsidR="00B3542F" w:rsidRPr="00B3542F" w:rsidTr="00D0239D">
        <w:trPr>
          <w:cantSplit/>
          <w:trHeight w:val="284"/>
          <w:jc w:val="center"/>
        </w:trPr>
        <w:tc>
          <w:tcPr>
            <w:tcW w:w="4112" w:type="dxa"/>
            <w:tcBorders>
              <w:top w:val="dotted" w:sz="4" w:space="0" w:color="auto"/>
              <w:left w:val="double" w:sz="4" w:space="0" w:color="auto"/>
              <w:bottom w:val="double" w:sz="4" w:space="0" w:color="auto"/>
              <w:right w:val="dotted" w:sz="4" w:space="0" w:color="auto"/>
            </w:tcBorders>
            <w:vAlign w:val="center"/>
          </w:tcPr>
          <w:p w:rsidR="00B3542F" w:rsidRPr="007134BD" w:rsidRDefault="00B3542F" w:rsidP="00D0239D">
            <w:pPr>
              <w:pStyle w:val="xl40"/>
              <w:suppressAutoHyphens/>
              <w:spacing w:before="0" w:after="0" w:line="320" w:lineRule="exact"/>
              <w:ind w:left="170" w:hanging="113"/>
              <w:rPr>
                <w:rFonts w:ascii="Times New Roman" w:eastAsia="Times New Roman" w:hAnsi="Times New Roman"/>
                <w:sz w:val="20"/>
              </w:rPr>
            </w:pPr>
            <w:r w:rsidRPr="007134BD">
              <w:rPr>
                <w:rFonts w:ascii="Times New Roman" w:eastAsia="Times New Roman" w:hAnsi="Times New Roman"/>
                <w:sz w:val="20"/>
              </w:rPr>
              <w:t>Пар и горячая вода, тыс. Гкал.</w:t>
            </w:r>
          </w:p>
        </w:tc>
        <w:tc>
          <w:tcPr>
            <w:tcW w:w="1311" w:type="dxa"/>
            <w:tcBorders>
              <w:top w:val="dotted" w:sz="4" w:space="0" w:color="auto"/>
              <w:left w:val="dotted" w:sz="4" w:space="0" w:color="auto"/>
              <w:bottom w:val="double" w:sz="4" w:space="0" w:color="auto"/>
              <w:right w:val="dotted" w:sz="4" w:space="0" w:color="auto"/>
            </w:tcBorders>
            <w:vAlign w:val="center"/>
          </w:tcPr>
          <w:p w:rsidR="00B3542F" w:rsidRPr="007134BD" w:rsidRDefault="00B3542F" w:rsidP="00D0239D">
            <w:pPr>
              <w:pStyle w:val="BodyText21"/>
              <w:widowControl/>
              <w:tabs>
                <w:tab w:val="decimal" w:pos="742"/>
              </w:tabs>
              <w:spacing w:before="0" w:line="320" w:lineRule="exact"/>
              <w:ind w:firstLine="0"/>
              <w:jc w:val="left"/>
              <w:rPr>
                <w:color w:val="000000"/>
                <w:sz w:val="20"/>
              </w:rPr>
            </w:pPr>
            <w:r w:rsidRPr="007134BD">
              <w:rPr>
                <w:color w:val="000000"/>
                <w:sz w:val="20"/>
              </w:rPr>
              <w:t>405,2</w:t>
            </w:r>
          </w:p>
        </w:tc>
        <w:tc>
          <w:tcPr>
            <w:tcW w:w="1311" w:type="dxa"/>
            <w:tcBorders>
              <w:top w:val="dotted" w:sz="4" w:space="0" w:color="auto"/>
              <w:left w:val="dotted" w:sz="4" w:space="0" w:color="auto"/>
              <w:bottom w:val="double"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126,3</w:t>
            </w:r>
          </w:p>
        </w:tc>
        <w:tc>
          <w:tcPr>
            <w:tcW w:w="1311" w:type="dxa"/>
            <w:tcBorders>
              <w:top w:val="dotted" w:sz="4" w:space="0" w:color="auto"/>
              <w:left w:val="dotted" w:sz="4" w:space="0" w:color="auto"/>
              <w:bottom w:val="double" w:sz="4" w:space="0" w:color="auto"/>
              <w:right w:val="dotted" w:sz="4" w:space="0" w:color="auto"/>
            </w:tcBorders>
            <w:vAlign w:val="center"/>
          </w:tcPr>
          <w:p w:rsidR="00B3542F" w:rsidRPr="007134BD" w:rsidRDefault="00B3542F" w:rsidP="00D0239D">
            <w:pPr>
              <w:pStyle w:val="BodyText21"/>
              <w:widowControl/>
              <w:tabs>
                <w:tab w:val="decimal" w:pos="743"/>
              </w:tabs>
              <w:spacing w:before="0" w:line="320" w:lineRule="exact"/>
              <w:ind w:firstLine="0"/>
              <w:jc w:val="left"/>
              <w:rPr>
                <w:color w:val="000000"/>
                <w:sz w:val="20"/>
              </w:rPr>
            </w:pPr>
            <w:r w:rsidRPr="007134BD">
              <w:rPr>
                <w:color w:val="000000"/>
                <w:sz w:val="20"/>
              </w:rPr>
              <w:t>93,3</w:t>
            </w:r>
          </w:p>
        </w:tc>
        <w:tc>
          <w:tcPr>
            <w:tcW w:w="1311" w:type="dxa"/>
            <w:tcBorders>
              <w:top w:val="dotted" w:sz="4" w:space="0" w:color="auto"/>
              <w:left w:val="dotted" w:sz="4" w:space="0" w:color="auto"/>
              <w:bottom w:val="double" w:sz="4" w:space="0" w:color="auto"/>
              <w:right w:val="double" w:sz="4" w:space="0" w:color="auto"/>
            </w:tcBorders>
            <w:vAlign w:val="center"/>
          </w:tcPr>
          <w:p w:rsidR="00B3542F" w:rsidRPr="007134BD" w:rsidRDefault="00B3542F" w:rsidP="00D0239D">
            <w:pPr>
              <w:pStyle w:val="BodyText21"/>
              <w:widowControl/>
              <w:tabs>
                <w:tab w:val="decimal" w:pos="744"/>
              </w:tabs>
              <w:spacing w:before="0" w:line="320" w:lineRule="exact"/>
              <w:ind w:firstLine="0"/>
              <w:jc w:val="left"/>
              <w:rPr>
                <w:color w:val="000000"/>
                <w:sz w:val="20"/>
              </w:rPr>
            </w:pPr>
            <w:r w:rsidRPr="007134BD">
              <w:rPr>
                <w:color w:val="000000"/>
                <w:sz w:val="20"/>
              </w:rPr>
              <w:t>107,9</w:t>
            </w:r>
          </w:p>
        </w:tc>
      </w:tr>
    </w:tbl>
    <w:p w:rsidR="00B3542F" w:rsidRDefault="00B3542F" w:rsidP="00B3542F">
      <w:pPr>
        <w:suppressAutoHyphens/>
        <w:spacing w:before="600" w:line="240" w:lineRule="exact"/>
        <w:ind w:left="0"/>
        <w:jc w:val="both"/>
        <w:rPr>
          <w:rFonts w:ascii="Arial Narrow" w:hAnsi="Arial Narrow"/>
          <w:i/>
          <w:sz w:val="20"/>
        </w:rPr>
      </w:pPr>
      <w:r>
        <w:rPr>
          <w:rFonts w:ascii="Arial Narrow" w:hAnsi="Arial Narrow"/>
          <w:i/>
          <w:sz w:val="20"/>
          <w:vertAlign w:val="superscript"/>
        </w:rPr>
        <w:t>1)</w:t>
      </w:r>
      <w:r>
        <w:rPr>
          <w:rFonts w:ascii="Arial Narrow" w:hAnsi="Arial Narrow"/>
          <w:i/>
          <w:sz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 </w:t>
      </w:r>
    </w:p>
    <w:p w:rsidR="002C3B96" w:rsidRDefault="001A41C9" w:rsidP="007E3961">
      <w:pPr>
        <w:pStyle w:val="-3"/>
      </w:pPr>
      <w:r>
        <w:t>4</w:t>
      </w:r>
      <w:r w:rsidR="008F2D49" w:rsidRPr="00DB5CDD">
        <w:t xml:space="preserve">. </w:t>
      </w:r>
      <w:r w:rsidR="00B63DC4" w:rsidRPr="00DB5CDD">
        <w:t>СТРОИТЕЛЬСТВО</w:t>
      </w:r>
    </w:p>
    <w:p w:rsidR="00026B1F" w:rsidRDefault="00026B1F" w:rsidP="00026B1F">
      <w:pPr>
        <w:suppressAutoHyphens/>
        <w:spacing w:line="340" w:lineRule="exact"/>
        <w:ind w:left="0" w:firstLine="709"/>
        <w:jc w:val="both"/>
        <w:rPr>
          <w:rFonts w:ascii="Times New Roman" w:hAnsi="Times New Roman"/>
          <w:sz w:val="28"/>
          <w:szCs w:val="28"/>
        </w:rPr>
      </w:pPr>
      <w:bookmarkStart w:id="30" w:name="_Toc391192619"/>
      <w:bookmarkStart w:id="31" w:name="_Toc391199300"/>
      <w:bookmarkStart w:id="32" w:name="_Toc404247735"/>
      <w:bookmarkStart w:id="33" w:name="_Toc417611479"/>
      <w:bookmarkStart w:id="34" w:name="_Toc535998945"/>
      <w:bookmarkStart w:id="35" w:name="_Toc536245803"/>
      <w:bookmarkStart w:id="36" w:name="_Toc30990768"/>
      <w:bookmarkStart w:id="37" w:name="_Toc70131536"/>
      <w:bookmarkStart w:id="38" w:name="_Toc85869351"/>
      <w:bookmarkStart w:id="39" w:name="_Toc88548697"/>
      <w:bookmarkStart w:id="40" w:name="_Toc101670615"/>
      <w:bookmarkStart w:id="41" w:name="_Toc101673274"/>
      <w:bookmarkStart w:id="42" w:name="_Toc102186272"/>
      <w:bookmarkStart w:id="43" w:name="_Toc110394031"/>
      <w:bookmarkStart w:id="44" w:name="_Toc110394952"/>
      <w:bookmarkStart w:id="45" w:name="_Toc117932390"/>
      <w:bookmarkStart w:id="46" w:name="_Toc126381119"/>
      <w:bookmarkStart w:id="47" w:name="_Toc126381211"/>
      <w:bookmarkStart w:id="48" w:name="_Toc126381630"/>
      <w:bookmarkStart w:id="49" w:name="_Toc141517569"/>
      <w:bookmarkStart w:id="50" w:name="_Toc149645461"/>
      <w:bookmarkStart w:id="51" w:name="_Toc149962871"/>
      <w:bookmarkEnd w:id="18"/>
      <w:bookmarkEnd w:id="19"/>
      <w:bookmarkEnd w:id="20"/>
      <w:bookmarkEnd w:id="21"/>
      <w:bookmarkEnd w:id="22"/>
      <w:bookmarkEnd w:id="23"/>
      <w:bookmarkEnd w:id="24"/>
      <w:bookmarkEnd w:id="25"/>
      <w:bookmarkEnd w:id="26"/>
      <w:bookmarkEnd w:id="27"/>
      <w:bookmarkEnd w:id="28"/>
      <w:bookmarkEnd w:id="29"/>
      <w:r w:rsidRPr="00026B1F">
        <w:rPr>
          <w:rFonts w:ascii="Times New Roman" w:hAnsi="Times New Roman"/>
          <w:sz w:val="28"/>
          <w:szCs w:val="28"/>
        </w:rPr>
        <w:t xml:space="preserve">Объем работ, выполненных по виду деятельности </w:t>
      </w:r>
      <w:r w:rsidRPr="00DE622D">
        <w:rPr>
          <w:rFonts w:ascii="Times New Roman" w:hAnsi="Times New Roman"/>
          <w:bCs/>
          <w:sz w:val="28"/>
          <w:szCs w:val="28"/>
        </w:rPr>
        <w:t>«</w:t>
      </w:r>
      <w:r w:rsidRPr="00DE622D">
        <w:rPr>
          <w:rFonts w:ascii="Times New Roman" w:hAnsi="Times New Roman"/>
          <w:sz w:val="28"/>
          <w:szCs w:val="28"/>
        </w:rPr>
        <w:t>Строительство</w:t>
      </w:r>
      <w:r w:rsidRPr="00DE622D">
        <w:rPr>
          <w:rFonts w:ascii="Times New Roman" w:hAnsi="Times New Roman"/>
          <w:bCs/>
          <w:sz w:val="28"/>
          <w:szCs w:val="28"/>
        </w:rPr>
        <w:t>»</w:t>
      </w:r>
      <w:r w:rsidRPr="00026B1F">
        <w:rPr>
          <w:rFonts w:ascii="Times New Roman" w:hAnsi="Times New Roman"/>
          <w:b/>
          <w:bCs/>
          <w:sz w:val="28"/>
          <w:szCs w:val="28"/>
          <w:vertAlign w:val="superscript"/>
        </w:rPr>
        <w:t>1)</w:t>
      </w:r>
      <w:r w:rsidRPr="00026B1F">
        <w:rPr>
          <w:rFonts w:ascii="Times New Roman" w:hAnsi="Times New Roman"/>
          <w:b/>
          <w:bCs/>
          <w:sz w:val="28"/>
          <w:szCs w:val="28"/>
        </w:rPr>
        <w:t xml:space="preserve"> </w:t>
      </w:r>
      <w:r w:rsidRPr="00026B1F">
        <w:rPr>
          <w:rFonts w:ascii="Times New Roman" w:hAnsi="Times New Roman"/>
          <w:sz w:val="28"/>
          <w:szCs w:val="28"/>
        </w:rPr>
        <w:t>(включая</w:t>
      </w:r>
      <w:r w:rsidRPr="00026B1F">
        <w:rPr>
          <w:rFonts w:ascii="Times New Roman" w:hAnsi="Times New Roman"/>
          <w:b/>
          <w:bCs/>
          <w:sz w:val="28"/>
          <w:szCs w:val="28"/>
        </w:rPr>
        <w:t xml:space="preserve"> </w:t>
      </w:r>
      <w:r w:rsidRPr="00026B1F">
        <w:rPr>
          <w:rFonts w:ascii="Times New Roman" w:hAnsi="Times New Roman"/>
          <w:bCs/>
          <w:sz w:val="28"/>
          <w:szCs w:val="28"/>
        </w:rPr>
        <w:t>объемы по субъектам</w:t>
      </w:r>
      <w:r w:rsidRPr="00026B1F">
        <w:rPr>
          <w:rFonts w:ascii="Times New Roman" w:hAnsi="Times New Roman"/>
          <w:sz w:val="28"/>
          <w:szCs w:val="28"/>
        </w:rPr>
        <w:t xml:space="preserve">  малого предпринимательства  и  оценку объемов работ, не наблюдаемых прямыми статистическими методами) составил 2137 млн. рублей, что на 12,5 % меньше, чем за </w:t>
      </w:r>
      <w:r w:rsidRPr="00026B1F">
        <w:rPr>
          <w:rFonts w:ascii="Times New Roman" w:hAnsi="Times New Roman"/>
          <w:sz w:val="28"/>
          <w:szCs w:val="28"/>
          <w:lang w:val="en-US"/>
        </w:rPr>
        <w:t>I</w:t>
      </w:r>
      <w:r w:rsidRPr="00026B1F">
        <w:rPr>
          <w:rFonts w:ascii="Times New Roman" w:hAnsi="Times New Roman"/>
          <w:sz w:val="28"/>
          <w:szCs w:val="28"/>
        </w:rPr>
        <w:t xml:space="preserve"> квартал 2018г. На долю строительных организаций (без субъектов малого предпринимательства) приходится 644,8 млн. рублей или 30,2% от общего объема.</w:t>
      </w:r>
    </w:p>
    <w:p w:rsidR="00026B1F" w:rsidRDefault="00026B1F" w:rsidP="00026B1F">
      <w:pPr>
        <w:suppressAutoHyphens/>
        <w:spacing w:line="340" w:lineRule="exact"/>
        <w:ind w:left="0" w:firstLine="709"/>
        <w:jc w:val="both"/>
        <w:rPr>
          <w:rFonts w:ascii="Times New Roman" w:hAnsi="Times New Roman"/>
          <w:sz w:val="28"/>
          <w:szCs w:val="28"/>
        </w:rPr>
      </w:pPr>
      <w:r w:rsidRPr="00026B1F">
        <w:rPr>
          <w:rFonts w:ascii="Times New Roman" w:hAnsi="Times New Roman"/>
          <w:sz w:val="28"/>
          <w:szCs w:val="28"/>
        </w:rPr>
        <w:t>Ввод в действие мощностей и объектов по видам экономической деятельности приведен в таблице:</w:t>
      </w:r>
    </w:p>
    <w:p w:rsidR="00026B1F" w:rsidRPr="00026B1F" w:rsidRDefault="00026B1F" w:rsidP="00026B1F">
      <w:pPr>
        <w:suppressAutoHyphens/>
        <w:spacing w:line="340" w:lineRule="exact"/>
        <w:ind w:left="0" w:firstLine="709"/>
        <w:jc w:val="both"/>
        <w:rPr>
          <w:rFonts w:ascii="Times New Roman" w:hAnsi="Times New Roman"/>
          <w:sz w:val="28"/>
          <w:szCs w:val="28"/>
        </w:rPr>
      </w:pPr>
    </w:p>
    <w:tbl>
      <w:tblPr>
        <w:tblW w:w="9357"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4821"/>
        <w:gridCol w:w="1417"/>
        <w:gridCol w:w="1559"/>
        <w:gridCol w:w="1560"/>
      </w:tblGrid>
      <w:tr w:rsidR="00026B1F" w:rsidRPr="00E40B51" w:rsidTr="00D0239D">
        <w:trPr>
          <w:trHeight w:val="247"/>
          <w:jc w:val="center"/>
        </w:trPr>
        <w:tc>
          <w:tcPr>
            <w:tcW w:w="4821" w:type="dxa"/>
            <w:vMerge w:val="restart"/>
            <w:tcBorders>
              <w:top w:val="double" w:sz="4" w:space="0" w:color="auto"/>
              <w:bottom w:val="single" w:sz="4" w:space="0" w:color="auto"/>
              <w:right w:val="single" w:sz="4" w:space="0" w:color="auto"/>
            </w:tcBorders>
            <w:vAlign w:val="center"/>
          </w:tcPr>
          <w:p w:rsidR="00026B1F" w:rsidRPr="00026B1F" w:rsidRDefault="00026B1F" w:rsidP="00026B1F">
            <w:pPr>
              <w:pStyle w:val="af1"/>
              <w:spacing w:before="0" w:line="300" w:lineRule="exact"/>
              <w:ind w:left="-57" w:right="-57" w:firstLine="0"/>
              <w:jc w:val="center"/>
              <w:rPr>
                <w:rFonts w:ascii="Times New Roman" w:hAnsi="Times New Roman"/>
                <w:i/>
                <w:iCs/>
                <w:sz w:val="20"/>
              </w:rPr>
            </w:pPr>
          </w:p>
        </w:tc>
        <w:tc>
          <w:tcPr>
            <w:tcW w:w="1417" w:type="dxa"/>
            <w:vMerge w:val="restart"/>
            <w:tcBorders>
              <w:top w:val="double" w:sz="4" w:space="0" w:color="auto"/>
              <w:left w:val="single" w:sz="4" w:space="0" w:color="auto"/>
              <w:bottom w:val="single" w:sz="4" w:space="0" w:color="auto"/>
              <w:right w:val="single" w:sz="4" w:space="0" w:color="auto"/>
            </w:tcBorders>
            <w:vAlign w:val="center"/>
          </w:tcPr>
          <w:p w:rsidR="00026B1F" w:rsidRPr="00026B1F" w:rsidRDefault="00026B1F" w:rsidP="00D0239D">
            <w:pPr>
              <w:pStyle w:val="af1"/>
              <w:spacing w:before="0" w:line="300" w:lineRule="exact"/>
              <w:ind w:left="-57" w:right="-57" w:hanging="6"/>
              <w:jc w:val="center"/>
              <w:rPr>
                <w:rFonts w:ascii="Times New Roman" w:hAnsi="Times New Roman"/>
                <w:i/>
                <w:iCs/>
                <w:sz w:val="20"/>
              </w:rPr>
            </w:pPr>
            <w:r w:rsidRPr="00026B1F">
              <w:rPr>
                <w:rFonts w:ascii="Times New Roman" w:hAnsi="Times New Roman"/>
                <w:i/>
                <w:iCs/>
                <w:sz w:val="20"/>
              </w:rPr>
              <w:t xml:space="preserve">Всего </w:t>
            </w:r>
          </w:p>
        </w:tc>
        <w:tc>
          <w:tcPr>
            <w:tcW w:w="3119" w:type="dxa"/>
            <w:gridSpan w:val="2"/>
            <w:tcBorders>
              <w:top w:val="double" w:sz="4" w:space="0" w:color="auto"/>
              <w:left w:val="single" w:sz="4" w:space="0" w:color="auto"/>
              <w:bottom w:val="single" w:sz="4" w:space="0" w:color="auto"/>
            </w:tcBorders>
            <w:vAlign w:val="center"/>
          </w:tcPr>
          <w:p w:rsidR="00026B1F" w:rsidRPr="00026B1F" w:rsidRDefault="00026B1F" w:rsidP="00D0239D">
            <w:pPr>
              <w:pStyle w:val="af1"/>
              <w:spacing w:before="0" w:line="300" w:lineRule="exact"/>
              <w:ind w:left="-57" w:right="-57" w:firstLine="0"/>
              <w:jc w:val="center"/>
              <w:rPr>
                <w:rFonts w:ascii="Times New Roman" w:hAnsi="Times New Roman"/>
                <w:i/>
                <w:iCs/>
                <w:sz w:val="20"/>
              </w:rPr>
            </w:pPr>
            <w:r w:rsidRPr="00026B1F">
              <w:rPr>
                <w:rFonts w:ascii="Times New Roman" w:hAnsi="Times New Roman"/>
                <w:i/>
                <w:iCs/>
                <w:sz w:val="20"/>
              </w:rPr>
              <w:t>в том числе за счет</w:t>
            </w:r>
          </w:p>
        </w:tc>
      </w:tr>
      <w:tr w:rsidR="00026B1F" w:rsidRPr="00E40B51" w:rsidTr="00D0239D">
        <w:trPr>
          <w:trHeight w:val="615"/>
          <w:jc w:val="center"/>
        </w:trPr>
        <w:tc>
          <w:tcPr>
            <w:tcW w:w="4821" w:type="dxa"/>
            <w:vMerge/>
            <w:tcBorders>
              <w:top w:val="single" w:sz="4" w:space="0" w:color="auto"/>
              <w:bottom w:val="single" w:sz="4" w:space="0" w:color="auto"/>
              <w:right w:val="single" w:sz="4" w:space="0" w:color="auto"/>
            </w:tcBorders>
            <w:vAlign w:val="center"/>
          </w:tcPr>
          <w:p w:rsidR="00026B1F" w:rsidRPr="00026B1F" w:rsidRDefault="00026B1F" w:rsidP="00D0239D">
            <w:pPr>
              <w:pStyle w:val="af1"/>
              <w:spacing w:before="0" w:line="300" w:lineRule="exact"/>
              <w:ind w:left="-57" w:right="-57" w:firstLine="0"/>
              <w:jc w:val="center"/>
              <w:rPr>
                <w:rFonts w:ascii="Times New Roman" w:hAnsi="Times New Roman"/>
                <w:i/>
                <w:iCs/>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26B1F" w:rsidRPr="00026B1F" w:rsidRDefault="00026B1F" w:rsidP="00D0239D">
            <w:pPr>
              <w:pStyle w:val="af1"/>
              <w:spacing w:before="0" w:line="300" w:lineRule="exact"/>
              <w:ind w:left="-57" w:right="-57" w:firstLine="0"/>
              <w:jc w:val="center"/>
              <w:rPr>
                <w:rFonts w:ascii="Times New Roman" w:hAnsi="Times New Roman"/>
                <w:i/>
                <w:i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26B1F" w:rsidRPr="00026B1F" w:rsidRDefault="00026B1F" w:rsidP="00D0239D">
            <w:pPr>
              <w:pStyle w:val="af1"/>
              <w:spacing w:before="0" w:line="300" w:lineRule="exact"/>
              <w:ind w:left="-57" w:right="-57" w:firstLine="0"/>
              <w:jc w:val="center"/>
              <w:rPr>
                <w:rFonts w:ascii="Times New Roman" w:hAnsi="Times New Roman"/>
                <w:i/>
                <w:iCs/>
                <w:sz w:val="20"/>
              </w:rPr>
            </w:pPr>
            <w:r w:rsidRPr="00026B1F">
              <w:rPr>
                <w:rFonts w:ascii="Times New Roman" w:hAnsi="Times New Roman"/>
                <w:i/>
                <w:iCs/>
                <w:sz w:val="20"/>
              </w:rPr>
              <w:t>нового</w:t>
            </w:r>
          </w:p>
          <w:p w:rsidR="00026B1F" w:rsidRPr="00026B1F" w:rsidRDefault="00026B1F" w:rsidP="00D0239D">
            <w:pPr>
              <w:pStyle w:val="af1"/>
              <w:spacing w:before="0" w:line="300" w:lineRule="exact"/>
              <w:ind w:hanging="113"/>
              <w:jc w:val="left"/>
              <w:rPr>
                <w:rFonts w:ascii="Times New Roman" w:hAnsi="Times New Roman"/>
                <w:i/>
                <w:iCs/>
                <w:sz w:val="20"/>
              </w:rPr>
            </w:pPr>
            <w:r w:rsidRPr="00026B1F">
              <w:rPr>
                <w:rFonts w:ascii="Times New Roman" w:hAnsi="Times New Roman"/>
                <w:i/>
                <w:iCs/>
                <w:sz w:val="20"/>
              </w:rPr>
              <w:t>строительс</w:t>
            </w:r>
            <w:r w:rsidRPr="00026B1F">
              <w:rPr>
                <w:rFonts w:ascii="Times New Roman" w:hAnsi="Times New Roman"/>
                <w:i/>
                <w:iCs/>
                <w:sz w:val="20"/>
              </w:rPr>
              <w:t>т</w:t>
            </w:r>
            <w:r w:rsidRPr="00026B1F">
              <w:rPr>
                <w:rFonts w:ascii="Times New Roman" w:hAnsi="Times New Roman"/>
                <w:i/>
                <w:iCs/>
                <w:sz w:val="20"/>
              </w:rPr>
              <w:t xml:space="preserve">ва </w:t>
            </w:r>
          </w:p>
        </w:tc>
        <w:tc>
          <w:tcPr>
            <w:tcW w:w="1560" w:type="dxa"/>
            <w:tcBorders>
              <w:top w:val="single" w:sz="4" w:space="0" w:color="auto"/>
              <w:left w:val="single" w:sz="4" w:space="0" w:color="auto"/>
              <w:bottom w:val="single" w:sz="4" w:space="0" w:color="auto"/>
            </w:tcBorders>
            <w:vAlign w:val="center"/>
          </w:tcPr>
          <w:p w:rsidR="00026B1F" w:rsidRPr="00026B1F" w:rsidRDefault="00026B1F" w:rsidP="00D0239D">
            <w:pPr>
              <w:pStyle w:val="af1"/>
              <w:spacing w:before="0" w:line="300" w:lineRule="exact"/>
              <w:ind w:left="-57" w:right="-57" w:firstLine="0"/>
              <w:jc w:val="center"/>
              <w:rPr>
                <w:rFonts w:ascii="Times New Roman" w:hAnsi="Times New Roman"/>
                <w:i/>
                <w:iCs/>
                <w:sz w:val="20"/>
              </w:rPr>
            </w:pPr>
            <w:r w:rsidRPr="00026B1F">
              <w:rPr>
                <w:rFonts w:ascii="Times New Roman" w:hAnsi="Times New Roman"/>
                <w:i/>
                <w:iCs/>
                <w:sz w:val="20"/>
              </w:rPr>
              <w:t xml:space="preserve">реконструкции </w:t>
            </w:r>
          </w:p>
          <w:p w:rsidR="00026B1F" w:rsidRPr="00026B1F" w:rsidRDefault="00026B1F" w:rsidP="00D0239D">
            <w:pPr>
              <w:pStyle w:val="af1"/>
              <w:spacing w:before="0" w:line="300" w:lineRule="exact"/>
              <w:ind w:left="-57" w:right="-57" w:firstLine="0"/>
              <w:jc w:val="center"/>
              <w:rPr>
                <w:rFonts w:ascii="Times New Roman" w:hAnsi="Times New Roman"/>
                <w:i/>
                <w:iCs/>
                <w:sz w:val="20"/>
              </w:rPr>
            </w:pPr>
            <w:r w:rsidRPr="00026B1F">
              <w:rPr>
                <w:rFonts w:ascii="Times New Roman" w:hAnsi="Times New Roman"/>
                <w:i/>
                <w:iCs/>
                <w:sz w:val="20"/>
              </w:rPr>
              <w:t xml:space="preserve">действующих </w:t>
            </w:r>
          </w:p>
          <w:p w:rsidR="00026B1F" w:rsidRPr="00026B1F" w:rsidRDefault="00026B1F" w:rsidP="00D0239D">
            <w:pPr>
              <w:pStyle w:val="af1"/>
              <w:spacing w:before="0" w:line="300" w:lineRule="exact"/>
              <w:ind w:left="-57" w:right="-57" w:firstLine="0"/>
              <w:jc w:val="center"/>
              <w:rPr>
                <w:rFonts w:ascii="Times New Roman" w:hAnsi="Times New Roman"/>
                <w:i/>
                <w:iCs/>
                <w:sz w:val="20"/>
              </w:rPr>
            </w:pPr>
            <w:r w:rsidRPr="00026B1F">
              <w:rPr>
                <w:rFonts w:ascii="Times New Roman" w:hAnsi="Times New Roman"/>
                <w:i/>
                <w:iCs/>
                <w:sz w:val="20"/>
              </w:rPr>
              <w:t>организаций</w:t>
            </w:r>
          </w:p>
        </w:tc>
      </w:tr>
      <w:tr w:rsidR="00026B1F" w:rsidRPr="00E40B51" w:rsidTr="00D0239D">
        <w:trPr>
          <w:trHeight w:val="70"/>
          <w:jc w:val="center"/>
        </w:trPr>
        <w:tc>
          <w:tcPr>
            <w:tcW w:w="9357" w:type="dxa"/>
            <w:gridSpan w:val="4"/>
            <w:vAlign w:val="center"/>
          </w:tcPr>
          <w:p w:rsidR="00026B1F" w:rsidRPr="00026B1F" w:rsidRDefault="00026B1F" w:rsidP="00D0239D">
            <w:pPr>
              <w:pStyle w:val="af1"/>
              <w:tabs>
                <w:tab w:val="decimal" w:pos="743"/>
              </w:tabs>
              <w:spacing w:before="0" w:line="300" w:lineRule="exact"/>
              <w:ind w:firstLine="0"/>
              <w:jc w:val="center"/>
              <w:rPr>
                <w:rFonts w:ascii="Times New Roman" w:hAnsi="Times New Roman"/>
                <w:b/>
                <w:color w:val="000000"/>
                <w:sz w:val="14"/>
              </w:rPr>
            </w:pPr>
          </w:p>
        </w:tc>
      </w:tr>
      <w:tr w:rsidR="00026B1F" w:rsidRPr="00E40B51" w:rsidTr="00D0239D">
        <w:trPr>
          <w:trHeight w:val="385"/>
          <w:jc w:val="center"/>
        </w:trPr>
        <w:tc>
          <w:tcPr>
            <w:tcW w:w="9357" w:type="dxa"/>
            <w:gridSpan w:val="4"/>
            <w:vAlign w:val="center"/>
          </w:tcPr>
          <w:p w:rsidR="00026B1F" w:rsidRPr="00026B1F" w:rsidRDefault="00026B1F" w:rsidP="00D0239D">
            <w:pPr>
              <w:pStyle w:val="af1"/>
              <w:tabs>
                <w:tab w:val="decimal" w:pos="743"/>
              </w:tabs>
              <w:suppressAutoHyphens/>
              <w:spacing w:before="0" w:line="300" w:lineRule="exact"/>
              <w:ind w:firstLine="0"/>
              <w:jc w:val="center"/>
              <w:rPr>
                <w:rFonts w:ascii="Times New Roman" w:hAnsi="Times New Roman"/>
                <w:b/>
                <w:color w:val="000000"/>
                <w:sz w:val="20"/>
              </w:rPr>
            </w:pPr>
            <w:r w:rsidRPr="00026B1F">
              <w:rPr>
                <w:rFonts w:ascii="Times New Roman" w:hAnsi="Times New Roman"/>
                <w:b/>
                <w:color w:val="000000"/>
                <w:sz w:val="20"/>
              </w:rPr>
              <w:t>Добыча полезных ископаемых</w:t>
            </w:r>
          </w:p>
        </w:tc>
      </w:tr>
      <w:tr w:rsidR="00026B1F" w:rsidRPr="00E40B51" w:rsidTr="00D0239D">
        <w:trPr>
          <w:trHeight w:val="284"/>
          <w:jc w:val="center"/>
        </w:trPr>
        <w:tc>
          <w:tcPr>
            <w:tcW w:w="4821" w:type="dxa"/>
            <w:vAlign w:val="center"/>
          </w:tcPr>
          <w:p w:rsidR="00026B1F" w:rsidRPr="00026B1F" w:rsidRDefault="00026B1F" w:rsidP="00D0239D">
            <w:pPr>
              <w:pStyle w:val="af1"/>
              <w:suppressAutoHyphens/>
              <w:spacing w:before="0" w:line="300" w:lineRule="exact"/>
              <w:ind w:left="226" w:hanging="113"/>
              <w:jc w:val="left"/>
              <w:rPr>
                <w:rFonts w:ascii="Times New Roman" w:hAnsi="Times New Roman"/>
                <w:sz w:val="20"/>
              </w:rPr>
            </w:pPr>
            <w:r w:rsidRPr="00026B1F">
              <w:rPr>
                <w:rFonts w:ascii="Times New Roman" w:hAnsi="Times New Roman"/>
                <w:sz w:val="20"/>
              </w:rPr>
              <w:t>Фабрики углеобогатительные, тыс</w:t>
            </w:r>
            <w:proofErr w:type="gramStart"/>
            <w:r w:rsidRPr="00026B1F">
              <w:rPr>
                <w:rFonts w:ascii="Times New Roman" w:hAnsi="Times New Roman"/>
                <w:sz w:val="20"/>
              </w:rPr>
              <w:t>.т</w:t>
            </w:r>
            <w:proofErr w:type="gramEnd"/>
            <w:r w:rsidRPr="00026B1F">
              <w:rPr>
                <w:rFonts w:ascii="Times New Roman" w:hAnsi="Times New Roman"/>
                <w:sz w:val="20"/>
              </w:rPr>
              <w:t xml:space="preserve"> переработки </w:t>
            </w:r>
            <w:r w:rsidRPr="00026B1F">
              <w:rPr>
                <w:rFonts w:ascii="Times New Roman" w:hAnsi="Times New Roman"/>
                <w:sz w:val="20"/>
              </w:rPr>
              <w:lastRenderedPageBreak/>
              <w:t>угля в год</w:t>
            </w:r>
          </w:p>
        </w:tc>
        <w:tc>
          <w:tcPr>
            <w:tcW w:w="1417"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lastRenderedPageBreak/>
              <w:t>5062,0</w:t>
            </w:r>
          </w:p>
        </w:tc>
        <w:tc>
          <w:tcPr>
            <w:tcW w:w="1559"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5062,0</w:t>
            </w:r>
          </w:p>
        </w:tc>
        <w:tc>
          <w:tcPr>
            <w:tcW w:w="1560"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w:t>
            </w:r>
          </w:p>
        </w:tc>
      </w:tr>
      <w:tr w:rsidR="00026B1F" w:rsidRPr="00E40B51" w:rsidTr="00D0239D">
        <w:trPr>
          <w:trHeight w:val="451"/>
          <w:jc w:val="center"/>
        </w:trPr>
        <w:tc>
          <w:tcPr>
            <w:tcW w:w="9357" w:type="dxa"/>
            <w:gridSpan w:val="4"/>
            <w:vAlign w:val="center"/>
          </w:tcPr>
          <w:p w:rsidR="00026B1F" w:rsidRPr="00026B1F" w:rsidRDefault="00026B1F" w:rsidP="00D0239D">
            <w:pPr>
              <w:pStyle w:val="af1"/>
              <w:tabs>
                <w:tab w:val="decimal" w:pos="743"/>
              </w:tabs>
              <w:suppressAutoHyphens/>
              <w:spacing w:before="0" w:line="300" w:lineRule="exact"/>
              <w:ind w:firstLine="0"/>
              <w:jc w:val="center"/>
              <w:rPr>
                <w:rFonts w:ascii="Times New Roman" w:hAnsi="Times New Roman"/>
                <w:color w:val="000000"/>
                <w:sz w:val="20"/>
              </w:rPr>
            </w:pPr>
            <w:r w:rsidRPr="00026B1F">
              <w:rPr>
                <w:rFonts w:ascii="Times New Roman" w:hAnsi="Times New Roman"/>
                <w:b/>
                <w:color w:val="000000"/>
                <w:sz w:val="20"/>
              </w:rPr>
              <w:lastRenderedPageBreak/>
              <w:t>Торговля оптовая и розничная; ремонт автотранспортных средств и мотоциклов</w:t>
            </w:r>
          </w:p>
        </w:tc>
      </w:tr>
      <w:tr w:rsidR="00026B1F" w:rsidRPr="00E40B51" w:rsidTr="00D0239D">
        <w:trPr>
          <w:trHeight w:val="284"/>
          <w:jc w:val="center"/>
        </w:trPr>
        <w:tc>
          <w:tcPr>
            <w:tcW w:w="4821" w:type="dxa"/>
            <w:vAlign w:val="center"/>
          </w:tcPr>
          <w:p w:rsidR="00026B1F" w:rsidRPr="00026B1F" w:rsidRDefault="00026B1F" w:rsidP="00D0239D">
            <w:pPr>
              <w:pStyle w:val="af1"/>
              <w:suppressAutoHyphens/>
              <w:spacing w:before="0" w:line="300" w:lineRule="exact"/>
              <w:ind w:left="226" w:hanging="113"/>
              <w:jc w:val="left"/>
              <w:rPr>
                <w:rFonts w:ascii="Times New Roman" w:hAnsi="Times New Roman"/>
                <w:sz w:val="20"/>
              </w:rPr>
            </w:pPr>
            <w:r w:rsidRPr="00026B1F">
              <w:rPr>
                <w:rFonts w:ascii="Times New Roman" w:hAnsi="Times New Roman"/>
                <w:sz w:val="20"/>
              </w:rPr>
              <w:t>Торговые предприятия, торговая площадь, тыс. м 2</w:t>
            </w:r>
          </w:p>
        </w:tc>
        <w:tc>
          <w:tcPr>
            <w:tcW w:w="1417"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0,5</w:t>
            </w:r>
          </w:p>
        </w:tc>
        <w:tc>
          <w:tcPr>
            <w:tcW w:w="1559"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0,5</w:t>
            </w:r>
          </w:p>
        </w:tc>
        <w:tc>
          <w:tcPr>
            <w:tcW w:w="1560"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w:t>
            </w:r>
          </w:p>
        </w:tc>
      </w:tr>
      <w:tr w:rsidR="00026B1F" w:rsidRPr="00E40B51" w:rsidTr="00D0239D">
        <w:trPr>
          <w:trHeight w:val="405"/>
          <w:jc w:val="center"/>
        </w:trPr>
        <w:tc>
          <w:tcPr>
            <w:tcW w:w="9357" w:type="dxa"/>
            <w:gridSpan w:val="4"/>
            <w:vAlign w:val="center"/>
          </w:tcPr>
          <w:p w:rsidR="00026B1F" w:rsidRPr="00026B1F" w:rsidRDefault="00026B1F" w:rsidP="00D0239D">
            <w:pPr>
              <w:pStyle w:val="af1"/>
              <w:tabs>
                <w:tab w:val="decimal" w:pos="743"/>
              </w:tabs>
              <w:suppressAutoHyphens/>
              <w:spacing w:before="0" w:line="300" w:lineRule="exact"/>
              <w:ind w:firstLine="0"/>
              <w:jc w:val="center"/>
              <w:rPr>
                <w:rFonts w:ascii="Times New Roman" w:hAnsi="Times New Roman"/>
                <w:color w:val="000000"/>
                <w:sz w:val="20"/>
              </w:rPr>
            </w:pPr>
            <w:r w:rsidRPr="00026B1F">
              <w:rPr>
                <w:rFonts w:ascii="Times New Roman" w:hAnsi="Times New Roman"/>
                <w:b/>
                <w:color w:val="000000"/>
                <w:sz w:val="20"/>
              </w:rPr>
              <w:t>Транспортировка и хранение</w:t>
            </w:r>
          </w:p>
        </w:tc>
      </w:tr>
      <w:tr w:rsidR="00026B1F" w:rsidRPr="00E40B51" w:rsidTr="00D0239D">
        <w:trPr>
          <w:trHeight w:val="284"/>
          <w:jc w:val="center"/>
        </w:trPr>
        <w:tc>
          <w:tcPr>
            <w:tcW w:w="4821" w:type="dxa"/>
            <w:vAlign w:val="center"/>
          </w:tcPr>
          <w:p w:rsidR="00026B1F" w:rsidRPr="00026B1F" w:rsidRDefault="00026B1F" w:rsidP="00D0239D">
            <w:pPr>
              <w:pStyle w:val="af1"/>
              <w:suppressAutoHyphens/>
              <w:spacing w:before="0" w:line="300" w:lineRule="exact"/>
              <w:ind w:left="226" w:hanging="113"/>
              <w:jc w:val="left"/>
              <w:rPr>
                <w:rFonts w:ascii="Times New Roman" w:hAnsi="Times New Roman"/>
                <w:sz w:val="20"/>
              </w:rPr>
            </w:pPr>
            <w:r w:rsidRPr="00026B1F">
              <w:rPr>
                <w:rFonts w:ascii="Times New Roman" w:hAnsi="Times New Roman"/>
                <w:sz w:val="20"/>
              </w:rPr>
              <w:t xml:space="preserve">Автомобильные дороги с твердым покрытием – всего, </w:t>
            </w:r>
            <w:proofErr w:type="gramStart"/>
            <w:r w:rsidRPr="00026B1F">
              <w:rPr>
                <w:rFonts w:ascii="Times New Roman" w:hAnsi="Times New Roman"/>
                <w:sz w:val="20"/>
              </w:rPr>
              <w:t>км</w:t>
            </w:r>
            <w:proofErr w:type="gramEnd"/>
          </w:p>
        </w:tc>
        <w:tc>
          <w:tcPr>
            <w:tcW w:w="1417"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20,3</w:t>
            </w:r>
          </w:p>
        </w:tc>
        <w:tc>
          <w:tcPr>
            <w:tcW w:w="1559"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20,3</w:t>
            </w:r>
          </w:p>
        </w:tc>
        <w:tc>
          <w:tcPr>
            <w:tcW w:w="1560"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w:t>
            </w:r>
          </w:p>
        </w:tc>
      </w:tr>
      <w:tr w:rsidR="00026B1F" w:rsidRPr="00E40B51" w:rsidTr="00D0239D">
        <w:trPr>
          <w:trHeight w:val="284"/>
          <w:jc w:val="center"/>
        </w:trPr>
        <w:tc>
          <w:tcPr>
            <w:tcW w:w="4821" w:type="dxa"/>
            <w:vAlign w:val="center"/>
          </w:tcPr>
          <w:p w:rsidR="00026B1F" w:rsidRPr="00026B1F" w:rsidRDefault="00026B1F" w:rsidP="00D0239D">
            <w:pPr>
              <w:pStyle w:val="af1"/>
              <w:suppressAutoHyphens/>
              <w:spacing w:before="0" w:line="300" w:lineRule="exact"/>
              <w:ind w:left="226" w:firstLine="234"/>
              <w:jc w:val="left"/>
              <w:rPr>
                <w:rFonts w:ascii="Times New Roman" w:hAnsi="Times New Roman"/>
                <w:sz w:val="20"/>
              </w:rPr>
            </w:pPr>
            <w:r w:rsidRPr="00026B1F">
              <w:rPr>
                <w:rFonts w:ascii="Times New Roman" w:hAnsi="Times New Roman"/>
                <w:sz w:val="20"/>
              </w:rPr>
              <w:t>в том числе</w:t>
            </w:r>
          </w:p>
        </w:tc>
        <w:tc>
          <w:tcPr>
            <w:tcW w:w="1417"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p>
        </w:tc>
        <w:tc>
          <w:tcPr>
            <w:tcW w:w="1559"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p>
        </w:tc>
        <w:tc>
          <w:tcPr>
            <w:tcW w:w="1560"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p>
        </w:tc>
      </w:tr>
      <w:tr w:rsidR="00026B1F" w:rsidRPr="00E40B51" w:rsidTr="00D0239D">
        <w:trPr>
          <w:trHeight w:val="284"/>
          <w:jc w:val="center"/>
        </w:trPr>
        <w:tc>
          <w:tcPr>
            <w:tcW w:w="4821" w:type="dxa"/>
            <w:vAlign w:val="center"/>
          </w:tcPr>
          <w:p w:rsidR="00026B1F" w:rsidRPr="00026B1F" w:rsidRDefault="00026B1F" w:rsidP="00D0239D">
            <w:pPr>
              <w:pStyle w:val="af1"/>
              <w:suppressAutoHyphens/>
              <w:spacing w:before="0" w:line="300" w:lineRule="exact"/>
              <w:ind w:left="226" w:firstLine="93"/>
              <w:jc w:val="left"/>
              <w:rPr>
                <w:rFonts w:ascii="Times New Roman" w:hAnsi="Times New Roman"/>
                <w:sz w:val="20"/>
              </w:rPr>
            </w:pPr>
            <w:proofErr w:type="spellStart"/>
            <w:r w:rsidRPr="00026B1F">
              <w:rPr>
                <w:rFonts w:ascii="Times New Roman" w:hAnsi="Times New Roman"/>
                <w:sz w:val="20"/>
              </w:rPr>
              <w:t>необщего</w:t>
            </w:r>
            <w:proofErr w:type="spellEnd"/>
            <w:r w:rsidRPr="00026B1F">
              <w:rPr>
                <w:rFonts w:ascii="Times New Roman" w:hAnsi="Times New Roman"/>
                <w:sz w:val="20"/>
              </w:rPr>
              <w:t xml:space="preserve"> пользования, </w:t>
            </w:r>
            <w:proofErr w:type="gramStart"/>
            <w:r w:rsidRPr="00026B1F">
              <w:rPr>
                <w:rFonts w:ascii="Times New Roman" w:hAnsi="Times New Roman"/>
                <w:sz w:val="20"/>
              </w:rPr>
              <w:t>км</w:t>
            </w:r>
            <w:proofErr w:type="gramEnd"/>
          </w:p>
        </w:tc>
        <w:tc>
          <w:tcPr>
            <w:tcW w:w="1417"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20,3</w:t>
            </w:r>
          </w:p>
        </w:tc>
        <w:tc>
          <w:tcPr>
            <w:tcW w:w="1559"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20,3</w:t>
            </w:r>
          </w:p>
        </w:tc>
        <w:tc>
          <w:tcPr>
            <w:tcW w:w="1560" w:type="dxa"/>
            <w:vAlign w:val="center"/>
          </w:tcPr>
          <w:p w:rsidR="00026B1F" w:rsidRPr="00026B1F" w:rsidRDefault="00026B1F" w:rsidP="00D0239D">
            <w:pPr>
              <w:pStyle w:val="af1"/>
              <w:tabs>
                <w:tab w:val="decimal" w:pos="743"/>
              </w:tabs>
              <w:suppressAutoHyphens/>
              <w:spacing w:before="0" w:line="300" w:lineRule="exact"/>
              <w:ind w:firstLine="0"/>
              <w:jc w:val="left"/>
              <w:rPr>
                <w:rFonts w:ascii="Times New Roman" w:hAnsi="Times New Roman"/>
                <w:color w:val="000000"/>
                <w:sz w:val="20"/>
              </w:rPr>
            </w:pPr>
            <w:r w:rsidRPr="00026B1F">
              <w:rPr>
                <w:rFonts w:ascii="Times New Roman" w:hAnsi="Times New Roman"/>
                <w:color w:val="000000"/>
                <w:sz w:val="20"/>
              </w:rPr>
              <w:t>-</w:t>
            </w:r>
          </w:p>
        </w:tc>
      </w:tr>
    </w:tbl>
    <w:p w:rsidR="00026B1F" w:rsidRPr="00026B1F" w:rsidRDefault="00026B1F" w:rsidP="00026B1F">
      <w:pPr>
        <w:pStyle w:val="a20"/>
        <w:widowControl/>
        <w:spacing w:before="360" w:line="340" w:lineRule="exact"/>
        <w:rPr>
          <w:rFonts w:ascii="Times New Roman" w:hAnsi="Times New Roman"/>
          <w:sz w:val="28"/>
          <w:szCs w:val="28"/>
        </w:rPr>
      </w:pPr>
      <w:r w:rsidRPr="00026B1F">
        <w:rPr>
          <w:rFonts w:ascii="Times New Roman" w:hAnsi="Times New Roman"/>
          <w:spacing w:val="4"/>
          <w:sz w:val="28"/>
          <w:szCs w:val="28"/>
        </w:rPr>
        <w:t xml:space="preserve">В </w:t>
      </w:r>
      <w:r w:rsidRPr="00026B1F">
        <w:rPr>
          <w:rFonts w:ascii="Times New Roman" w:hAnsi="Times New Roman"/>
          <w:spacing w:val="4"/>
          <w:sz w:val="28"/>
          <w:szCs w:val="28"/>
          <w:lang w:val="en-US"/>
        </w:rPr>
        <w:t>I</w:t>
      </w:r>
      <w:r w:rsidRPr="00026B1F">
        <w:rPr>
          <w:rFonts w:ascii="Times New Roman" w:hAnsi="Times New Roman"/>
          <w:spacing w:val="4"/>
          <w:sz w:val="28"/>
          <w:szCs w:val="28"/>
        </w:rPr>
        <w:t xml:space="preserve"> квартале 2019</w:t>
      </w:r>
      <w:r>
        <w:rPr>
          <w:rFonts w:ascii="Times New Roman" w:hAnsi="Times New Roman"/>
          <w:spacing w:val="4"/>
          <w:sz w:val="28"/>
          <w:szCs w:val="28"/>
        </w:rPr>
        <w:t xml:space="preserve"> </w:t>
      </w:r>
      <w:r w:rsidRPr="00026B1F">
        <w:rPr>
          <w:rFonts w:ascii="Times New Roman" w:hAnsi="Times New Roman"/>
          <w:spacing w:val="4"/>
          <w:sz w:val="28"/>
          <w:szCs w:val="28"/>
        </w:rPr>
        <w:t xml:space="preserve">г. населением района </w:t>
      </w:r>
      <w:r w:rsidRPr="00026B1F">
        <w:rPr>
          <w:rFonts w:ascii="Times New Roman" w:hAnsi="Times New Roman"/>
          <w:sz w:val="28"/>
          <w:szCs w:val="28"/>
        </w:rPr>
        <w:t>за счет собственных и зае</w:t>
      </w:r>
      <w:r w:rsidRPr="00026B1F">
        <w:rPr>
          <w:rFonts w:ascii="Times New Roman" w:hAnsi="Times New Roman"/>
          <w:sz w:val="28"/>
          <w:szCs w:val="28"/>
        </w:rPr>
        <w:t>м</w:t>
      </w:r>
      <w:r w:rsidRPr="00026B1F">
        <w:rPr>
          <w:rFonts w:ascii="Times New Roman" w:hAnsi="Times New Roman"/>
          <w:sz w:val="28"/>
          <w:szCs w:val="28"/>
        </w:rPr>
        <w:t>ных средств построено 62 дома общей  площадью 6,3 тыс. м</w:t>
      </w:r>
      <w:proofErr w:type="gramStart"/>
      <w:r w:rsidRPr="00026B1F">
        <w:rPr>
          <w:rFonts w:ascii="Times New Roman" w:hAnsi="Times New Roman"/>
          <w:sz w:val="28"/>
          <w:szCs w:val="28"/>
          <w:vertAlign w:val="superscript"/>
        </w:rPr>
        <w:t>2</w:t>
      </w:r>
      <w:proofErr w:type="gramEnd"/>
      <w:r w:rsidRPr="00026B1F">
        <w:rPr>
          <w:rFonts w:ascii="Times New Roman" w:hAnsi="Times New Roman"/>
          <w:sz w:val="28"/>
          <w:szCs w:val="28"/>
        </w:rPr>
        <w:t xml:space="preserve">  –  это на 45,1</w:t>
      </w:r>
      <w:r>
        <w:rPr>
          <w:rFonts w:ascii="Times New Roman" w:hAnsi="Times New Roman"/>
          <w:sz w:val="28"/>
          <w:szCs w:val="28"/>
        </w:rPr>
        <w:t xml:space="preserve"> </w:t>
      </w:r>
      <w:r w:rsidRPr="00026B1F">
        <w:rPr>
          <w:rFonts w:ascii="Times New Roman" w:hAnsi="Times New Roman"/>
          <w:sz w:val="28"/>
          <w:szCs w:val="28"/>
        </w:rPr>
        <w:t xml:space="preserve">% меньше, чем за </w:t>
      </w:r>
      <w:r w:rsidRPr="00026B1F">
        <w:rPr>
          <w:rFonts w:ascii="Times New Roman" w:hAnsi="Times New Roman"/>
          <w:sz w:val="28"/>
          <w:szCs w:val="28"/>
          <w:lang w:val="en-US"/>
        </w:rPr>
        <w:t>I</w:t>
      </w:r>
      <w:r w:rsidRPr="00026B1F">
        <w:rPr>
          <w:rFonts w:ascii="Times New Roman" w:hAnsi="Times New Roman"/>
          <w:sz w:val="28"/>
          <w:szCs w:val="28"/>
        </w:rPr>
        <w:t xml:space="preserve"> квартал 2018</w:t>
      </w:r>
      <w:r>
        <w:rPr>
          <w:rFonts w:ascii="Times New Roman" w:hAnsi="Times New Roman"/>
          <w:sz w:val="28"/>
          <w:szCs w:val="28"/>
        </w:rPr>
        <w:t xml:space="preserve"> </w:t>
      </w:r>
      <w:r w:rsidRPr="00026B1F">
        <w:rPr>
          <w:rFonts w:ascii="Times New Roman" w:hAnsi="Times New Roman"/>
          <w:sz w:val="28"/>
          <w:szCs w:val="28"/>
        </w:rPr>
        <w:t xml:space="preserve">г. </w:t>
      </w:r>
    </w:p>
    <w:p w:rsidR="00DA645D" w:rsidRPr="00C20D9F" w:rsidRDefault="00DA645D" w:rsidP="007E3961">
      <w:pPr>
        <w:pStyle w:val="-3"/>
      </w:pPr>
    </w:p>
    <w:p w:rsidR="008F2D49" w:rsidRDefault="001C2CC8" w:rsidP="007E3961">
      <w:pPr>
        <w:pStyle w:val="-3"/>
      </w:pPr>
      <w:r w:rsidRPr="006E629C">
        <w:t xml:space="preserve">5. </w:t>
      </w:r>
      <w:r w:rsidR="006E629C">
        <w:t>АГРОПРОМЫШЛЕННЫЙ КОМПЛЕКС</w:t>
      </w:r>
    </w:p>
    <w:p w:rsidR="007F1A09" w:rsidRPr="006E629C" w:rsidRDefault="007F1A09" w:rsidP="007E3961">
      <w:pPr>
        <w:pStyle w:val="-3"/>
      </w:pP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96039E" w:rsidRDefault="001C2CC8" w:rsidP="0096039E">
      <w:pPr>
        <w:suppressAutoHyphens/>
        <w:spacing w:after="360"/>
        <w:ind w:left="0" w:firstLine="709"/>
        <w:contextualSpacing/>
        <w:jc w:val="both"/>
        <w:rPr>
          <w:rFonts w:ascii="Times New Roman" w:hAnsi="Times New Roman"/>
          <w:sz w:val="28"/>
          <w:szCs w:val="28"/>
        </w:rPr>
      </w:pPr>
      <w:r w:rsidRPr="001C2CC8">
        <w:rPr>
          <w:rFonts w:ascii="Times New Roman" w:hAnsi="Times New Roman"/>
          <w:sz w:val="28"/>
          <w:szCs w:val="28"/>
        </w:rPr>
        <w:t>В</w:t>
      </w:r>
      <w:r>
        <w:rPr>
          <w:rFonts w:ascii="Times New Roman" w:hAnsi="Times New Roman"/>
          <w:sz w:val="28"/>
          <w:szCs w:val="28"/>
        </w:rPr>
        <w:t xml:space="preserve"> Новокузнецком муниципальном районе </w:t>
      </w:r>
      <w:r w:rsidR="006E629C">
        <w:rPr>
          <w:rFonts w:ascii="Times New Roman" w:hAnsi="Times New Roman"/>
          <w:sz w:val="28"/>
          <w:szCs w:val="28"/>
        </w:rPr>
        <w:t>сельское хозяйство является одной из ведущих отраслей экономики, несмотря на активное развитие промышленного производства.</w:t>
      </w:r>
    </w:p>
    <w:p w:rsidR="004306AF" w:rsidRDefault="006E629C" w:rsidP="004306AF">
      <w:pPr>
        <w:suppressAutoHyphens/>
        <w:spacing w:after="360"/>
        <w:ind w:left="0" w:firstLine="709"/>
        <w:contextualSpacing/>
        <w:jc w:val="both"/>
        <w:rPr>
          <w:rFonts w:ascii="Times New Roman" w:hAnsi="Times New Roman"/>
          <w:sz w:val="28"/>
          <w:szCs w:val="28"/>
        </w:rPr>
      </w:pPr>
      <w:r>
        <w:rPr>
          <w:rFonts w:ascii="Times New Roman" w:hAnsi="Times New Roman"/>
          <w:sz w:val="28"/>
          <w:szCs w:val="28"/>
        </w:rPr>
        <w:t xml:space="preserve">За отчетный период сельхозпредприятиями района </w:t>
      </w:r>
      <w:bookmarkStart w:id="52" w:name="_Toc110394033"/>
      <w:bookmarkStart w:id="53" w:name="_Toc110394954"/>
      <w:bookmarkStart w:id="54" w:name="_Toc117932392"/>
      <w:bookmarkStart w:id="55" w:name="_Toc126381121"/>
      <w:bookmarkStart w:id="56" w:name="_Toc126381213"/>
      <w:bookmarkStart w:id="57" w:name="_Toc126381632"/>
      <w:bookmarkStart w:id="58" w:name="_Toc141517571"/>
      <w:bookmarkStart w:id="59" w:name="_Toc149645463"/>
      <w:bookmarkStart w:id="60" w:name="_Toc149962873"/>
      <w:bookmarkStart w:id="61" w:name="_Toc157845107"/>
      <w:bookmarkStart w:id="62" w:name="_Toc165177522"/>
      <w:bookmarkStart w:id="63" w:name="_Toc172953211"/>
      <w:r w:rsidR="00D0239D">
        <w:rPr>
          <w:rFonts w:ascii="Times New Roman" w:hAnsi="Times New Roman"/>
          <w:sz w:val="28"/>
          <w:szCs w:val="28"/>
        </w:rPr>
        <w:t>достигнуты следующие результаты:</w:t>
      </w:r>
    </w:p>
    <w:p w:rsidR="008F2D49" w:rsidRDefault="006E629C" w:rsidP="005933DF">
      <w:pPr>
        <w:pStyle w:val="-4"/>
        <w:rPr>
          <w:rFonts w:ascii="Times New Roman" w:hAnsi="Times New Roman"/>
          <w:sz w:val="28"/>
          <w:szCs w:val="28"/>
        </w:rPr>
      </w:pPr>
      <w:r>
        <w:rPr>
          <w:rFonts w:ascii="Times New Roman" w:hAnsi="Times New Roman"/>
          <w:sz w:val="28"/>
          <w:szCs w:val="28"/>
        </w:rPr>
        <w:t>5.</w:t>
      </w:r>
      <w:r w:rsidR="00D0239D">
        <w:rPr>
          <w:rFonts w:ascii="Times New Roman" w:hAnsi="Times New Roman"/>
          <w:sz w:val="28"/>
          <w:szCs w:val="28"/>
        </w:rPr>
        <w:t>1</w:t>
      </w:r>
      <w:r w:rsidR="008F2D49" w:rsidRPr="00DB5CDD">
        <w:rPr>
          <w:rFonts w:ascii="Times New Roman" w:hAnsi="Times New Roman"/>
          <w:sz w:val="28"/>
          <w:szCs w:val="28"/>
        </w:rPr>
        <w:t>.  Животноводство</w:t>
      </w:r>
      <w:bookmarkEnd w:id="52"/>
      <w:bookmarkEnd w:id="53"/>
      <w:bookmarkEnd w:id="54"/>
      <w:bookmarkEnd w:id="55"/>
      <w:bookmarkEnd w:id="56"/>
      <w:bookmarkEnd w:id="57"/>
      <w:bookmarkEnd w:id="58"/>
      <w:bookmarkEnd w:id="59"/>
      <w:bookmarkEnd w:id="60"/>
      <w:bookmarkEnd w:id="61"/>
      <w:bookmarkEnd w:id="62"/>
      <w:bookmarkEnd w:id="63"/>
    </w:p>
    <w:p w:rsidR="00AA71F3" w:rsidRPr="00DB5CDD" w:rsidRDefault="00AA71F3" w:rsidP="005933DF">
      <w:pPr>
        <w:pStyle w:val="-4"/>
        <w:rPr>
          <w:rFonts w:ascii="Times New Roman" w:hAnsi="Times New Roman"/>
          <w:sz w:val="28"/>
          <w:szCs w:val="28"/>
        </w:rPr>
      </w:pPr>
    </w:p>
    <w:p w:rsidR="00D0239D" w:rsidRPr="00E85A49" w:rsidRDefault="00D0239D" w:rsidP="00D0239D">
      <w:pPr>
        <w:pStyle w:val="a20"/>
        <w:widowControl/>
        <w:spacing w:before="240" w:after="120" w:line="280" w:lineRule="exact"/>
        <w:ind w:firstLine="720"/>
        <w:rPr>
          <w:rFonts w:ascii="Times New Roman" w:hAnsi="Times New Roman"/>
          <w:sz w:val="28"/>
          <w:szCs w:val="28"/>
        </w:rPr>
      </w:pPr>
      <w:bookmarkStart w:id="64" w:name="_Toc99181176"/>
      <w:bookmarkStart w:id="65" w:name="_Toc99247608"/>
      <w:bookmarkStart w:id="66" w:name="_Toc101670621"/>
      <w:bookmarkStart w:id="67" w:name="_Toc101673280"/>
      <w:bookmarkStart w:id="68" w:name="_Toc102186275"/>
      <w:bookmarkStart w:id="69" w:name="_Toc110394035"/>
      <w:bookmarkStart w:id="70" w:name="_Toc110394956"/>
      <w:bookmarkStart w:id="71" w:name="_Toc117932394"/>
      <w:bookmarkStart w:id="72" w:name="_Toc126381634"/>
      <w:bookmarkStart w:id="73" w:name="_Toc141517573"/>
      <w:bookmarkStart w:id="74" w:name="_Toc149645465"/>
      <w:bookmarkStart w:id="75" w:name="_Toc149962875"/>
      <w:bookmarkStart w:id="76" w:name="_Toc157845109"/>
      <w:bookmarkStart w:id="77" w:name="_Toc165177524"/>
      <w:bookmarkStart w:id="78" w:name="_Toc172953213"/>
      <w:bookmarkStart w:id="79" w:name="_Toc98646090"/>
      <w:r w:rsidRPr="00E85A49">
        <w:rPr>
          <w:rFonts w:ascii="Times New Roman" w:hAnsi="Times New Roman"/>
          <w:sz w:val="28"/>
          <w:szCs w:val="28"/>
        </w:rPr>
        <w:t>Поголовье основных видов скота и птицы в сельскохозяйственных о</w:t>
      </w:r>
      <w:r w:rsidRPr="00E85A49">
        <w:rPr>
          <w:rFonts w:ascii="Times New Roman" w:hAnsi="Times New Roman"/>
          <w:sz w:val="28"/>
          <w:szCs w:val="28"/>
        </w:rPr>
        <w:t>р</w:t>
      </w:r>
      <w:r w:rsidRPr="00E85A49">
        <w:rPr>
          <w:rFonts w:ascii="Times New Roman" w:hAnsi="Times New Roman"/>
          <w:sz w:val="28"/>
          <w:szCs w:val="28"/>
        </w:rPr>
        <w:t>ганизациях (без подсобных хозяйств несельскохозяйственных организаций) на конец месяца составило:</w:t>
      </w:r>
    </w:p>
    <w:tbl>
      <w:tblPr>
        <w:tblW w:w="9387" w:type="dxa"/>
        <w:jc w:val="center"/>
        <w:tblLayout w:type="fixed"/>
        <w:tblCellMar>
          <w:left w:w="71" w:type="dxa"/>
          <w:right w:w="71" w:type="dxa"/>
        </w:tblCellMar>
        <w:tblLook w:val="0000"/>
      </w:tblPr>
      <w:tblGrid>
        <w:gridCol w:w="3150"/>
        <w:gridCol w:w="2079"/>
        <w:gridCol w:w="2079"/>
        <w:gridCol w:w="2079"/>
      </w:tblGrid>
      <w:tr w:rsidR="00D0239D" w:rsidRPr="001C0C3E" w:rsidTr="00D0239D">
        <w:trPr>
          <w:cantSplit/>
          <w:trHeight w:val="711"/>
          <w:jc w:val="center"/>
        </w:trPr>
        <w:tc>
          <w:tcPr>
            <w:tcW w:w="3150" w:type="dxa"/>
            <w:tcBorders>
              <w:top w:val="double" w:sz="4" w:space="0" w:color="auto"/>
              <w:left w:val="double" w:sz="4" w:space="0" w:color="auto"/>
              <w:bottom w:val="single" w:sz="4" w:space="0" w:color="auto"/>
              <w:right w:val="single" w:sz="6" w:space="0" w:color="auto"/>
            </w:tcBorders>
            <w:vAlign w:val="center"/>
          </w:tcPr>
          <w:p w:rsidR="00D0239D" w:rsidRPr="00E85A49" w:rsidRDefault="00D0239D" w:rsidP="00D0239D">
            <w:pPr>
              <w:spacing w:line="260" w:lineRule="exact"/>
              <w:rPr>
                <w:rFonts w:ascii="Times New Roman" w:hAnsi="Times New Roman"/>
                <w:sz w:val="20"/>
              </w:rPr>
            </w:pPr>
          </w:p>
        </w:tc>
        <w:tc>
          <w:tcPr>
            <w:tcW w:w="2079" w:type="dxa"/>
            <w:tcBorders>
              <w:top w:val="double" w:sz="4" w:space="0" w:color="auto"/>
              <w:left w:val="nil"/>
              <w:bottom w:val="single" w:sz="4" w:space="0" w:color="auto"/>
              <w:right w:val="single" w:sz="4" w:space="0" w:color="auto"/>
            </w:tcBorders>
            <w:vAlign w:val="center"/>
          </w:tcPr>
          <w:p w:rsidR="00D0239D" w:rsidRPr="00E85A49" w:rsidRDefault="00D0239D" w:rsidP="00D0239D">
            <w:pPr>
              <w:spacing w:line="260" w:lineRule="exact"/>
              <w:jc w:val="center"/>
              <w:rPr>
                <w:rFonts w:ascii="Times New Roman" w:hAnsi="Times New Roman"/>
                <w:i/>
                <w:sz w:val="20"/>
              </w:rPr>
            </w:pPr>
            <w:r w:rsidRPr="00E85A49">
              <w:rPr>
                <w:rFonts w:ascii="Times New Roman" w:hAnsi="Times New Roman"/>
                <w:i/>
                <w:sz w:val="20"/>
              </w:rPr>
              <w:t>Март 2019</w:t>
            </w:r>
            <w:r w:rsidR="00E85A49" w:rsidRPr="00E85A49">
              <w:rPr>
                <w:rFonts w:ascii="Times New Roman" w:hAnsi="Times New Roman"/>
                <w:i/>
                <w:sz w:val="20"/>
              </w:rPr>
              <w:t xml:space="preserve"> </w:t>
            </w:r>
            <w:r w:rsidRPr="00E85A49">
              <w:rPr>
                <w:rFonts w:ascii="Times New Roman" w:hAnsi="Times New Roman"/>
                <w:i/>
                <w:sz w:val="20"/>
              </w:rPr>
              <w:t>г.,</w:t>
            </w:r>
          </w:p>
          <w:p w:rsidR="00D0239D" w:rsidRPr="00E85A49" w:rsidRDefault="00D0239D" w:rsidP="00D0239D">
            <w:pPr>
              <w:spacing w:line="260" w:lineRule="exact"/>
              <w:jc w:val="center"/>
              <w:rPr>
                <w:rFonts w:ascii="Times New Roman" w:hAnsi="Times New Roman"/>
                <w:i/>
                <w:sz w:val="20"/>
              </w:rPr>
            </w:pPr>
            <w:r w:rsidRPr="00E85A49">
              <w:rPr>
                <w:rFonts w:ascii="Times New Roman" w:hAnsi="Times New Roman"/>
                <w:i/>
                <w:sz w:val="20"/>
              </w:rPr>
              <w:t>голов</w:t>
            </w:r>
          </w:p>
        </w:tc>
        <w:tc>
          <w:tcPr>
            <w:tcW w:w="2079" w:type="dxa"/>
            <w:tcBorders>
              <w:top w:val="double" w:sz="4" w:space="0" w:color="auto"/>
              <w:left w:val="nil"/>
              <w:bottom w:val="single" w:sz="4" w:space="0" w:color="auto"/>
              <w:right w:val="single" w:sz="4" w:space="0" w:color="auto"/>
            </w:tcBorders>
            <w:vAlign w:val="center"/>
          </w:tcPr>
          <w:p w:rsidR="00D0239D" w:rsidRPr="00E85A49" w:rsidRDefault="00D0239D" w:rsidP="00D0239D">
            <w:pPr>
              <w:spacing w:line="260" w:lineRule="exact"/>
              <w:jc w:val="center"/>
              <w:rPr>
                <w:rFonts w:ascii="Times New Roman" w:hAnsi="Times New Roman"/>
                <w:i/>
                <w:sz w:val="20"/>
              </w:rPr>
            </w:pPr>
            <w:r w:rsidRPr="00E85A49">
              <w:rPr>
                <w:rFonts w:ascii="Times New Roman" w:hAnsi="Times New Roman"/>
                <w:i/>
                <w:sz w:val="20"/>
              </w:rPr>
              <w:t xml:space="preserve">В % к </w:t>
            </w:r>
          </w:p>
          <w:p w:rsidR="00D0239D" w:rsidRPr="00E85A49" w:rsidRDefault="00D0239D" w:rsidP="00D0239D">
            <w:pPr>
              <w:spacing w:line="260" w:lineRule="exact"/>
              <w:jc w:val="center"/>
              <w:rPr>
                <w:rFonts w:ascii="Times New Roman" w:hAnsi="Times New Roman"/>
                <w:i/>
                <w:sz w:val="20"/>
              </w:rPr>
            </w:pPr>
            <w:r w:rsidRPr="00E85A49">
              <w:rPr>
                <w:rFonts w:ascii="Times New Roman" w:hAnsi="Times New Roman"/>
                <w:i/>
                <w:sz w:val="20"/>
              </w:rPr>
              <w:t>марту 2018</w:t>
            </w:r>
            <w:r w:rsidR="00E85A49" w:rsidRPr="00E85A49">
              <w:rPr>
                <w:rFonts w:ascii="Times New Roman" w:hAnsi="Times New Roman"/>
                <w:i/>
                <w:sz w:val="20"/>
              </w:rPr>
              <w:t xml:space="preserve"> </w:t>
            </w:r>
            <w:r w:rsidRPr="00E85A49">
              <w:rPr>
                <w:rFonts w:ascii="Times New Roman" w:hAnsi="Times New Roman"/>
                <w:i/>
                <w:sz w:val="20"/>
              </w:rPr>
              <w:t>г.</w:t>
            </w:r>
          </w:p>
        </w:tc>
        <w:tc>
          <w:tcPr>
            <w:tcW w:w="2079" w:type="dxa"/>
            <w:tcBorders>
              <w:top w:val="double" w:sz="4" w:space="0" w:color="auto"/>
              <w:left w:val="nil"/>
              <w:bottom w:val="single" w:sz="4" w:space="0" w:color="auto"/>
              <w:right w:val="double" w:sz="4" w:space="0" w:color="auto"/>
            </w:tcBorders>
            <w:vAlign w:val="center"/>
          </w:tcPr>
          <w:p w:rsidR="00D0239D" w:rsidRPr="00E85A49" w:rsidRDefault="00D0239D" w:rsidP="00D0239D">
            <w:pPr>
              <w:spacing w:line="260" w:lineRule="exact"/>
              <w:jc w:val="center"/>
              <w:rPr>
                <w:rFonts w:ascii="Times New Roman" w:hAnsi="Times New Roman"/>
                <w:i/>
                <w:sz w:val="20"/>
              </w:rPr>
            </w:pPr>
            <w:proofErr w:type="spellStart"/>
            <w:r w:rsidRPr="00E85A49">
              <w:rPr>
                <w:rFonts w:ascii="Times New Roman" w:hAnsi="Times New Roman"/>
                <w:i/>
                <w:sz w:val="20"/>
              </w:rPr>
              <w:t>Справочно</w:t>
            </w:r>
            <w:proofErr w:type="spellEnd"/>
          </w:p>
          <w:p w:rsidR="00D0239D" w:rsidRPr="00E85A49" w:rsidRDefault="00D0239D" w:rsidP="00D0239D">
            <w:pPr>
              <w:spacing w:line="260" w:lineRule="exact"/>
              <w:jc w:val="center"/>
              <w:rPr>
                <w:rFonts w:ascii="Times New Roman" w:hAnsi="Times New Roman"/>
                <w:i/>
                <w:sz w:val="20"/>
              </w:rPr>
            </w:pPr>
            <w:r w:rsidRPr="00E85A49">
              <w:rPr>
                <w:rFonts w:ascii="Times New Roman" w:hAnsi="Times New Roman"/>
                <w:i/>
                <w:sz w:val="20"/>
              </w:rPr>
              <w:t>март 2018</w:t>
            </w:r>
            <w:r w:rsidR="00E85A49" w:rsidRPr="00E85A49">
              <w:rPr>
                <w:rFonts w:ascii="Times New Roman" w:hAnsi="Times New Roman"/>
                <w:i/>
                <w:sz w:val="20"/>
              </w:rPr>
              <w:t xml:space="preserve"> </w:t>
            </w:r>
            <w:r w:rsidRPr="00E85A49">
              <w:rPr>
                <w:rFonts w:ascii="Times New Roman" w:hAnsi="Times New Roman"/>
                <w:i/>
                <w:sz w:val="20"/>
              </w:rPr>
              <w:t xml:space="preserve">г. </w:t>
            </w:r>
            <w:proofErr w:type="gramStart"/>
            <w:r w:rsidRPr="00E85A49">
              <w:rPr>
                <w:rFonts w:ascii="Times New Roman" w:hAnsi="Times New Roman"/>
                <w:i/>
                <w:sz w:val="20"/>
              </w:rPr>
              <w:t>в</w:t>
            </w:r>
            <w:proofErr w:type="gramEnd"/>
            <w:r w:rsidRPr="00E85A49">
              <w:rPr>
                <w:rFonts w:ascii="Times New Roman" w:hAnsi="Times New Roman"/>
                <w:i/>
                <w:sz w:val="20"/>
              </w:rPr>
              <w:t xml:space="preserve"> % к</w:t>
            </w:r>
          </w:p>
          <w:p w:rsidR="00D0239D" w:rsidRPr="00E85A49" w:rsidRDefault="00D0239D" w:rsidP="00D0239D">
            <w:pPr>
              <w:spacing w:line="260" w:lineRule="exact"/>
              <w:jc w:val="center"/>
              <w:rPr>
                <w:rFonts w:ascii="Times New Roman" w:hAnsi="Times New Roman"/>
                <w:i/>
                <w:sz w:val="20"/>
              </w:rPr>
            </w:pPr>
            <w:r w:rsidRPr="00E85A49">
              <w:rPr>
                <w:rFonts w:ascii="Times New Roman" w:hAnsi="Times New Roman"/>
                <w:i/>
                <w:sz w:val="20"/>
              </w:rPr>
              <w:t>марту 2017</w:t>
            </w:r>
            <w:r w:rsidR="00E85A49" w:rsidRPr="00E85A49">
              <w:rPr>
                <w:rFonts w:ascii="Times New Roman" w:hAnsi="Times New Roman"/>
                <w:i/>
                <w:sz w:val="20"/>
              </w:rPr>
              <w:t xml:space="preserve"> </w:t>
            </w:r>
            <w:r w:rsidRPr="00E85A49">
              <w:rPr>
                <w:rFonts w:ascii="Times New Roman" w:hAnsi="Times New Roman"/>
                <w:i/>
                <w:sz w:val="20"/>
              </w:rPr>
              <w:t>г.</w:t>
            </w:r>
          </w:p>
        </w:tc>
      </w:tr>
      <w:tr w:rsidR="00D0239D" w:rsidRPr="001C0C3E" w:rsidTr="00D0239D">
        <w:trPr>
          <w:cantSplit/>
          <w:trHeight w:val="205"/>
          <w:jc w:val="center"/>
        </w:trPr>
        <w:tc>
          <w:tcPr>
            <w:tcW w:w="3150" w:type="dxa"/>
            <w:tcBorders>
              <w:top w:val="single" w:sz="4" w:space="0" w:color="auto"/>
              <w:left w:val="double" w:sz="4" w:space="0" w:color="auto"/>
              <w:bottom w:val="dotted" w:sz="4" w:space="0" w:color="auto"/>
              <w:right w:val="dotted" w:sz="4" w:space="0" w:color="auto"/>
            </w:tcBorders>
            <w:vAlign w:val="center"/>
          </w:tcPr>
          <w:p w:rsidR="00D0239D" w:rsidRPr="00E85A49" w:rsidRDefault="00D0239D" w:rsidP="00D0239D">
            <w:pPr>
              <w:spacing w:line="260" w:lineRule="exact"/>
              <w:rPr>
                <w:rFonts w:ascii="Times New Roman" w:hAnsi="Times New Roman"/>
                <w:sz w:val="24"/>
              </w:rPr>
            </w:pPr>
          </w:p>
        </w:tc>
        <w:tc>
          <w:tcPr>
            <w:tcW w:w="2079" w:type="dxa"/>
            <w:tcBorders>
              <w:top w:val="single" w:sz="4" w:space="0" w:color="auto"/>
              <w:left w:val="dotted" w:sz="4" w:space="0" w:color="auto"/>
              <w:bottom w:val="dotted" w:sz="4" w:space="0" w:color="auto"/>
              <w:right w:val="dotted" w:sz="4" w:space="0" w:color="auto"/>
            </w:tcBorders>
            <w:vAlign w:val="center"/>
          </w:tcPr>
          <w:p w:rsidR="00D0239D" w:rsidRPr="00E85A49" w:rsidRDefault="00D0239D" w:rsidP="00D0239D">
            <w:pPr>
              <w:spacing w:line="260" w:lineRule="exact"/>
              <w:jc w:val="center"/>
              <w:rPr>
                <w:rFonts w:ascii="Times New Roman" w:hAnsi="Times New Roman"/>
                <w:i/>
                <w:sz w:val="24"/>
              </w:rPr>
            </w:pPr>
          </w:p>
        </w:tc>
        <w:tc>
          <w:tcPr>
            <w:tcW w:w="2079" w:type="dxa"/>
            <w:tcBorders>
              <w:top w:val="single" w:sz="4" w:space="0" w:color="auto"/>
              <w:left w:val="dotted" w:sz="4" w:space="0" w:color="auto"/>
              <w:bottom w:val="dotted" w:sz="4" w:space="0" w:color="auto"/>
              <w:right w:val="dotted" w:sz="4" w:space="0" w:color="auto"/>
            </w:tcBorders>
            <w:vAlign w:val="center"/>
          </w:tcPr>
          <w:p w:rsidR="00D0239D" w:rsidRPr="00E85A49" w:rsidRDefault="00D0239D" w:rsidP="00D0239D">
            <w:pPr>
              <w:spacing w:line="260" w:lineRule="exact"/>
              <w:jc w:val="center"/>
              <w:rPr>
                <w:rFonts w:ascii="Times New Roman" w:hAnsi="Times New Roman"/>
                <w:i/>
                <w:sz w:val="24"/>
              </w:rPr>
            </w:pPr>
          </w:p>
        </w:tc>
        <w:tc>
          <w:tcPr>
            <w:tcW w:w="2079" w:type="dxa"/>
            <w:tcBorders>
              <w:top w:val="single" w:sz="4" w:space="0" w:color="auto"/>
              <w:left w:val="dotted" w:sz="4" w:space="0" w:color="auto"/>
              <w:bottom w:val="dotted" w:sz="4" w:space="0" w:color="auto"/>
              <w:right w:val="double" w:sz="4" w:space="0" w:color="auto"/>
            </w:tcBorders>
            <w:vAlign w:val="center"/>
          </w:tcPr>
          <w:p w:rsidR="00D0239D" w:rsidRPr="00E85A49" w:rsidRDefault="00D0239D" w:rsidP="00D0239D">
            <w:pPr>
              <w:spacing w:line="260" w:lineRule="exact"/>
              <w:jc w:val="center"/>
              <w:rPr>
                <w:rFonts w:ascii="Times New Roman" w:hAnsi="Times New Roman"/>
                <w:i/>
                <w:sz w:val="24"/>
              </w:rPr>
            </w:pPr>
          </w:p>
        </w:tc>
      </w:tr>
      <w:tr w:rsidR="00D0239D" w:rsidRPr="001C0C3E" w:rsidTr="00D023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D0239D" w:rsidRPr="00E85A49" w:rsidRDefault="00D0239D" w:rsidP="00D0239D">
            <w:pPr>
              <w:spacing w:line="260" w:lineRule="exact"/>
              <w:rPr>
                <w:rFonts w:ascii="Times New Roman" w:hAnsi="Times New Roman"/>
                <w:sz w:val="20"/>
              </w:rPr>
            </w:pPr>
            <w:r w:rsidRPr="00E85A49">
              <w:rPr>
                <w:rFonts w:ascii="Times New Roman" w:hAnsi="Times New Roman"/>
                <w:sz w:val="20"/>
              </w:rPr>
              <w:t>Крупный рогатый скот</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pStyle w:val="aff8"/>
              <w:tabs>
                <w:tab w:val="decimal" w:pos="1063"/>
              </w:tabs>
              <w:spacing w:line="260" w:lineRule="exact"/>
              <w:rPr>
                <w:rFonts w:ascii="Times New Roman" w:hAnsi="Times New Roman"/>
              </w:rPr>
            </w:pPr>
            <w:r w:rsidRPr="00E85A49">
              <w:rPr>
                <w:rFonts w:ascii="Times New Roman" w:hAnsi="Times New Roman"/>
              </w:rPr>
              <w:t>8181</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pStyle w:val="ae"/>
              <w:tabs>
                <w:tab w:val="clear" w:pos="480"/>
                <w:tab w:val="clear" w:pos="960"/>
                <w:tab w:val="clear" w:pos="1440"/>
                <w:tab w:val="clear" w:pos="1920"/>
                <w:tab w:val="clear" w:pos="2400"/>
                <w:tab w:val="clear" w:pos="2880"/>
                <w:tab w:val="clear" w:pos="3360"/>
                <w:tab w:val="clear" w:pos="3840"/>
                <w:tab w:val="clear" w:pos="4320"/>
                <w:tab w:val="decimal" w:pos="1097"/>
              </w:tabs>
              <w:spacing w:line="260" w:lineRule="exact"/>
              <w:rPr>
                <w:rFonts w:ascii="Times New Roman" w:hAnsi="Times New Roman"/>
              </w:rPr>
            </w:pPr>
            <w:r w:rsidRPr="00E85A49">
              <w:rPr>
                <w:rFonts w:ascii="Times New Roman" w:hAnsi="Times New Roman"/>
              </w:rPr>
              <w:t>90,5</w:t>
            </w:r>
          </w:p>
        </w:tc>
        <w:tc>
          <w:tcPr>
            <w:tcW w:w="2079" w:type="dxa"/>
            <w:tcBorders>
              <w:top w:val="dotted" w:sz="4" w:space="0" w:color="auto"/>
              <w:left w:val="dotted" w:sz="4" w:space="0" w:color="auto"/>
              <w:bottom w:val="dotted" w:sz="4" w:space="0" w:color="auto"/>
              <w:right w:val="double" w:sz="4" w:space="0" w:color="auto"/>
            </w:tcBorders>
            <w:vAlign w:val="bottom"/>
          </w:tcPr>
          <w:p w:rsidR="00D0239D" w:rsidRPr="00E85A49" w:rsidRDefault="00D0239D" w:rsidP="00D0239D">
            <w:pPr>
              <w:pStyle w:val="ae"/>
              <w:tabs>
                <w:tab w:val="clear" w:pos="480"/>
                <w:tab w:val="clear" w:pos="960"/>
                <w:tab w:val="clear" w:pos="1440"/>
                <w:tab w:val="clear" w:pos="1920"/>
                <w:tab w:val="clear" w:pos="2400"/>
                <w:tab w:val="clear" w:pos="2880"/>
                <w:tab w:val="clear" w:pos="3360"/>
                <w:tab w:val="clear" w:pos="3840"/>
                <w:tab w:val="clear" w:pos="4320"/>
                <w:tab w:val="decimal" w:pos="1031"/>
              </w:tabs>
              <w:spacing w:line="260" w:lineRule="exact"/>
              <w:rPr>
                <w:rFonts w:ascii="Times New Roman" w:hAnsi="Times New Roman"/>
              </w:rPr>
            </w:pPr>
            <w:r w:rsidRPr="00E85A49">
              <w:rPr>
                <w:rFonts w:ascii="Times New Roman" w:hAnsi="Times New Roman"/>
              </w:rPr>
              <w:t>100,3</w:t>
            </w:r>
          </w:p>
        </w:tc>
      </w:tr>
      <w:tr w:rsidR="00D0239D" w:rsidRPr="001C0C3E" w:rsidTr="00D023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D0239D" w:rsidRPr="00E85A49" w:rsidRDefault="00D0239D" w:rsidP="00D0239D">
            <w:pPr>
              <w:spacing w:line="260" w:lineRule="exact"/>
              <w:rPr>
                <w:rFonts w:ascii="Times New Roman" w:hAnsi="Times New Roman"/>
                <w:sz w:val="20"/>
              </w:rPr>
            </w:pPr>
            <w:r w:rsidRPr="00E85A49">
              <w:rPr>
                <w:rFonts w:ascii="Times New Roman" w:hAnsi="Times New Roman"/>
                <w:b/>
                <w:sz w:val="20"/>
              </w:rPr>
              <w:t xml:space="preserve">    </w:t>
            </w:r>
            <w:r w:rsidRPr="00E85A49">
              <w:rPr>
                <w:rFonts w:ascii="Times New Roman" w:hAnsi="Times New Roman"/>
                <w:sz w:val="20"/>
              </w:rPr>
              <w:t xml:space="preserve"> в т.ч.</w:t>
            </w:r>
            <w:r w:rsidRPr="00E85A49">
              <w:rPr>
                <w:rFonts w:ascii="Times New Roman" w:hAnsi="Times New Roman"/>
                <w:b/>
                <w:sz w:val="20"/>
              </w:rPr>
              <w:t xml:space="preserve"> </w:t>
            </w:r>
            <w:r w:rsidRPr="00E85A49">
              <w:rPr>
                <w:rFonts w:ascii="Times New Roman" w:hAnsi="Times New Roman"/>
                <w:sz w:val="20"/>
              </w:rPr>
              <w:t>коровы</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tabs>
                <w:tab w:val="decimal" w:pos="1063"/>
              </w:tabs>
              <w:spacing w:line="260" w:lineRule="exact"/>
              <w:rPr>
                <w:rFonts w:ascii="Times New Roman" w:hAnsi="Times New Roman"/>
                <w:sz w:val="20"/>
              </w:rPr>
            </w:pPr>
            <w:r w:rsidRPr="00E85A49">
              <w:rPr>
                <w:rFonts w:ascii="Times New Roman" w:hAnsi="Times New Roman"/>
                <w:sz w:val="20"/>
              </w:rPr>
              <w:t>3490</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tabs>
                <w:tab w:val="decimal" w:pos="1097"/>
              </w:tabs>
              <w:spacing w:line="260" w:lineRule="exact"/>
              <w:rPr>
                <w:rFonts w:ascii="Times New Roman" w:hAnsi="Times New Roman"/>
                <w:sz w:val="20"/>
              </w:rPr>
            </w:pPr>
            <w:r w:rsidRPr="00E85A49">
              <w:rPr>
                <w:rFonts w:ascii="Times New Roman" w:hAnsi="Times New Roman"/>
                <w:sz w:val="20"/>
              </w:rPr>
              <w:t>95,7</w:t>
            </w:r>
          </w:p>
        </w:tc>
        <w:tc>
          <w:tcPr>
            <w:tcW w:w="2079" w:type="dxa"/>
            <w:tcBorders>
              <w:top w:val="dotted" w:sz="4" w:space="0" w:color="auto"/>
              <w:left w:val="dotted" w:sz="4" w:space="0" w:color="auto"/>
              <w:bottom w:val="dotted" w:sz="4" w:space="0" w:color="auto"/>
              <w:right w:val="double" w:sz="4" w:space="0" w:color="auto"/>
            </w:tcBorders>
            <w:vAlign w:val="bottom"/>
          </w:tcPr>
          <w:p w:rsidR="00D0239D" w:rsidRPr="00E85A49" w:rsidRDefault="00D0239D" w:rsidP="00D0239D">
            <w:pPr>
              <w:tabs>
                <w:tab w:val="decimal" w:pos="1031"/>
              </w:tabs>
              <w:spacing w:line="260" w:lineRule="exact"/>
              <w:ind w:left="0"/>
              <w:rPr>
                <w:rFonts w:ascii="Times New Roman" w:hAnsi="Times New Roman"/>
                <w:sz w:val="20"/>
              </w:rPr>
            </w:pPr>
            <w:r w:rsidRPr="00E85A49">
              <w:rPr>
                <w:rFonts w:ascii="Times New Roman" w:hAnsi="Times New Roman"/>
                <w:sz w:val="20"/>
              </w:rPr>
              <w:t>99,5</w:t>
            </w:r>
          </w:p>
        </w:tc>
      </w:tr>
      <w:tr w:rsidR="00D0239D" w:rsidRPr="001C0C3E" w:rsidTr="00D023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D0239D" w:rsidRPr="00E85A49" w:rsidRDefault="00D0239D" w:rsidP="00D0239D">
            <w:pPr>
              <w:spacing w:line="260" w:lineRule="exact"/>
              <w:rPr>
                <w:rFonts w:ascii="Times New Roman" w:hAnsi="Times New Roman"/>
                <w:sz w:val="20"/>
              </w:rPr>
            </w:pPr>
            <w:r w:rsidRPr="00E85A49">
              <w:rPr>
                <w:rFonts w:ascii="Times New Roman" w:hAnsi="Times New Roman"/>
                <w:sz w:val="20"/>
              </w:rPr>
              <w:t>Свиньи</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tabs>
                <w:tab w:val="decimal" w:pos="1063"/>
              </w:tabs>
              <w:spacing w:line="260" w:lineRule="exact"/>
              <w:rPr>
                <w:rFonts w:ascii="Times New Roman" w:hAnsi="Times New Roman"/>
                <w:sz w:val="20"/>
              </w:rPr>
            </w:pPr>
            <w:r w:rsidRPr="00E85A49">
              <w:rPr>
                <w:rFonts w:ascii="Times New Roman" w:hAnsi="Times New Roman"/>
                <w:sz w:val="20"/>
              </w:rPr>
              <w:t>…</w:t>
            </w:r>
            <w:r w:rsidRPr="00E85A49">
              <w:rPr>
                <w:rFonts w:ascii="Times New Roman" w:hAnsi="Times New Roman"/>
                <w:sz w:val="20"/>
                <w:vertAlign w:val="superscript"/>
              </w:rPr>
              <w:t>1)</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tabs>
                <w:tab w:val="decimal" w:pos="1097"/>
              </w:tabs>
              <w:spacing w:line="260" w:lineRule="exact"/>
              <w:rPr>
                <w:rFonts w:ascii="Times New Roman" w:hAnsi="Times New Roman"/>
                <w:sz w:val="20"/>
              </w:rPr>
            </w:pPr>
            <w:r w:rsidRPr="00E85A49">
              <w:rPr>
                <w:rFonts w:ascii="Times New Roman" w:hAnsi="Times New Roman"/>
                <w:sz w:val="20"/>
              </w:rPr>
              <w:t>98,9</w:t>
            </w:r>
          </w:p>
        </w:tc>
        <w:tc>
          <w:tcPr>
            <w:tcW w:w="2079" w:type="dxa"/>
            <w:tcBorders>
              <w:top w:val="dotted" w:sz="4" w:space="0" w:color="auto"/>
              <w:left w:val="dotted" w:sz="4" w:space="0" w:color="auto"/>
              <w:bottom w:val="dotted" w:sz="4" w:space="0" w:color="auto"/>
              <w:right w:val="double" w:sz="4" w:space="0" w:color="auto"/>
            </w:tcBorders>
            <w:vAlign w:val="bottom"/>
          </w:tcPr>
          <w:p w:rsidR="00D0239D" w:rsidRPr="00E85A49" w:rsidRDefault="00D0239D" w:rsidP="00D0239D">
            <w:pPr>
              <w:tabs>
                <w:tab w:val="decimal" w:pos="1031"/>
              </w:tabs>
              <w:spacing w:line="260" w:lineRule="exact"/>
              <w:rPr>
                <w:rFonts w:ascii="Times New Roman" w:hAnsi="Times New Roman"/>
                <w:sz w:val="20"/>
              </w:rPr>
            </w:pPr>
            <w:r w:rsidRPr="00E85A49">
              <w:rPr>
                <w:rFonts w:ascii="Times New Roman" w:hAnsi="Times New Roman"/>
                <w:sz w:val="20"/>
              </w:rPr>
              <w:t>99,2</w:t>
            </w:r>
          </w:p>
        </w:tc>
      </w:tr>
      <w:tr w:rsidR="00D0239D" w:rsidRPr="001C0C3E" w:rsidTr="00D0239D">
        <w:trPr>
          <w:cantSplit/>
          <w:trHeight w:val="284"/>
          <w:jc w:val="center"/>
        </w:trPr>
        <w:tc>
          <w:tcPr>
            <w:tcW w:w="3150" w:type="dxa"/>
            <w:tcBorders>
              <w:top w:val="dotted" w:sz="4" w:space="0" w:color="auto"/>
              <w:left w:val="double" w:sz="4" w:space="0" w:color="auto"/>
              <w:bottom w:val="dotted" w:sz="4" w:space="0" w:color="auto"/>
              <w:right w:val="dotted" w:sz="4" w:space="0" w:color="auto"/>
            </w:tcBorders>
            <w:vAlign w:val="bottom"/>
          </w:tcPr>
          <w:p w:rsidR="00D0239D" w:rsidRPr="00E85A49" w:rsidRDefault="00D0239D" w:rsidP="00D0239D">
            <w:pPr>
              <w:spacing w:line="260" w:lineRule="exact"/>
              <w:rPr>
                <w:rFonts w:ascii="Times New Roman" w:hAnsi="Times New Roman"/>
                <w:sz w:val="20"/>
              </w:rPr>
            </w:pPr>
            <w:r w:rsidRPr="00E85A49">
              <w:rPr>
                <w:rFonts w:ascii="Times New Roman" w:hAnsi="Times New Roman"/>
                <w:sz w:val="20"/>
              </w:rPr>
              <w:t>Овцы и козы</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tabs>
                <w:tab w:val="decimal" w:pos="1063"/>
              </w:tabs>
              <w:spacing w:line="260" w:lineRule="exact"/>
              <w:rPr>
                <w:rFonts w:ascii="Times New Roman" w:hAnsi="Times New Roman"/>
                <w:sz w:val="20"/>
              </w:rPr>
            </w:pPr>
            <w:r w:rsidRPr="00E85A49">
              <w:rPr>
                <w:rFonts w:ascii="Times New Roman" w:hAnsi="Times New Roman"/>
                <w:sz w:val="20"/>
              </w:rPr>
              <w:t>…</w:t>
            </w:r>
            <w:r w:rsidRPr="00E85A49">
              <w:rPr>
                <w:rFonts w:ascii="Times New Roman" w:hAnsi="Times New Roman"/>
                <w:sz w:val="20"/>
                <w:vertAlign w:val="superscript"/>
              </w:rPr>
              <w:t>1)</w:t>
            </w:r>
          </w:p>
        </w:tc>
        <w:tc>
          <w:tcPr>
            <w:tcW w:w="2079" w:type="dxa"/>
            <w:tcBorders>
              <w:top w:val="dotted" w:sz="4" w:space="0" w:color="auto"/>
              <w:left w:val="dotted" w:sz="4" w:space="0" w:color="auto"/>
              <w:bottom w:val="dotted" w:sz="4" w:space="0" w:color="auto"/>
              <w:right w:val="dotted" w:sz="4" w:space="0" w:color="auto"/>
            </w:tcBorders>
            <w:vAlign w:val="bottom"/>
          </w:tcPr>
          <w:p w:rsidR="00D0239D" w:rsidRPr="00E85A49" w:rsidRDefault="00D0239D" w:rsidP="00D0239D">
            <w:pPr>
              <w:tabs>
                <w:tab w:val="decimal" w:pos="1097"/>
              </w:tabs>
              <w:spacing w:line="260" w:lineRule="exact"/>
              <w:rPr>
                <w:rFonts w:ascii="Times New Roman" w:hAnsi="Times New Roman"/>
                <w:sz w:val="20"/>
              </w:rPr>
            </w:pPr>
            <w:r w:rsidRPr="00E85A49">
              <w:rPr>
                <w:rFonts w:ascii="Times New Roman" w:hAnsi="Times New Roman"/>
                <w:sz w:val="20"/>
              </w:rPr>
              <w:t>90,3</w:t>
            </w:r>
          </w:p>
        </w:tc>
        <w:tc>
          <w:tcPr>
            <w:tcW w:w="2079" w:type="dxa"/>
            <w:tcBorders>
              <w:top w:val="dotted" w:sz="4" w:space="0" w:color="auto"/>
              <w:left w:val="dotted" w:sz="4" w:space="0" w:color="auto"/>
              <w:bottom w:val="dotted" w:sz="4" w:space="0" w:color="auto"/>
              <w:right w:val="double" w:sz="4" w:space="0" w:color="auto"/>
            </w:tcBorders>
            <w:vAlign w:val="bottom"/>
          </w:tcPr>
          <w:p w:rsidR="00D0239D" w:rsidRPr="00E85A49" w:rsidRDefault="00D0239D" w:rsidP="00D0239D">
            <w:pPr>
              <w:tabs>
                <w:tab w:val="decimal" w:pos="1031"/>
              </w:tabs>
              <w:spacing w:line="260" w:lineRule="exact"/>
              <w:rPr>
                <w:rFonts w:ascii="Times New Roman" w:hAnsi="Times New Roman"/>
                <w:sz w:val="20"/>
              </w:rPr>
            </w:pPr>
            <w:r w:rsidRPr="00E85A49">
              <w:rPr>
                <w:rFonts w:ascii="Times New Roman" w:hAnsi="Times New Roman"/>
                <w:sz w:val="20"/>
              </w:rPr>
              <w:t>125,9</w:t>
            </w:r>
          </w:p>
        </w:tc>
      </w:tr>
      <w:tr w:rsidR="00D0239D" w:rsidRPr="001C0C3E" w:rsidTr="00D0239D">
        <w:trPr>
          <w:cantSplit/>
          <w:trHeight w:val="284"/>
          <w:jc w:val="center"/>
        </w:trPr>
        <w:tc>
          <w:tcPr>
            <w:tcW w:w="3150" w:type="dxa"/>
            <w:tcBorders>
              <w:top w:val="dotted" w:sz="4" w:space="0" w:color="auto"/>
              <w:left w:val="double" w:sz="4" w:space="0" w:color="auto"/>
              <w:bottom w:val="double" w:sz="4" w:space="0" w:color="auto"/>
              <w:right w:val="dotted" w:sz="4" w:space="0" w:color="auto"/>
            </w:tcBorders>
            <w:vAlign w:val="bottom"/>
          </w:tcPr>
          <w:p w:rsidR="00D0239D" w:rsidRPr="00E85A49" w:rsidRDefault="00D0239D" w:rsidP="00D0239D">
            <w:pPr>
              <w:spacing w:line="260" w:lineRule="exact"/>
              <w:rPr>
                <w:rFonts w:ascii="Times New Roman" w:hAnsi="Times New Roman"/>
                <w:sz w:val="20"/>
              </w:rPr>
            </w:pPr>
            <w:r w:rsidRPr="00E85A49">
              <w:rPr>
                <w:rFonts w:ascii="Times New Roman" w:hAnsi="Times New Roman"/>
                <w:sz w:val="20"/>
              </w:rPr>
              <w:t>Птица, тыс</w:t>
            </w:r>
            <w:proofErr w:type="gramStart"/>
            <w:r w:rsidRPr="00E85A49">
              <w:rPr>
                <w:rFonts w:ascii="Times New Roman" w:hAnsi="Times New Roman"/>
                <w:sz w:val="20"/>
              </w:rPr>
              <w:t>.г</w:t>
            </w:r>
            <w:proofErr w:type="gramEnd"/>
            <w:r w:rsidRPr="00E85A49">
              <w:rPr>
                <w:rFonts w:ascii="Times New Roman" w:hAnsi="Times New Roman"/>
                <w:sz w:val="20"/>
              </w:rPr>
              <w:t>олов</w:t>
            </w:r>
          </w:p>
        </w:tc>
        <w:tc>
          <w:tcPr>
            <w:tcW w:w="2079" w:type="dxa"/>
            <w:tcBorders>
              <w:top w:val="dotted" w:sz="4" w:space="0" w:color="auto"/>
              <w:left w:val="dotted" w:sz="4" w:space="0" w:color="auto"/>
              <w:bottom w:val="double" w:sz="4" w:space="0" w:color="auto"/>
              <w:right w:val="dotted" w:sz="4" w:space="0" w:color="auto"/>
            </w:tcBorders>
            <w:vAlign w:val="bottom"/>
          </w:tcPr>
          <w:p w:rsidR="00D0239D" w:rsidRPr="00E85A49" w:rsidRDefault="00D0239D" w:rsidP="00D0239D">
            <w:pPr>
              <w:tabs>
                <w:tab w:val="decimal" w:pos="1063"/>
              </w:tabs>
              <w:spacing w:line="260" w:lineRule="exact"/>
              <w:rPr>
                <w:rFonts w:ascii="Times New Roman" w:hAnsi="Times New Roman"/>
                <w:sz w:val="20"/>
              </w:rPr>
            </w:pPr>
            <w:r w:rsidRPr="00E85A49">
              <w:rPr>
                <w:rFonts w:ascii="Times New Roman" w:hAnsi="Times New Roman"/>
                <w:sz w:val="20"/>
              </w:rPr>
              <w:t>…</w:t>
            </w:r>
            <w:r w:rsidRPr="00E85A49">
              <w:rPr>
                <w:rFonts w:ascii="Times New Roman" w:hAnsi="Times New Roman"/>
                <w:sz w:val="20"/>
                <w:vertAlign w:val="superscript"/>
              </w:rPr>
              <w:t>1)</w:t>
            </w:r>
          </w:p>
        </w:tc>
        <w:tc>
          <w:tcPr>
            <w:tcW w:w="2079" w:type="dxa"/>
            <w:tcBorders>
              <w:top w:val="dotted" w:sz="4" w:space="0" w:color="auto"/>
              <w:left w:val="dotted" w:sz="4" w:space="0" w:color="auto"/>
              <w:bottom w:val="double" w:sz="4" w:space="0" w:color="auto"/>
              <w:right w:val="dotted" w:sz="4" w:space="0" w:color="auto"/>
            </w:tcBorders>
            <w:vAlign w:val="bottom"/>
          </w:tcPr>
          <w:p w:rsidR="00D0239D" w:rsidRPr="00E85A49" w:rsidRDefault="00D0239D" w:rsidP="00D0239D">
            <w:pPr>
              <w:tabs>
                <w:tab w:val="decimal" w:pos="1097"/>
              </w:tabs>
              <w:spacing w:line="260" w:lineRule="exact"/>
              <w:rPr>
                <w:rFonts w:ascii="Times New Roman" w:hAnsi="Times New Roman"/>
                <w:sz w:val="20"/>
              </w:rPr>
            </w:pPr>
            <w:r w:rsidRPr="00E85A49">
              <w:rPr>
                <w:rFonts w:ascii="Times New Roman" w:hAnsi="Times New Roman"/>
                <w:sz w:val="20"/>
              </w:rPr>
              <w:t>106,0</w:t>
            </w:r>
          </w:p>
        </w:tc>
        <w:tc>
          <w:tcPr>
            <w:tcW w:w="2079" w:type="dxa"/>
            <w:tcBorders>
              <w:top w:val="dotted" w:sz="4" w:space="0" w:color="auto"/>
              <w:left w:val="dotted" w:sz="4" w:space="0" w:color="auto"/>
              <w:bottom w:val="double" w:sz="4" w:space="0" w:color="auto"/>
              <w:right w:val="double" w:sz="4" w:space="0" w:color="auto"/>
            </w:tcBorders>
            <w:vAlign w:val="bottom"/>
          </w:tcPr>
          <w:p w:rsidR="00D0239D" w:rsidRPr="00E85A49" w:rsidRDefault="00D0239D" w:rsidP="00D0239D">
            <w:pPr>
              <w:tabs>
                <w:tab w:val="decimal" w:pos="1031"/>
              </w:tabs>
              <w:spacing w:line="260" w:lineRule="exact"/>
              <w:rPr>
                <w:rFonts w:ascii="Times New Roman" w:hAnsi="Times New Roman"/>
                <w:sz w:val="20"/>
              </w:rPr>
            </w:pPr>
            <w:r w:rsidRPr="00E85A49">
              <w:rPr>
                <w:rFonts w:ascii="Times New Roman" w:hAnsi="Times New Roman"/>
                <w:sz w:val="20"/>
              </w:rPr>
              <w:t>96,9</w:t>
            </w:r>
          </w:p>
        </w:tc>
      </w:tr>
    </w:tbl>
    <w:p w:rsidR="00E85A49" w:rsidRDefault="00E85A49" w:rsidP="00E85A49">
      <w:pPr>
        <w:pStyle w:val="niinea"/>
        <w:suppressAutoHyphens/>
        <w:spacing w:before="0" w:line="280" w:lineRule="exact"/>
        <w:ind w:left="0"/>
        <w:rPr>
          <w:rFonts w:ascii="Times New Roman" w:hAnsi="Times New Roman"/>
          <w:sz w:val="28"/>
          <w:szCs w:val="28"/>
        </w:rPr>
      </w:pPr>
    </w:p>
    <w:p w:rsidR="00D0239D" w:rsidRPr="00E85A49" w:rsidRDefault="00D0239D" w:rsidP="00E85A49">
      <w:pPr>
        <w:pStyle w:val="niinea"/>
        <w:suppressAutoHyphens/>
        <w:spacing w:before="0" w:line="280" w:lineRule="exact"/>
        <w:ind w:left="0"/>
        <w:rPr>
          <w:rFonts w:ascii="Times New Roman" w:hAnsi="Times New Roman"/>
          <w:sz w:val="28"/>
          <w:szCs w:val="28"/>
        </w:rPr>
      </w:pPr>
      <w:r w:rsidRPr="00E85A49">
        <w:rPr>
          <w:rFonts w:ascii="Times New Roman" w:hAnsi="Times New Roman"/>
          <w:sz w:val="28"/>
          <w:szCs w:val="28"/>
        </w:rPr>
        <w:t>В сельскохозяйственных организациях</w:t>
      </w:r>
      <w:r w:rsidRPr="00E85A49">
        <w:rPr>
          <w:rFonts w:ascii="Times New Roman" w:hAnsi="Times New Roman"/>
          <w:b/>
          <w:sz w:val="28"/>
          <w:szCs w:val="28"/>
        </w:rPr>
        <w:t xml:space="preserve"> </w:t>
      </w:r>
      <w:r w:rsidRPr="00E85A49">
        <w:rPr>
          <w:rFonts w:ascii="Times New Roman" w:hAnsi="Times New Roman"/>
          <w:sz w:val="28"/>
          <w:szCs w:val="28"/>
        </w:rPr>
        <w:t>(без субъектов малого предпринимательства)  поголовье  крупного рогатого скота по сравнению с аналогичным  показателем на конец марта предыдущего года уменьшилось на 3,9</w:t>
      </w:r>
      <w:r w:rsidR="00E85A49">
        <w:rPr>
          <w:rFonts w:ascii="Times New Roman" w:hAnsi="Times New Roman"/>
          <w:sz w:val="28"/>
          <w:szCs w:val="28"/>
        </w:rPr>
        <w:t xml:space="preserve"> </w:t>
      </w:r>
      <w:r w:rsidRPr="00E85A49">
        <w:rPr>
          <w:rFonts w:ascii="Times New Roman" w:hAnsi="Times New Roman"/>
          <w:sz w:val="28"/>
          <w:szCs w:val="28"/>
        </w:rPr>
        <w:t>%, в то же время поголовье коров возросло на 0,1</w:t>
      </w:r>
      <w:r w:rsidR="00E85A49">
        <w:rPr>
          <w:rFonts w:ascii="Times New Roman" w:hAnsi="Times New Roman"/>
          <w:sz w:val="28"/>
          <w:szCs w:val="28"/>
        </w:rPr>
        <w:t xml:space="preserve"> </w:t>
      </w:r>
      <w:r w:rsidRPr="00E85A49">
        <w:rPr>
          <w:rFonts w:ascii="Times New Roman" w:hAnsi="Times New Roman"/>
          <w:sz w:val="28"/>
          <w:szCs w:val="28"/>
        </w:rPr>
        <w:t>%.</w:t>
      </w:r>
    </w:p>
    <w:p w:rsidR="00D0239D" w:rsidRPr="00E85A49" w:rsidRDefault="00D0239D" w:rsidP="00E85A49">
      <w:pPr>
        <w:pStyle w:val="niinea"/>
        <w:spacing w:before="0" w:after="120" w:line="280" w:lineRule="exact"/>
        <w:ind w:left="0"/>
        <w:rPr>
          <w:rFonts w:ascii="Times New Roman" w:hAnsi="Times New Roman"/>
          <w:sz w:val="28"/>
          <w:szCs w:val="28"/>
        </w:rPr>
      </w:pPr>
      <w:r w:rsidRPr="00E85A49">
        <w:rPr>
          <w:rFonts w:ascii="Times New Roman" w:hAnsi="Times New Roman"/>
          <w:bCs/>
          <w:sz w:val="28"/>
          <w:szCs w:val="28"/>
        </w:rPr>
        <w:t>Производство основных видов продукции животноводства</w:t>
      </w:r>
      <w:proofErr w:type="gramStart"/>
      <w:r w:rsidRPr="00E85A49">
        <w:rPr>
          <w:rFonts w:ascii="Times New Roman" w:hAnsi="Times New Roman"/>
          <w:sz w:val="28"/>
          <w:szCs w:val="28"/>
          <w:vertAlign w:val="superscript"/>
        </w:rPr>
        <w:t>2</w:t>
      </w:r>
      <w:proofErr w:type="gramEnd"/>
      <w:r w:rsidRPr="00E85A49">
        <w:rPr>
          <w:rFonts w:ascii="Times New Roman" w:hAnsi="Times New Roman"/>
          <w:sz w:val="28"/>
          <w:szCs w:val="28"/>
          <w:vertAlign w:val="superscript"/>
        </w:rPr>
        <w:t>)</w:t>
      </w:r>
      <w:r w:rsidRPr="00E85A49">
        <w:rPr>
          <w:rFonts w:ascii="Times New Roman" w:hAnsi="Times New Roman"/>
          <w:sz w:val="28"/>
          <w:szCs w:val="28"/>
        </w:rPr>
        <w:t xml:space="preserve"> в хозяйс</w:t>
      </w:r>
      <w:r w:rsidRPr="00E85A49">
        <w:rPr>
          <w:rFonts w:ascii="Times New Roman" w:hAnsi="Times New Roman"/>
          <w:sz w:val="28"/>
          <w:szCs w:val="28"/>
        </w:rPr>
        <w:t>т</w:t>
      </w:r>
      <w:r w:rsidRPr="00E85A49">
        <w:rPr>
          <w:rFonts w:ascii="Times New Roman" w:hAnsi="Times New Roman"/>
          <w:sz w:val="28"/>
          <w:szCs w:val="28"/>
        </w:rPr>
        <w:t>вах всех категорий составило:</w:t>
      </w:r>
    </w:p>
    <w:tbl>
      <w:tblPr>
        <w:tblW w:w="9438" w:type="dxa"/>
        <w:jc w:val="center"/>
        <w:tblLayout w:type="fixed"/>
        <w:tblCellMar>
          <w:left w:w="70" w:type="dxa"/>
          <w:right w:w="70" w:type="dxa"/>
        </w:tblCellMar>
        <w:tblLook w:val="0000"/>
      </w:tblPr>
      <w:tblGrid>
        <w:gridCol w:w="3161"/>
        <w:gridCol w:w="2126"/>
        <w:gridCol w:w="2011"/>
        <w:gridCol w:w="2140"/>
      </w:tblGrid>
      <w:tr w:rsidR="00D0239D" w:rsidRPr="00853C8A" w:rsidTr="00D0239D">
        <w:trPr>
          <w:cantSplit/>
          <w:trHeight w:val="284"/>
          <w:jc w:val="center"/>
        </w:trPr>
        <w:tc>
          <w:tcPr>
            <w:tcW w:w="3161" w:type="dxa"/>
            <w:tcBorders>
              <w:top w:val="double" w:sz="4" w:space="0" w:color="auto"/>
              <w:left w:val="double" w:sz="4" w:space="0" w:color="auto"/>
              <w:bottom w:val="single" w:sz="4" w:space="0" w:color="auto"/>
              <w:right w:val="single" w:sz="4" w:space="0" w:color="auto"/>
            </w:tcBorders>
            <w:vAlign w:val="center"/>
          </w:tcPr>
          <w:p w:rsidR="00D0239D" w:rsidRPr="00E85A49" w:rsidRDefault="00D0239D" w:rsidP="00D0239D">
            <w:pPr>
              <w:pStyle w:val="a7"/>
              <w:tabs>
                <w:tab w:val="clear" w:pos="4536"/>
                <w:tab w:val="clear" w:pos="9072"/>
              </w:tabs>
              <w:spacing w:line="260" w:lineRule="exact"/>
              <w:rPr>
                <w:rFonts w:ascii="Times New Roman" w:hAnsi="Times New Roman"/>
                <w:sz w:val="20"/>
              </w:rPr>
            </w:pPr>
            <w:r w:rsidRPr="00E85A49">
              <w:rPr>
                <w:rFonts w:ascii="Times New Roman" w:hAnsi="Times New Roman"/>
                <w:sz w:val="20"/>
              </w:rPr>
              <w:lastRenderedPageBreak/>
              <w:t xml:space="preserve"> </w:t>
            </w:r>
          </w:p>
        </w:tc>
        <w:tc>
          <w:tcPr>
            <w:tcW w:w="2126" w:type="dxa"/>
            <w:tcBorders>
              <w:top w:val="double" w:sz="4" w:space="0" w:color="auto"/>
              <w:bottom w:val="single" w:sz="4" w:space="0" w:color="auto"/>
              <w:right w:val="single" w:sz="4" w:space="0" w:color="auto"/>
            </w:tcBorders>
            <w:vAlign w:val="center"/>
          </w:tcPr>
          <w:p w:rsidR="00D0239D" w:rsidRPr="00E85A49" w:rsidRDefault="00D0239D" w:rsidP="00D0239D">
            <w:pPr>
              <w:spacing w:line="260" w:lineRule="exact"/>
              <w:jc w:val="center"/>
              <w:rPr>
                <w:rFonts w:ascii="Times New Roman" w:hAnsi="Times New Roman"/>
                <w:i/>
                <w:iCs/>
                <w:color w:val="000000"/>
                <w:sz w:val="20"/>
              </w:rPr>
            </w:pPr>
            <w:r w:rsidRPr="00E85A49">
              <w:rPr>
                <w:rFonts w:ascii="Times New Roman" w:hAnsi="Times New Roman"/>
                <w:i/>
                <w:iCs/>
                <w:color w:val="000000"/>
                <w:sz w:val="20"/>
                <w:lang w:val="en-US"/>
              </w:rPr>
              <w:t>I</w:t>
            </w:r>
            <w:r w:rsidRPr="00E85A49">
              <w:rPr>
                <w:rFonts w:ascii="Times New Roman" w:hAnsi="Times New Roman"/>
                <w:i/>
                <w:iCs/>
                <w:color w:val="000000"/>
                <w:sz w:val="20"/>
              </w:rPr>
              <w:t xml:space="preserve"> квартал 2019</w:t>
            </w:r>
            <w:r w:rsidR="00E85A49" w:rsidRPr="00E85A49">
              <w:rPr>
                <w:rFonts w:ascii="Times New Roman" w:hAnsi="Times New Roman"/>
                <w:i/>
                <w:iCs/>
                <w:color w:val="000000"/>
                <w:sz w:val="20"/>
              </w:rPr>
              <w:t xml:space="preserve"> </w:t>
            </w:r>
            <w:r w:rsidRPr="00E85A49">
              <w:rPr>
                <w:rFonts w:ascii="Times New Roman" w:hAnsi="Times New Roman"/>
                <w:i/>
                <w:iCs/>
                <w:color w:val="000000"/>
                <w:sz w:val="20"/>
              </w:rPr>
              <w:t xml:space="preserve">г., </w:t>
            </w:r>
          </w:p>
          <w:p w:rsidR="00D0239D" w:rsidRPr="00E85A49" w:rsidRDefault="00D0239D" w:rsidP="00D0239D">
            <w:pPr>
              <w:spacing w:line="260" w:lineRule="exact"/>
              <w:jc w:val="center"/>
              <w:rPr>
                <w:rFonts w:ascii="Times New Roman" w:hAnsi="Times New Roman"/>
                <w:i/>
                <w:iCs/>
                <w:color w:val="000000"/>
                <w:sz w:val="20"/>
              </w:rPr>
            </w:pPr>
            <w:r w:rsidRPr="00E85A49">
              <w:rPr>
                <w:rFonts w:ascii="Times New Roman" w:hAnsi="Times New Roman"/>
                <w:i/>
                <w:iCs/>
                <w:color w:val="000000"/>
                <w:sz w:val="20"/>
              </w:rPr>
              <w:t xml:space="preserve"> тонн</w:t>
            </w:r>
          </w:p>
        </w:tc>
        <w:tc>
          <w:tcPr>
            <w:tcW w:w="2011" w:type="dxa"/>
            <w:tcBorders>
              <w:top w:val="double" w:sz="4" w:space="0" w:color="auto"/>
              <w:bottom w:val="single" w:sz="4" w:space="0" w:color="auto"/>
              <w:right w:val="single" w:sz="6" w:space="0" w:color="auto"/>
            </w:tcBorders>
            <w:vAlign w:val="center"/>
          </w:tcPr>
          <w:p w:rsidR="00D0239D" w:rsidRPr="00E85A49" w:rsidRDefault="00D0239D" w:rsidP="00D0239D">
            <w:pPr>
              <w:spacing w:line="260" w:lineRule="exact"/>
              <w:ind w:left="-57" w:right="-57"/>
              <w:jc w:val="center"/>
              <w:rPr>
                <w:rFonts w:ascii="Times New Roman" w:hAnsi="Times New Roman"/>
                <w:i/>
                <w:iCs/>
                <w:color w:val="000000"/>
                <w:sz w:val="20"/>
              </w:rPr>
            </w:pPr>
            <w:proofErr w:type="gramStart"/>
            <w:r w:rsidRPr="00E85A49">
              <w:rPr>
                <w:rFonts w:ascii="Times New Roman" w:hAnsi="Times New Roman"/>
                <w:i/>
                <w:iCs/>
                <w:color w:val="000000"/>
                <w:sz w:val="20"/>
              </w:rPr>
              <w:t>В</w:t>
            </w:r>
            <w:proofErr w:type="gramEnd"/>
            <w:r w:rsidRPr="00E85A49">
              <w:rPr>
                <w:rFonts w:ascii="Times New Roman" w:hAnsi="Times New Roman"/>
                <w:i/>
                <w:iCs/>
                <w:color w:val="000000"/>
                <w:sz w:val="20"/>
              </w:rPr>
              <w:t xml:space="preserve"> % к  </w:t>
            </w:r>
            <w:r w:rsidRPr="00E85A49">
              <w:rPr>
                <w:rFonts w:ascii="Times New Roman" w:hAnsi="Times New Roman"/>
                <w:i/>
                <w:iCs/>
                <w:color w:val="000000"/>
                <w:sz w:val="20"/>
                <w:lang w:val="en-US"/>
              </w:rPr>
              <w:t>I</w:t>
            </w:r>
            <w:r w:rsidRPr="00E85A49">
              <w:rPr>
                <w:rFonts w:ascii="Times New Roman" w:hAnsi="Times New Roman"/>
                <w:i/>
                <w:iCs/>
                <w:color w:val="000000"/>
                <w:sz w:val="20"/>
              </w:rPr>
              <w:t xml:space="preserve"> кварталу</w:t>
            </w:r>
          </w:p>
          <w:p w:rsidR="00D0239D" w:rsidRPr="00E85A49" w:rsidRDefault="00D0239D" w:rsidP="00D0239D">
            <w:pPr>
              <w:spacing w:line="260" w:lineRule="exact"/>
              <w:ind w:left="-57" w:right="-57"/>
              <w:jc w:val="center"/>
              <w:rPr>
                <w:rFonts w:ascii="Times New Roman" w:hAnsi="Times New Roman"/>
                <w:i/>
                <w:iCs/>
                <w:color w:val="000000"/>
                <w:sz w:val="20"/>
              </w:rPr>
            </w:pPr>
            <w:r w:rsidRPr="00E85A49">
              <w:rPr>
                <w:rFonts w:ascii="Times New Roman" w:hAnsi="Times New Roman"/>
                <w:i/>
                <w:iCs/>
                <w:color w:val="000000"/>
                <w:sz w:val="20"/>
              </w:rPr>
              <w:t xml:space="preserve"> 2018</w:t>
            </w:r>
            <w:r w:rsidR="00E85A49" w:rsidRPr="00E85A49">
              <w:rPr>
                <w:rFonts w:ascii="Times New Roman" w:hAnsi="Times New Roman"/>
                <w:i/>
                <w:iCs/>
                <w:color w:val="000000"/>
                <w:sz w:val="20"/>
              </w:rPr>
              <w:t xml:space="preserve"> </w:t>
            </w:r>
            <w:r w:rsidRPr="00E85A49">
              <w:rPr>
                <w:rFonts w:ascii="Times New Roman" w:hAnsi="Times New Roman"/>
                <w:i/>
                <w:iCs/>
                <w:color w:val="000000"/>
                <w:sz w:val="20"/>
              </w:rPr>
              <w:t>г.</w:t>
            </w:r>
          </w:p>
        </w:tc>
        <w:tc>
          <w:tcPr>
            <w:tcW w:w="2140" w:type="dxa"/>
            <w:tcBorders>
              <w:top w:val="double" w:sz="4" w:space="0" w:color="auto"/>
              <w:left w:val="single" w:sz="6" w:space="0" w:color="auto"/>
              <w:bottom w:val="single" w:sz="4" w:space="0" w:color="auto"/>
              <w:right w:val="double" w:sz="4" w:space="0" w:color="auto"/>
            </w:tcBorders>
            <w:tcMar>
              <w:left w:w="28" w:type="dxa"/>
              <w:right w:w="28" w:type="dxa"/>
            </w:tcMar>
            <w:vAlign w:val="center"/>
          </w:tcPr>
          <w:p w:rsidR="00D0239D" w:rsidRPr="00E85A49" w:rsidRDefault="00D0239D" w:rsidP="00D0239D">
            <w:pPr>
              <w:spacing w:line="260" w:lineRule="exact"/>
              <w:ind w:left="-22"/>
              <w:jc w:val="center"/>
              <w:rPr>
                <w:rFonts w:ascii="Times New Roman" w:hAnsi="Times New Roman"/>
                <w:i/>
                <w:iCs/>
                <w:color w:val="000000"/>
                <w:sz w:val="20"/>
              </w:rPr>
            </w:pPr>
            <w:proofErr w:type="spellStart"/>
            <w:r w:rsidRPr="00E85A49">
              <w:rPr>
                <w:rFonts w:ascii="Times New Roman" w:hAnsi="Times New Roman"/>
                <w:i/>
                <w:iCs/>
                <w:color w:val="000000"/>
                <w:sz w:val="20"/>
              </w:rPr>
              <w:t>Справочно</w:t>
            </w:r>
            <w:proofErr w:type="spellEnd"/>
          </w:p>
          <w:p w:rsidR="00D0239D" w:rsidRPr="00E85A49" w:rsidRDefault="00D0239D" w:rsidP="00D0239D">
            <w:pPr>
              <w:spacing w:line="260" w:lineRule="exact"/>
              <w:ind w:left="0"/>
              <w:jc w:val="center"/>
              <w:rPr>
                <w:rFonts w:ascii="Times New Roman" w:hAnsi="Times New Roman"/>
                <w:i/>
                <w:iCs/>
                <w:color w:val="000000"/>
                <w:sz w:val="20"/>
              </w:rPr>
            </w:pPr>
            <w:r w:rsidRPr="00E85A49">
              <w:rPr>
                <w:rFonts w:ascii="Times New Roman" w:hAnsi="Times New Roman"/>
                <w:i/>
                <w:iCs/>
                <w:color w:val="000000"/>
                <w:sz w:val="20"/>
                <w:lang w:val="en-US"/>
              </w:rPr>
              <w:t>I</w:t>
            </w:r>
            <w:r w:rsidRPr="00E85A49">
              <w:rPr>
                <w:rFonts w:ascii="Times New Roman" w:hAnsi="Times New Roman"/>
                <w:i/>
                <w:iCs/>
                <w:color w:val="000000"/>
                <w:sz w:val="20"/>
              </w:rPr>
              <w:t xml:space="preserve"> квартал 2018</w:t>
            </w:r>
            <w:r w:rsidR="00E85A49" w:rsidRPr="00E85A49">
              <w:rPr>
                <w:rFonts w:ascii="Times New Roman" w:hAnsi="Times New Roman"/>
                <w:i/>
                <w:iCs/>
                <w:color w:val="000000"/>
                <w:sz w:val="20"/>
              </w:rPr>
              <w:t xml:space="preserve"> </w:t>
            </w:r>
            <w:r w:rsidRPr="00E85A49">
              <w:rPr>
                <w:rFonts w:ascii="Times New Roman" w:hAnsi="Times New Roman"/>
                <w:i/>
                <w:iCs/>
                <w:color w:val="000000"/>
                <w:sz w:val="20"/>
              </w:rPr>
              <w:t xml:space="preserve">г. в % к       </w:t>
            </w:r>
            <w:r w:rsidRPr="00E85A49">
              <w:rPr>
                <w:rFonts w:ascii="Times New Roman" w:hAnsi="Times New Roman"/>
                <w:i/>
                <w:iCs/>
                <w:color w:val="000000"/>
                <w:sz w:val="20"/>
                <w:lang w:val="en-US"/>
              </w:rPr>
              <w:t>I</w:t>
            </w:r>
            <w:r w:rsidRPr="00E85A49">
              <w:rPr>
                <w:rFonts w:ascii="Times New Roman" w:hAnsi="Times New Roman"/>
                <w:i/>
                <w:iCs/>
                <w:color w:val="000000"/>
                <w:sz w:val="20"/>
              </w:rPr>
              <w:t xml:space="preserve"> кварталу 2017</w:t>
            </w:r>
            <w:r w:rsidR="00E85A49" w:rsidRPr="00E85A49">
              <w:rPr>
                <w:rFonts w:ascii="Times New Roman" w:hAnsi="Times New Roman"/>
                <w:i/>
                <w:iCs/>
                <w:color w:val="000000"/>
                <w:sz w:val="20"/>
              </w:rPr>
              <w:t xml:space="preserve"> </w:t>
            </w:r>
            <w:r w:rsidRPr="00E85A49">
              <w:rPr>
                <w:rFonts w:ascii="Times New Roman" w:hAnsi="Times New Roman"/>
                <w:i/>
                <w:iCs/>
                <w:color w:val="000000"/>
                <w:sz w:val="20"/>
              </w:rPr>
              <w:t>г.</w:t>
            </w:r>
          </w:p>
        </w:tc>
      </w:tr>
      <w:tr w:rsidR="00D0239D" w:rsidRPr="00853C8A" w:rsidTr="00D0239D">
        <w:trPr>
          <w:cantSplit/>
          <w:trHeight w:val="88"/>
          <w:jc w:val="center"/>
        </w:trPr>
        <w:tc>
          <w:tcPr>
            <w:tcW w:w="3161" w:type="dxa"/>
            <w:tcBorders>
              <w:top w:val="single"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p>
        </w:tc>
        <w:tc>
          <w:tcPr>
            <w:tcW w:w="2126" w:type="dxa"/>
            <w:tcBorders>
              <w:top w:val="single" w:sz="4" w:space="0" w:color="auto"/>
              <w:left w:val="nil"/>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p>
        </w:tc>
        <w:tc>
          <w:tcPr>
            <w:tcW w:w="2011" w:type="dxa"/>
            <w:tcBorders>
              <w:top w:val="single" w:sz="4" w:space="0" w:color="auto"/>
              <w:left w:val="nil"/>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p>
        </w:tc>
        <w:tc>
          <w:tcPr>
            <w:tcW w:w="2140" w:type="dxa"/>
            <w:tcBorders>
              <w:top w:val="single" w:sz="4" w:space="0" w:color="auto"/>
              <w:left w:val="nil"/>
              <w:right w:val="double" w:sz="4" w:space="0" w:color="auto"/>
            </w:tcBorders>
            <w:vAlign w:val="center"/>
          </w:tcPr>
          <w:p w:rsidR="00D0239D" w:rsidRPr="00E85A49" w:rsidRDefault="00D0239D" w:rsidP="00D0239D">
            <w:pPr>
              <w:tabs>
                <w:tab w:val="decimal" w:pos="1234"/>
              </w:tabs>
              <w:spacing w:line="240" w:lineRule="exact"/>
              <w:rPr>
                <w:rFonts w:ascii="Times New Roman" w:hAnsi="Times New Roman"/>
                <w:sz w:val="20"/>
              </w:rPr>
            </w:pP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p>
        </w:tc>
        <w:tc>
          <w:tcPr>
            <w:tcW w:w="6277" w:type="dxa"/>
            <w:gridSpan w:val="3"/>
            <w:tcBorders>
              <w:top w:val="dotted" w:sz="4" w:space="0" w:color="auto"/>
              <w:left w:val="nil"/>
              <w:right w:val="double" w:sz="4" w:space="0" w:color="auto"/>
            </w:tcBorders>
            <w:vAlign w:val="center"/>
          </w:tcPr>
          <w:p w:rsidR="00D0239D" w:rsidRPr="00E85A49" w:rsidRDefault="00D0239D" w:rsidP="00D0239D">
            <w:pPr>
              <w:tabs>
                <w:tab w:val="decimal" w:pos="1234"/>
              </w:tabs>
              <w:spacing w:line="240" w:lineRule="exact"/>
              <w:jc w:val="center"/>
              <w:rPr>
                <w:rFonts w:ascii="Times New Roman" w:hAnsi="Times New Roman"/>
                <w:sz w:val="20"/>
              </w:rPr>
            </w:pPr>
            <w:r w:rsidRPr="00E85A49">
              <w:rPr>
                <w:rFonts w:ascii="Times New Roman" w:hAnsi="Times New Roman"/>
                <w:b/>
                <w:sz w:val="20"/>
              </w:rPr>
              <w:t>Хозяйства всех категорий</w:t>
            </w: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Скот и птица на убой в  живом весе</w:t>
            </w:r>
          </w:p>
        </w:tc>
        <w:tc>
          <w:tcPr>
            <w:tcW w:w="2126" w:type="dxa"/>
            <w:tcBorders>
              <w:top w:val="dotted" w:sz="4" w:space="0" w:color="auto"/>
              <w:left w:val="nil"/>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17643,1</w:t>
            </w:r>
          </w:p>
        </w:tc>
        <w:tc>
          <w:tcPr>
            <w:tcW w:w="2011" w:type="dxa"/>
            <w:tcBorders>
              <w:top w:val="dotted" w:sz="4" w:space="0" w:color="auto"/>
              <w:left w:val="nil"/>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112,1</w:t>
            </w:r>
          </w:p>
        </w:tc>
        <w:tc>
          <w:tcPr>
            <w:tcW w:w="2140" w:type="dxa"/>
            <w:tcBorders>
              <w:top w:val="dotted" w:sz="4" w:space="0" w:color="auto"/>
              <w:left w:val="nil"/>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103,2</w:t>
            </w: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Молоко</w:t>
            </w:r>
          </w:p>
        </w:tc>
        <w:tc>
          <w:tcPr>
            <w:tcW w:w="2126" w:type="dxa"/>
            <w:tcBorders>
              <w:top w:val="dotted" w:sz="4" w:space="0" w:color="auto"/>
              <w:left w:val="nil"/>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5144,6</w:t>
            </w:r>
          </w:p>
        </w:tc>
        <w:tc>
          <w:tcPr>
            <w:tcW w:w="2011" w:type="dxa"/>
            <w:tcBorders>
              <w:top w:val="dotted" w:sz="4" w:space="0" w:color="auto"/>
              <w:left w:val="nil"/>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101,1</w:t>
            </w:r>
          </w:p>
        </w:tc>
        <w:tc>
          <w:tcPr>
            <w:tcW w:w="2140" w:type="dxa"/>
            <w:tcBorders>
              <w:top w:val="dotted" w:sz="4" w:space="0" w:color="auto"/>
              <w:left w:val="nil"/>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97,6</w:t>
            </w:r>
          </w:p>
        </w:tc>
      </w:tr>
      <w:tr w:rsidR="00D0239D" w:rsidRPr="00853C8A" w:rsidTr="00D023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Яйца, млн.шт.</w:t>
            </w:r>
          </w:p>
        </w:tc>
        <w:tc>
          <w:tcPr>
            <w:tcW w:w="2126"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79,2</w:t>
            </w:r>
          </w:p>
        </w:tc>
        <w:tc>
          <w:tcPr>
            <w:tcW w:w="2011"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112,4</w:t>
            </w:r>
          </w:p>
        </w:tc>
        <w:tc>
          <w:tcPr>
            <w:tcW w:w="2140" w:type="dxa"/>
            <w:tcBorders>
              <w:top w:val="dotted" w:sz="4" w:space="0" w:color="auto"/>
              <w:left w:val="nil"/>
              <w:bottom w:val="dotted" w:sz="4" w:space="0" w:color="auto"/>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95,7</w:t>
            </w:r>
          </w:p>
        </w:tc>
      </w:tr>
      <w:tr w:rsidR="00D0239D" w:rsidRPr="00853C8A" w:rsidTr="00D023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p>
        </w:tc>
        <w:tc>
          <w:tcPr>
            <w:tcW w:w="6277" w:type="dxa"/>
            <w:gridSpan w:val="3"/>
            <w:tcBorders>
              <w:top w:val="dotted" w:sz="4" w:space="0" w:color="auto"/>
              <w:left w:val="nil"/>
              <w:bottom w:val="dotted" w:sz="4" w:space="0" w:color="auto"/>
              <w:right w:val="double" w:sz="4" w:space="0" w:color="auto"/>
            </w:tcBorders>
            <w:vAlign w:val="center"/>
          </w:tcPr>
          <w:p w:rsidR="00D0239D" w:rsidRPr="00E85A49" w:rsidRDefault="00D0239D" w:rsidP="00D0239D">
            <w:pPr>
              <w:tabs>
                <w:tab w:val="decimal" w:pos="1234"/>
              </w:tabs>
              <w:spacing w:line="240" w:lineRule="exact"/>
              <w:jc w:val="center"/>
              <w:rPr>
                <w:rFonts w:ascii="Times New Roman" w:hAnsi="Times New Roman"/>
                <w:b/>
                <w:sz w:val="20"/>
              </w:rPr>
            </w:pPr>
            <w:r w:rsidRPr="00E85A49">
              <w:rPr>
                <w:rFonts w:ascii="Times New Roman" w:hAnsi="Times New Roman"/>
                <w:b/>
                <w:sz w:val="20"/>
              </w:rPr>
              <w:t>Сельскохозяйственные организации</w:t>
            </w:r>
          </w:p>
        </w:tc>
      </w:tr>
      <w:tr w:rsidR="00D0239D" w:rsidRPr="00853C8A" w:rsidTr="00D023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Скот и птица на убой в живом весе</w:t>
            </w:r>
          </w:p>
        </w:tc>
        <w:tc>
          <w:tcPr>
            <w:tcW w:w="2126"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17473,5</w:t>
            </w:r>
          </w:p>
        </w:tc>
        <w:tc>
          <w:tcPr>
            <w:tcW w:w="2011"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112,3</w:t>
            </w:r>
          </w:p>
        </w:tc>
        <w:tc>
          <w:tcPr>
            <w:tcW w:w="2140" w:type="dxa"/>
            <w:tcBorders>
              <w:top w:val="dotted" w:sz="4" w:space="0" w:color="auto"/>
              <w:left w:val="nil"/>
              <w:bottom w:val="dotted" w:sz="4" w:space="0" w:color="auto"/>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103,2</w:t>
            </w:r>
          </w:p>
        </w:tc>
      </w:tr>
      <w:tr w:rsidR="00D0239D" w:rsidRPr="00853C8A" w:rsidTr="00D023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Молоко</w:t>
            </w:r>
          </w:p>
        </w:tc>
        <w:tc>
          <w:tcPr>
            <w:tcW w:w="2126"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4214,7</w:t>
            </w:r>
          </w:p>
        </w:tc>
        <w:tc>
          <w:tcPr>
            <w:tcW w:w="2011"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102,6</w:t>
            </w:r>
          </w:p>
        </w:tc>
        <w:tc>
          <w:tcPr>
            <w:tcW w:w="2140" w:type="dxa"/>
            <w:tcBorders>
              <w:top w:val="dotted" w:sz="4" w:space="0" w:color="auto"/>
              <w:left w:val="nil"/>
              <w:bottom w:val="dotted" w:sz="4" w:space="0" w:color="auto"/>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99,9</w:t>
            </w:r>
          </w:p>
        </w:tc>
      </w:tr>
      <w:tr w:rsidR="00D0239D" w:rsidRPr="00853C8A" w:rsidTr="00D023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Яйца, млн.шт.</w:t>
            </w:r>
          </w:p>
        </w:tc>
        <w:tc>
          <w:tcPr>
            <w:tcW w:w="2126"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78,9</w:t>
            </w:r>
          </w:p>
        </w:tc>
        <w:tc>
          <w:tcPr>
            <w:tcW w:w="2011"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112,5</w:t>
            </w:r>
          </w:p>
        </w:tc>
        <w:tc>
          <w:tcPr>
            <w:tcW w:w="2140" w:type="dxa"/>
            <w:tcBorders>
              <w:top w:val="dotted" w:sz="4" w:space="0" w:color="auto"/>
              <w:left w:val="nil"/>
              <w:bottom w:val="dotted" w:sz="4" w:space="0" w:color="auto"/>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95,6</w:t>
            </w: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p>
        </w:tc>
        <w:tc>
          <w:tcPr>
            <w:tcW w:w="6277" w:type="dxa"/>
            <w:gridSpan w:val="3"/>
            <w:tcBorders>
              <w:top w:val="dotted" w:sz="4" w:space="0" w:color="auto"/>
              <w:left w:val="nil"/>
              <w:right w:val="double" w:sz="4" w:space="0" w:color="auto"/>
            </w:tcBorders>
            <w:vAlign w:val="center"/>
          </w:tcPr>
          <w:p w:rsidR="00D0239D" w:rsidRPr="00E85A49" w:rsidRDefault="00D0239D" w:rsidP="00D0239D">
            <w:pPr>
              <w:tabs>
                <w:tab w:val="decimal" w:pos="1234"/>
              </w:tabs>
              <w:spacing w:line="240" w:lineRule="exact"/>
              <w:jc w:val="center"/>
              <w:rPr>
                <w:rFonts w:ascii="Times New Roman" w:hAnsi="Times New Roman"/>
                <w:b/>
                <w:sz w:val="20"/>
              </w:rPr>
            </w:pPr>
            <w:r w:rsidRPr="00E85A49">
              <w:rPr>
                <w:rFonts w:ascii="Times New Roman" w:hAnsi="Times New Roman"/>
                <w:b/>
                <w:sz w:val="20"/>
              </w:rPr>
              <w:t>Хозяйства населения</w:t>
            </w: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Скот и птица на убой в живом весе</w:t>
            </w:r>
          </w:p>
        </w:tc>
        <w:tc>
          <w:tcPr>
            <w:tcW w:w="2126" w:type="dxa"/>
            <w:tcBorders>
              <w:top w:val="dotted" w:sz="4" w:space="0" w:color="auto"/>
              <w:left w:val="nil"/>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151,1</w:t>
            </w:r>
          </w:p>
        </w:tc>
        <w:tc>
          <w:tcPr>
            <w:tcW w:w="2011" w:type="dxa"/>
            <w:tcBorders>
              <w:top w:val="dotted" w:sz="4" w:space="0" w:color="auto"/>
              <w:left w:val="nil"/>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90,5</w:t>
            </w:r>
          </w:p>
        </w:tc>
        <w:tc>
          <w:tcPr>
            <w:tcW w:w="2140" w:type="dxa"/>
            <w:tcBorders>
              <w:top w:val="dotted" w:sz="4" w:space="0" w:color="auto"/>
              <w:left w:val="nil"/>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97,5</w:t>
            </w: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Молоко</w:t>
            </w:r>
          </w:p>
        </w:tc>
        <w:tc>
          <w:tcPr>
            <w:tcW w:w="2126" w:type="dxa"/>
            <w:tcBorders>
              <w:top w:val="dotted" w:sz="4" w:space="0" w:color="auto"/>
              <w:left w:val="nil"/>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877,1</w:t>
            </w:r>
          </w:p>
        </w:tc>
        <w:tc>
          <w:tcPr>
            <w:tcW w:w="2011" w:type="dxa"/>
            <w:tcBorders>
              <w:top w:val="dotted" w:sz="4" w:space="0" w:color="auto"/>
              <w:left w:val="nil"/>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93,6</w:t>
            </w:r>
          </w:p>
        </w:tc>
        <w:tc>
          <w:tcPr>
            <w:tcW w:w="2140" w:type="dxa"/>
            <w:tcBorders>
              <w:top w:val="dotted" w:sz="4" w:space="0" w:color="auto"/>
              <w:left w:val="nil"/>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91,1</w:t>
            </w:r>
          </w:p>
        </w:tc>
      </w:tr>
      <w:tr w:rsidR="00D0239D" w:rsidRPr="00853C8A" w:rsidTr="00D0239D">
        <w:trPr>
          <w:cantSplit/>
          <w:trHeight w:val="284"/>
          <w:jc w:val="center"/>
        </w:trPr>
        <w:tc>
          <w:tcPr>
            <w:tcW w:w="3161" w:type="dxa"/>
            <w:tcBorders>
              <w:top w:val="dotted" w:sz="4" w:space="0" w:color="auto"/>
              <w:left w:val="double" w:sz="4" w:space="0" w:color="auto"/>
              <w:bottom w:val="dotted"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Яйца, млн.шт.</w:t>
            </w:r>
          </w:p>
        </w:tc>
        <w:tc>
          <w:tcPr>
            <w:tcW w:w="2126"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0,3</w:t>
            </w:r>
          </w:p>
        </w:tc>
        <w:tc>
          <w:tcPr>
            <w:tcW w:w="2011" w:type="dxa"/>
            <w:tcBorders>
              <w:top w:val="dotted" w:sz="4" w:space="0" w:color="auto"/>
              <w:left w:val="nil"/>
              <w:bottom w:val="dotted" w:sz="4" w:space="0" w:color="auto"/>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92,1</w:t>
            </w:r>
          </w:p>
        </w:tc>
        <w:tc>
          <w:tcPr>
            <w:tcW w:w="2140" w:type="dxa"/>
            <w:tcBorders>
              <w:top w:val="dotted" w:sz="4" w:space="0" w:color="auto"/>
              <w:left w:val="nil"/>
              <w:bottom w:val="dotted" w:sz="4" w:space="0" w:color="auto"/>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106,4</w:t>
            </w: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p>
        </w:tc>
        <w:tc>
          <w:tcPr>
            <w:tcW w:w="6277" w:type="dxa"/>
            <w:gridSpan w:val="3"/>
            <w:tcBorders>
              <w:top w:val="dotted" w:sz="4" w:space="0" w:color="auto"/>
              <w:left w:val="nil"/>
              <w:right w:val="double" w:sz="4" w:space="0" w:color="auto"/>
            </w:tcBorders>
            <w:vAlign w:val="center"/>
          </w:tcPr>
          <w:p w:rsidR="00D0239D" w:rsidRPr="00E85A49" w:rsidRDefault="00D0239D" w:rsidP="00D0239D">
            <w:pPr>
              <w:tabs>
                <w:tab w:val="decimal" w:pos="1234"/>
              </w:tabs>
              <w:spacing w:line="240" w:lineRule="exact"/>
              <w:jc w:val="center"/>
              <w:rPr>
                <w:rFonts w:ascii="Times New Roman" w:hAnsi="Times New Roman"/>
                <w:b/>
                <w:sz w:val="20"/>
              </w:rPr>
            </w:pPr>
            <w:proofErr w:type="gramStart"/>
            <w:r w:rsidRPr="00E85A49">
              <w:rPr>
                <w:rFonts w:ascii="Times New Roman" w:hAnsi="Times New Roman"/>
                <w:b/>
                <w:sz w:val="20"/>
              </w:rPr>
              <w:t>Крестьянские (фермерские) хозяйства</w:t>
            </w:r>
            <w:r w:rsidRPr="00E85A49">
              <w:rPr>
                <w:rFonts w:ascii="Times New Roman" w:hAnsi="Times New Roman"/>
                <w:b/>
                <w:sz w:val="20"/>
                <w:vertAlign w:val="superscript"/>
              </w:rPr>
              <w:t>3)</w:t>
            </w:r>
            <w:proofErr w:type="gramEnd"/>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Скот и птица на убой в живом весе</w:t>
            </w:r>
          </w:p>
        </w:tc>
        <w:tc>
          <w:tcPr>
            <w:tcW w:w="2126" w:type="dxa"/>
            <w:tcBorders>
              <w:top w:val="dotted" w:sz="4" w:space="0" w:color="auto"/>
              <w:left w:val="nil"/>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18,5</w:t>
            </w:r>
          </w:p>
        </w:tc>
        <w:tc>
          <w:tcPr>
            <w:tcW w:w="2011" w:type="dxa"/>
            <w:tcBorders>
              <w:top w:val="dotted" w:sz="4" w:space="0" w:color="auto"/>
              <w:left w:val="nil"/>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в 2,6 р.</w:t>
            </w:r>
          </w:p>
        </w:tc>
        <w:tc>
          <w:tcPr>
            <w:tcW w:w="2140" w:type="dxa"/>
            <w:tcBorders>
              <w:top w:val="dotted" w:sz="4" w:space="0" w:color="auto"/>
              <w:left w:val="nil"/>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102,9</w:t>
            </w:r>
          </w:p>
        </w:tc>
      </w:tr>
      <w:tr w:rsidR="00D0239D" w:rsidRPr="00853C8A" w:rsidTr="00D0239D">
        <w:trPr>
          <w:cantSplit/>
          <w:trHeight w:val="284"/>
          <w:jc w:val="center"/>
        </w:trPr>
        <w:tc>
          <w:tcPr>
            <w:tcW w:w="3161" w:type="dxa"/>
            <w:tcBorders>
              <w:top w:val="dotted" w:sz="4" w:space="0" w:color="auto"/>
              <w:left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Молоко</w:t>
            </w:r>
          </w:p>
        </w:tc>
        <w:tc>
          <w:tcPr>
            <w:tcW w:w="2126" w:type="dxa"/>
            <w:tcBorders>
              <w:top w:val="dotted" w:sz="4" w:space="0" w:color="auto"/>
              <w:left w:val="nil"/>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52,8</w:t>
            </w:r>
          </w:p>
        </w:tc>
        <w:tc>
          <w:tcPr>
            <w:tcW w:w="2011" w:type="dxa"/>
            <w:tcBorders>
              <w:top w:val="dotted" w:sz="4" w:space="0" w:color="auto"/>
              <w:left w:val="nil"/>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120,0</w:t>
            </w:r>
          </w:p>
        </w:tc>
        <w:tc>
          <w:tcPr>
            <w:tcW w:w="2140" w:type="dxa"/>
            <w:tcBorders>
              <w:top w:val="dotted" w:sz="4" w:space="0" w:color="auto"/>
              <w:left w:val="nil"/>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75,9</w:t>
            </w:r>
          </w:p>
        </w:tc>
      </w:tr>
      <w:tr w:rsidR="00D0239D" w:rsidRPr="00853C8A" w:rsidTr="00D0239D">
        <w:trPr>
          <w:cantSplit/>
          <w:trHeight w:val="284"/>
          <w:jc w:val="center"/>
        </w:trPr>
        <w:tc>
          <w:tcPr>
            <w:tcW w:w="3161" w:type="dxa"/>
            <w:tcBorders>
              <w:top w:val="dotted" w:sz="4" w:space="0" w:color="auto"/>
              <w:left w:val="double" w:sz="4" w:space="0" w:color="auto"/>
              <w:bottom w:val="double" w:sz="4" w:space="0" w:color="auto"/>
              <w:right w:val="dotted" w:sz="4" w:space="0" w:color="auto"/>
            </w:tcBorders>
            <w:vAlign w:val="center"/>
          </w:tcPr>
          <w:p w:rsidR="00D0239D" w:rsidRPr="00E85A49" w:rsidRDefault="00D0239D" w:rsidP="00D0239D">
            <w:pPr>
              <w:spacing w:line="240" w:lineRule="exact"/>
              <w:rPr>
                <w:rFonts w:ascii="Times New Roman" w:hAnsi="Times New Roman"/>
                <w:sz w:val="20"/>
              </w:rPr>
            </w:pPr>
            <w:r w:rsidRPr="00E85A49">
              <w:rPr>
                <w:rFonts w:ascii="Times New Roman" w:hAnsi="Times New Roman"/>
                <w:sz w:val="20"/>
              </w:rPr>
              <w:t>Яйца, млн.шт.</w:t>
            </w:r>
          </w:p>
        </w:tc>
        <w:tc>
          <w:tcPr>
            <w:tcW w:w="2126" w:type="dxa"/>
            <w:tcBorders>
              <w:top w:val="dotted" w:sz="4" w:space="0" w:color="auto"/>
              <w:left w:val="nil"/>
              <w:bottom w:val="double" w:sz="4" w:space="0" w:color="auto"/>
              <w:right w:val="dotted" w:sz="4" w:space="0" w:color="auto"/>
            </w:tcBorders>
            <w:vAlign w:val="center"/>
          </w:tcPr>
          <w:p w:rsidR="00D0239D" w:rsidRPr="00E85A49" w:rsidRDefault="00D0239D" w:rsidP="00D0239D">
            <w:pPr>
              <w:tabs>
                <w:tab w:val="decimal" w:pos="1217"/>
              </w:tabs>
              <w:spacing w:line="240" w:lineRule="exact"/>
              <w:rPr>
                <w:rFonts w:ascii="Times New Roman" w:hAnsi="Times New Roman"/>
                <w:sz w:val="20"/>
              </w:rPr>
            </w:pPr>
            <w:r w:rsidRPr="00E85A49">
              <w:rPr>
                <w:rFonts w:ascii="Times New Roman" w:hAnsi="Times New Roman"/>
                <w:sz w:val="20"/>
              </w:rPr>
              <w:t>0,0</w:t>
            </w:r>
          </w:p>
        </w:tc>
        <w:tc>
          <w:tcPr>
            <w:tcW w:w="2011" w:type="dxa"/>
            <w:tcBorders>
              <w:top w:val="dotted" w:sz="4" w:space="0" w:color="auto"/>
              <w:left w:val="nil"/>
              <w:bottom w:val="double" w:sz="4" w:space="0" w:color="auto"/>
              <w:right w:val="dotted"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85,7</w:t>
            </w:r>
          </w:p>
        </w:tc>
        <w:tc>
          <w:tcPr>
            <w:tcW w:w="2140" w:type="dxa"/>
            <w:tcBorders>
              <w:top w:val="dotted" w:sz="4" w:space="0" w:color="auto"/>
              <w:left w:val="nil"/>
              <w:bottom w:val="double" w:sz="4" w:space="0" w:color="auto"/>
              <w:right w:val="double" w:sz="4" w:space="0" w:color="auto"/>
            </w:tcBorders>
            <w:vAlign w:val="center"/>
          </w:tcPr>
          <w:p w:rsidR="00D0239D" w:rsidRPr="00E85A49" w:rsidRDefault="00D0239D" w:rsidP="00D0239D">
            <w:pPr>
              <w:tabs>
                <w:tab w:val="decimal" w:pos="1226"/>
              </w:tabs>
              <w:spacing w:line="240" w:lineRule="exact"/>
              <w:rPr>
                <w:rFonts w:ascii="Times New Roman" w:hAnsi="Times New Roman"/>
                <w:sz w:val="20"/>
              </w:rPr>
            </w:pPr>
            <w:r w:rsidRPr="00E85A49">
              <w:rPr>
                <w:rFonts w:ascii="Times New Roman" w:hAnsi="Times New Roman"/>
                <w:sz w:val="20"/>
              </w:rPr>
              <w:t>58,3</w:t>
            </w:r>
          </w:p>
        </w:tc>
      </w:tr>
    </w:tbl>
    <w:p w:rsidR="00D0239D" w:rsidRPr="00497413" w:rsidRDefault="00D0239D" w:rsidP="00D0239D">
      <w:pPr>
        <w:pStyle w:val="niinea"/>
        <w:spacing w:before="0" w:after="120" w:line="240" w:lineRule="auto"/>
        <w:ind w:left="0"/>
        <w:rPr>
          <w:b/>
          <w:bCs/>
          <w:sz w:val="12"/>
        </w:rPr>
      </w:pPr>
    </w:p>
    <w:p w:rsidR="00D0239D" w:rsidRDefault="00581E9B" w:rsidP="00D0239D">
      <w:pPr>
        <w:pStyle w:val="2f1"/>
        <w:spacing w:after="0" w:line="220" w:lineRule="exact"/>
        <w:ind w:left="0"/>
        <w:jc w:val="both"/>
        <w:rPr>
          <w:rFonts w:ascii="Arial Narrow" w:hAnsi="Arial Narrow"/>
          <w:b w:val="0"/>
          <w:i/>
          <w:sz w:val="20"/>
        </w:rPr>
      </w:pPr>
      <w:r w:rsidRPr="00581E9B">
        <w:rPr>
          <w:noProof/>
          <w:sz w:val="12"/>
        </w:rPr>
        <w:pict>
          <v:line id="Прямая соединительная линия 7" o:spid="_x0000_s1051" style="position:absolute;left:0;text-align:left;z-index:251775488;visibility:visible" from="-3.6pt,2.2pt" to="89.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" strokecolor="black [3040]"/>
        </w:pict>
      </w:r>
      <w:r w:rsidR="00D0239D">
        <w:rPr>
          <w:rFonts w:ascii="Arial Narrow" w:hAnsi="Arial Narrow"/>
          <w:b w:val="0"/>
          <w:i/>
          <w:sz w:val="20"/>
          <w:vertAlign w:val="superscript"/>
        </w:rPr>
        <w:t>1)</w:t>
      </w:r>
      <w:r w:rsidR="00D0239D" w:rsidRPr="002B4EC8">
        <w:rPr>
          <w:rFonts w:ascii="Arial Narrow" w:hAnsi="Arial Narrow"/>
          <w:b w:val="0"/>
          <w:i/>
          <w:sz w:val="20"/>
        </w:rPr>
        <w:t xml:space="preserve"> </w:t>
      </w:r>
      <w:r w:rsidR="00D0239D">
        <w:rPr>
          <w:rFonts w:ascii="Arial Narrow" w:hAnsi="Arial Narrow"/>
          <w:b w:val="0"/>
          <w:i/>
          <w:sz w:val="20"/>
        </w:rPr>
        <w:t>Д</w:t>
      </w:r>
      <w:r w:rsidR="00D0239D" w:rsidRPr="002B4EC8">
        <w:rPr>
          <w:rFonts w:ascii="Arial Narrow" w:hAnsi="Arial Narrow"/>
          <w:b w:val="0"/>
          <w:i/>
          <w:sz w:val="20"/>
        </w:rPr>
        <w:t>анные не публикуются в целях обеспечения конфиденциальности первичных статистических данных, получе</w:t>
      </w:r>
      <w:r w:rsidR="00D0239D" w:rsidRPr="002B4EC8">
        <w:rPr>
          <w:rFonts w:ascii="Arial Narrow" w:hAnsi="Arial Narrow"/>
          <w:b w:val="0"/>
          <w:i/>
          <w:sz w:val="20"/>
        </w:rPr>
        <w:t>н</w:t>
      </w:r>
      <w:r w:rsidR="00D0239D"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00D0239D" w:rsidRPr="002B4EC8">
        <w:rPr>
          <w:rFonts w:ascii="Arial Narrow" w:hAnsi="Arial Narrow"/>
          <w:b w:val="0"/>
          <w:i/>
          <w:sz w:val="20"/>
        </w:rPr>
        <w:t>и</w:t>
      </w:r>
      <w:r w:rsidR="00D0239D" w:rsidRPr="002B4EC8">
        <w:rPr>
          <w:rFonts w:ascii="Arial Narrow" w:hAnsi="Arial Narrow"/>
          <w:b w:val="0"/>
          <w:i/>
          <w:sz w:val="20"/>
        </w:rPr>
        <w:t>ческом учете и системе государственной статистики в Российской Федерации» (ст.4, п.5; ст.9, п.1).</w:t>
      </w:r>
    </w:p>
    <w:p w:rsidR="00D0239D" w:rsidRDefault="00D0239D" w:rsidP="00D0239D">
      <w:pPr>
        <w:suppressAutoHyphens/>
        <w:spacing w:line="220" w:lineRule="exact"/>
        <w:ind w:left="0"/>
        <w:jc w:val="both"/>
        <w:rPr>
          <w:rFonts w:ascii="Arial Narrow" w:hAnsi="Arial Narrow"/>
          <w:i/>
          <w:sz w:val="20"/>
        </w:rPr>
      </w:pPr>
      <w:r>
        <w:rPr>
          <w:rFonts w:ascii="Arial Narrow" w:hAnsi="Arial Narrow"/>
          <w:i/>
          <w:sz w:val="20"/>
          <w:vertAlign w:val="superscript"/>
        </w:rPr>
        <w:t>2</w:t>
      </w:r>
      <w:r w:rsidRPr="00853C8A">
        <w:rPr>
          <w:rFonts w:ascii="Arial Narrow" w:hAnsi="Arial Narrow"/>
          <w:i/>
          <w:sz w:val="20"/>
          <w:vertAlign w:val="superscript"/>
        </w:rPr>
        <w:t>)</w:t>
      </w:r>
      <w:r w:rsidRPr="00853C8A">
        <w:rPr>
          <w:rFonts w:ascii="Arial Narrow" w:hAnsi="Arial Narrow"/>
          <w:i/>
          <w:sz w:val="20"/>
        </w:rPr>
        <w:t xml:space="preserve"> </w:t>
      </w:r>
      <w:r>
        <w:rPr>
          <w:rFonts w:ascii="Arial Narrow" w:hAnsi="Arial Narrow"/>
          <w:i/>
          <w:sz w:val="20"/>
        </w:rPr>
        <w:t xml:space="preserve">Данные рассчитаны в качестве </w:t>
      </w:r>
      <w:proofErr w:type="gramStart"/>
      <w:r>
        <w:rPr>
          <w:rFonts w:ascii="Arial Narrow" w:hAnsi="Arial Narrow"/>
          <w:i/>
          <w:sz w:val="20"/>
        </w:rPr>
        <w:t>оценочных</w:t>
      </w:r>
      <w:proofErr w:type="gramEnd"/>
      <w:r>
        <w:rPr>
          <w:rFonts w:ascii="Arial Narrow" w:hAnsi="Arial Narrow"/>
          <w:i/>
          <w:sz w:val="20"/>
        </w:rPr>
        <w:t xml:space="preserve"> и не являются официальной статистической информацией. </w:t>
      </w:r>
    </w:p>
    <w:p w:rsidR="00D0239D" w:rsidRDefault="00D0239D" w:rsidP="00D0239D">
      <w:pPr>
        <w:spacing w:line="220" w:lineRule="exact"/>
        <w:ind w:left="0"/>
        <w:jc w:val="both"/>
        <w:rPr>
          <w:rFonts w:ascii="Arial Narrow" w:hAnsi="Arial Narrow"/>
          <w:i/>
          <w:sz w:val="20"/>
        </w:rPr>
      </w:pPr>
      <w:r>
        <w:rPr>
          <w:rFonts w:ascii="Arial Narrow" w:hAnsi="Arial Narrow"/>
          <w:i/>
          <w:sz w:val="20"/>
          <w:vertAlign w:val="superscript"/>
        </w:rPr>
        <w:t>3</w:t>
      </w:r>
      <w:r w:rsidRPr="00853C8A">
        <w:rPr>
          <w:rFonts w:ascii="Arial Narrow" w:hAnsi="Arial Narrow"/>
          <w:i/>
          <w:sz w:val="20"/>
          <w:vertAlign w:val="superscript"/>
        </w:rPr>
        <w:t>)</w:t>
      </w:r>
      <w:r w:rsidRPr="00853C8A">
        <w:rPr>
          <w:rFonts w:ascii="Arial Narrow" w:hAnsi="Arial Narrow"/>
          <w:i/>
          <w:sz w:val="20"/>
        </w:rPr>
        <w:t xml:space="preserve"> Включая индивидуальных предпринимателей.</w:t>
      </w:r>
    </w:p>
    <w:p w:rsidR="00E85A49" w:rsidRPr="0068001F" w:rsidRDefault="00E85A49" w:rsidP="00D0239D">
      <w:pPr>
        <w:spacing w:line="220" w:lineRule="exact"/>
        <w:ind w:left="0"/>
        <w:jc w:val="both"/>
        <w:rPr>
          <w:rFonts w:ascii="Arial Narrow" w:hAnsi="Arial Narrow"/>
          <w:i/>
          <w:sz w:val="20"/>
        </w:rPr>
      </w:pPr>
    </w:p>
    <w:p w:rsidR="00E85A49" w:rsidRDefault="00D0239D" w:rsidP="00E85A49">
      <w:pPr>
        <w:pStyle w:val="952"/>
        <w:widowControl/>
        <w:spacing w:before="0" w:line="280" w:lineRule="exact"/>
        <w:ind w:left="0" w:firstLine="595"/>
        <w:rPr>
          <w:rFonts w:ascii="Times New Roman" w:hAnsi="Times New Roman"/>
          <w:snapToGrid/>
          <w:sz w:val="28"/>
          <w:szCs w:val="28"/>
        </w:rPr>
      </w:pPr>
      <w:proofErr w:type="gramStart"/>
      <w:r w:rsidRPr="00E85A49">
        <w:rPr>
          <w:rFonts w:ascii="Times New Roman" w:hAnsi="Times New Roman"/>
          <w:snapToGrid/>
          <w:sz w:val="28"/>
          <w:szCs w:val="28"/>
        </w:rPr>
        <w:t>Доля хозяйств населения в производстве мяса (скот и птица в живом в</w:t>
      </w:r>
      <w:r w:rsidRPr="00E85A49">
        <w:rPr>
          <w:rFonts w:ascii="Times New Roman" w:hAnsi="Times New Roman"/>
          <w:snapToGrid/>
          <w:sz w:val="28"/>
          <w:szCs w:val="28"/>
        </w:rPr>
        <w:t>е</w:t>
      </w:r>
      <w:r w:rsidRPr="00E85A49">
        <w:rPr>
          <w:rFonts w:ascii="Times New Roman" w:hAnsi="Times New Roman"/>
          <w:snapToGrid/>
          <w:sz w:val="28"/>
          <w:szCs w:val="28"/>
        </w:rPr>
        <w:t>се) сократилась с 1,1</w:t>
      </w:r>
      <w:r w:rsidR="00E85A49">
        <w:rPr>
          <w:rFonts w:ascii="Times New Roman" w:hAnsi="Times New Roman"/>
          <w:snapToGrid/>
          <w:sz w:val="28"/>
          <w:szCs w:val="28"/>
        </w:rPr>
        <w:t xml:space="preserve"> </w:t>
      </w:r>
      <w:r w:rsidRPr="00E85A49">
        <w:rPr>
          <w:rFonts w:ascii="Times New Roman" w:hAnsi="Times New Roman"/>
          <w:snapToGrid/>
          <w:sz w:val="28"/>
          <w:szCs w:val="28"/>
        </w:rPr>
        <w:t xml:space="preserve">% в </w:t>
      </w:r>
      <w:r w:rsidRPr="00E85A49">
        <w:rPr>
          <w:rFonts w:ascii="Times New Roman" w:hAnsi="Times New Roman"/>
          <w:snapToGrid/>
          <w:sz w:val="28"/>
          <w:szCs w:val="28"/>
          <w:lang w:val="en-US"/>
        </w:rPr>
        <w:t>I</w:t>
      </w:r>
      <w:r w:rsidRPr="00E85A49">
        <w:rPr>
          <w:rFonts w:ascii="Times New Roman" w:hAnsi="Times New Roman"/>
          <w:snapToGrid/>
          <w:sz w:val="28"/>
          <w:szCs w:val="28"/>
        </w:rPr>
        <w:t xml:space="preserve"> квартале 2018</w:t>
      </w:r>
      <w:r w:rsidR="00E85A49">
        <w:rPr>
          <w:rFonts w:ascii="Times New Roman" w:hAnsi="Times New Roman"/>
          <w:snapToGrid/>
          <w:sz w:val="28"/>
          <w:szCs w:val="28"/>
        </w:rPr>
        <w:t xml:space="preserve"> </w:t>
      </w:r>
      <w:r w:rsidRPr="00E85A49">
        <w:rPr>
          <w:rFonts w:ascii="Times New Roman" w:hAnsi="Times New Roman"/>
          <w:snapToGrid/>
          <w:sz w:val="28"/>
          <w:szCs w:val="28"/>
        </w:rPr>
        <w:t>г. до 0,9</w:t>
      </w:r>
      <w:r w:rsidR="00E85A49">
        <w:rPr>
          <w:rFonts w:ascii="Times New Roman" w:hAnsi="Times New Roman"/>
          <w:snapToGrid/>
          <w:sz w:val="28"/>
          <w:szCs w:val="28"/>
        </w:rPr>
        <w:t xml:space="preserve"> </w:t>
      </w:r>
      <w:r w:rsidRPr="00E85A49">
        <w:rPr>
          <w:rFonts w:ascii="Times New Roman" w:hAnsi="Times New Roman"/>
          <w:snapToGrid/>
          <w:sz w:val="28"/>
          <w:szCs w:val="28"/>
        </w:rPr>
        <w:t xml:space="preserve">% в </w:t>
      </w:r>
      <w:r w:rsidRPr="00E85A49">
        <w:rPr>
          <w:rFonts w:ascii="Times New Roman" w:hAnsi="Times New Roman"/>
          <w:snapToGrid/>
          <w:sz w:val="28"/>
          <w:szCs w:val="28"/>
          <w:lang w:val="en-US"/>
        </w:rPr>
        <w:t>I</w:t>
      </w:r>
      <w:r w:rsidRPr="00E85A49">
        <w:rPr>
          <w:rFonts w:ascii="Times New Roman" w:hAnsi="Times New Roman"/>
          <w:snapToGrid/>
          <w:sz w:val="28"/>
          <w:szCs w:val="28"/>
        </w:rPr>
        <w:t xml:space="preserve"> квартале 2019</w:t>
      </w:r>
      <w:r w:rsidR="00E85A49">
        <w:rPr>
          <w:rFonts w:ascii="Times New Roman" w:hAnsi="Times New Roman"/>
          <w:snapToGrid/>
          <w:sz w:val="28"/>
          <w:szCs w:val="28"/>
        </w:rPr>
        <w:t xml:space="preserve"> </w:t>
      </w:r>
      <w:r w:rsidRPr="00E85A49">
        <w:rPr>
          <w:rFonts w:ascii="Times New Roman" w:hAnsi="Times New Roman"/>
          <w:snapToGrid/>
          <w:sz w:val="28"/>
          <w:szCs w:val="28"/>
        </w:rPr>
        <w:t>г., м</w:t>
      </w:r>
      <w:r w:rsidRPr="00E85A49">
        <w:rPr>
          <w:rFonts w:ascii="Times New Roman" w:hAnsi="Times New Roman"/>
          <w:snapToGrid/>
          <w:sz w:val="28"/>
          <w:szCs w:val="28"/>
        </w:rPr>
        <w:t>о</w:t>
      </w:r>
      <w:r w:rsidRPr="00E85A49">
        <w:rPr>
          <w:rFonts w:ascii="Times New Roman" w:hAnsi="Times New Roman"/>
          <w:snapToGrid/>
          <w:sz w:val="28"/>
          <w:szCs w:val="28"/>
        </w:rPr>
        <w:t>лока - с 22,2</w:t>
      </w:r>
      <w:r w:rsidR="00E85A49">
        <w:rPr>
          <w:rFonts w:ascii="Times New Roman" w:hAnsi="Times New Roman"/>
          <w:snapToGrid/>
          <w:sz w:val="28"/>
          <w:szCs w:val="28"/>
        </w:rPr>
        <w:t xml:space="preserve"> </w:t>
      </w:r>
      <w:r w:rsidRPr="00E85A49">
        <w:rPr>
          <w:rFonts w:ascii="Times New Roman" w:hAnsi="Times New Roman"/>
          <w:snapToGrid/>
          <w:sz w:val="28"/>
          <w:szCs w:val="28"/>
        </w:rPr>
        <w:t>% до 17,0</w:t>
      </w:r>
      <w:r w:rsidR="00E85A49">
        <w:rPr>
          <w:rFonts w:ascii="Times New Roman" w:hAnsi="Times New Roman"/>
          <w:snapToGrid/>
          <w:sz w:val="28"/>
          <w:szCs w:val="28"/>
        </w:rPr>
        <w:t xml:space="preserve"> </w:t>
      </w:r>
      <w:r w:rsidRPr="00E85A49">
        <w:rPr>
          <w:rFonts w:ascii="Times New Roman" w:hAnsi="Times New Roman"/>
          <w:snapToGrid/>
          <w:sz w:val="28"/>
          <w:szCs w:val="28"/>
        </w:rPr>
        <w:t>%, яиц – осталась на уровне 0,4</w:t>
      </w:r>
      <w:r w:rsidR="00E85A49">
        <w:rPr>
          <w:rFonts w:ascii="Times New Roman" w:hAnsi="Times New Roman"/>
          <w:snapToGrid/>
          <w:sz w:val="28"/>
          <w:szCs w:val="28"/>
        </w:rPr>
        <w:t xml:space="preserve"> </w:t>
      </w:r>
      <w:r w:rsidRPr="00E85A49">
        <w:rPr>
          <w:rFonts w:ascii="Times New Roman" w:hAnsi="Times New Roman"/>
          <w:snapToGrid/>
          <w:sz w:val="28"/>
          <w:szCs w:val="28"/>
        </w:rPr>
        <w:t>%. Доля крестьянских (фермерских) хозяйств в производстве мяса (скота и птицы в живом весе) возросла с 0,05</w:t>
      </w:r>
      <w:r w:rsidR="00E85A49">
        <w:rPr>
          <w:rFonts w:ascii="Times New Roman" w:hAnsi="Times New Roman"/>
          <w:snapToGrid/>
          <w:sz w:val="28"/>
          <w:szCs w:val="28"/>
        </w:rPr>
        <w:t xml:space="preserve"> </w:t>
      </w:r>
      <w:r w:rsidRPr="00E85A49">
        <w:rPr>
          <w:rFonts w:ascii="Times New Roman" w:hAnsi="Times New Roman"/>
          <w:snapToGrid/>
          <w:sz w:val="28"/>
          <w:szCs w:val="28"/>
        </w:rPr>
        <w:t xml:space="preserve">% в </w:t>
      </w:r>
      <w:r w:rsidRPr="00E85A49">
        <w:rPr>
          <w:rFonts w:ascii="Times New Roman" w:hAnsi="Times New Roman"/>
          <w:snapToGrid/>
          <w:sz w:val="28"/>
          <w:szCs w:val="28"/>
          <w:lang w:val="en-US"/>
        </w:rPr>
        <w:t>I</w:t>
      </w:r>
      <w:r w:rsidRPr="00E85A49">
        <w:rPr>
          <w:rFonts w:ascii="Times New Roman" w:hAnsi="Times New Roman"/>
          <w:snapToGrid/>
          <w:sz w:val="28"/>
          <w:szCs w:val="28"/>
        </w:rPr>
        <w:t xml:space="preserve"> квартале 2018</w:t>
      </w:r>
      <w:r w:rsidR="00E85A49">
        <w:rPr>
          <w:rFonts w:ascii="Times New Roman" w:hAnsi="Times New Roman"/>
          <w:snapToGrid/>
          <w:sz w:val="28"/>
          <w:szCs w:val="28"/>
        </w:rPr>
        <w:t xml:space="preserve"> </w:t>
      </w:r>
      <w:r w:rsidRPr="00E85A49">
        <w:rPr>
          <w:rFonts w:ascii="Times New Roman" w:hAnsi="Times New Roman"/>
          <w:snapToGrid/>
          <w:sz w:val="28"/>
          <w:szCs w:val="28"/>
        </w:rPr>
        <w:t>г. до 0,1</w:t>
      </w:r>
      <w:proofErr w:type="gramEnd"/>
      <w:r w:rsidR="00E85A49">
        <w:rPr>
          <w:rFonts w:ascii="Times New Roman" w:hAnsi="Times New Roman"/>
          <w:snapToGrid/>
          <w:sz w:val="28"/>
          <w:szCs w:val="28"/>
        </w:rPr>
        <w:t xml:space="preserve"> </w:t>
      </w:r>
      <w:r w:rsidRPr="00E85A49">
        <w:rPr>
          <w:rFonts w:ascii="Times New Roman" w:hAnsi="Times New Roman"/>
          <w:snapToGrid/>
          <w:sz w:val="28"/>
          <w:szCs w:val="28"/>
        </w:rPr>
        <w:t xml:space="preserve">% в </w:t>
      </w:r>
      <w:r w:rsidRPr="00E85A49">
        <w:rPr>
          <w:rFonts w:ascii="Times New Roman" w:hAnsi="Times New Roman"/>
          <w:snapToGrid/>
          <w:sz w:val="28"/>
          <w:szCs w:val="28"/>
          <w:lang w:val="en-US"/>
        </w:rPr>
        <w:t>I</w:t>
      </w:r>
      <w:r w:rsidRPr="00E85A49">
        <w:rPr>
          <w:rFonts w:ascii="Times New Roman" w:hAnsi="Times New Roman"/>
          <w:snapToGrid/>
          <w:sz w:val="28"/>
          <w:szCs w:val="28"/>
        </w:rPr>
        <w:t xml:space="preserve"> квартале 2019</w:t>
      </w:r>
      <w:r w:rsidR="00E85A49">
        <w:rPr>
          <w:rFonts w:ascii="Times New Roman" w:hAnsi="Times New Roman"/>
          <w:snapToGrid/>
          <w:sz w:val="28"/>
          <w:szCs w:val="28"/>
        </w:rPr>
        <w:t xml:space="preserve"> </w:t>
      </w:r>
      <w:r w:rsidRPr="00E85A49">
        <w:rPr>
          <w:rFonts w:ascii="Times New Roman" w:hAnsi="Times New Roman"/>
          <w:snapToGrid/>
          <w:sz w:val="28"/>
          <w:szCs w:val="28"/>
        </w:rPr>
        <w:t>г., молока - с 0,8</w:t>
      </w:r>
      <w:r w:rsidR="00E85A49">
        <w:rPr>
          <w:rFonts w:ascii="Times New Roman" w:hAnsi="Times New Roman"/>
          <w:snapToGrid/>
          <w:sz w:val="28"/>
          <w:szCs w:val="28"/>
        </w:rPr>
        <w:t xml:space="preserve"> </w:t>
      </w:r>
      <w:r w:rsidRPr="00E85A49">
        <w:rPr>
          <w:rFonts w:ascii="Times New Roman" w:hAnsi="Times New Roman"/>
          <w:snapToGrid/>
          <w:sz w:val="28"/>
          <w:szCs w:val="28"/>
        </w:rPr>
        <w:t>% до 1,0</w:t>
      </w:r>
      <w:r w:rsidR="00E85A49">
        <w:rPr>
          <w:rFonts w:ascii="Times New Roman" w:hAnsi="Times New Roman"/>
          <w:snapToGrid/>
          <w:sz w:val="28"/>
          <w:szCs w:val="28"/>
        </w:rPr>
        <w:t xml:space="preserve"> </w:t>
      </w:r>
      <w:r w:rsidRPr="00E85A49">
        <w:rPr>
          <w:rFonts w:ascii="Times New Roman" w:hAnsi="Times New Roman"/>
          <w:snapToGrid/>
          <w:sz w:val="28"/>
          <w:szCs w:val="28"/>
        </w:rPr>
        <w:t xml:space="preserve">%. </w:t>
      </w:r>
    </w:p>
    <w:p w:rsidR="00E85A49" w:rsidRDefault="00D0239D" w:rsidP="00E85A49">
      <w:pPr>
        <w:pStyle w:val="952"/>
        <w:widowControl/>
        <w:spacing w:before="0" w:line="280" w:lineRule="exact"/>
        <w:ind w:left="0" w:firstLine="595"/>
        <w:rPr>
          <w:rFonts w:ascii="Times New Roman" w:hAnsi="Times New Roman"/>
          <w:sz w:val="28"/>
          <w:szCs w:val="28"/>
        </w:rPr>
      </w:pPr>
      <w:r w:rsidRPr="00E85A49">
        <w:rPr>
          <w:rFonts w:ascii="Times New Roman" w:hAnsi="Times New Roman"/>
          <w:sz w:val="28"/>
          <w:szCs w:val="28"/>
        </w:rPr>
        <w:t>Производство мяса (скота и птицы на убой в живом весе) в сельскох</w:t>
      </w:r>
      <w:r w:rsidRPr="00E85A49">
        <w:rPr>
          <w:rFonts w:ascii="Times New Roman" w:hAnsi="Times New Roman"/>
          <w:sz w:val="28"/>
          <w:szCs w:val="28"/>
        </w:rPr>
        <w:t>о</w:t>
      </w:r>
      <w:r w:rsidRPr="00E85A49">
        <w:rPr>
          <w:rFonts w:ascii="Times New Roman" w:hAnsi="Times New Roman"/>
          <w:sz w:val="28"/>
          <w:szCs w:val="28"/>
        </w:rPr>
        <w:t>зяйственных организациях (без субъектов малого предпринимательства) по сравнению с аналогичным периодом 2018</w:t>
      </w:r>
      <w:r w:rsidR="00E85A49">
        <w:rPr>
          <w:rFonts w:ascii="Times New Roman" w:hAnsi="Times New Roman"/>
          <w:sz w:val="28"/>
          <w:szCs w:val="28"/>
        </w:rPr>
        <w:t xml:space="preserve"> </w:t>
      </w:r>
      <w:r w:rsidRPr="00E85A49">
        <w:rPr>
          <w:rFonts w:ascii="Times New Roman" w:hAnsi="Times New Roman"/>
          <w:sz w:val="28"/>
          <w:szCs w:val="28"/>
        </w:rPr>
        <w:t>г. увеличилось на 12,3</w:t>
      </w:r>
      <w:r w:rsidR="00E85A49">
        <w:rPr>
          <w:rFonts w:ascii="Times New Roman" w:hAnsi="Times New Roman"/>
          <w:sz w:val="28"/>
          <w:szCs w:val="28"/>
        </w:rPr>
        <w:t xml:space="preserve"> </w:t>
      </w:r>
      <w:r w:rsidRPr="00E85A49">
        <w:rPr>
          <w:rFonts w:ascii="Times New Roman" w:hAnsi="Times New Roman"/>
          <w:sz w:val="28"/>
          <w:szCs w:val="28"/>
        </w:rPr>
        <w:t>% (в том числе производство мяса крупного рогатого скота увеличилось  на 18,0</w:t>
      </w:r>
      <w:r w:rsidR="00E85A49">
        <w:rPr>
          <w:rFonts w:ascii="Times New Roman" w:hAnsi="Times New Roman"/>
          <w:sz w:val="28"/>
          <w:szCs w:val="28"/>
        </w:rPr>
        <w:t xml:space="preserve"> </w:t>
      </w:r>
      <w:r w:rsidRPr="00E85A49">
        <w:rPr>
          <w:rFonts w:ascii="Times New Roman" w:hAnsi="Times New Roman"/>
          <w:sz w:val="28"/>
          <w:szCs w:val="28"/>
        </w:rPr>
        <w:t>%), производство молока  увеличилось на 4,0</w:t>
      </w:r>
      <w:r w:rsidR="00E85A49">
        <w:rPr>
          <w:rFonts w:ascii="Times New Roman" w:hAnsi="Times New Roman"/>
          <w:sz w:val="28"/>
          <w:szCs w:val="28"/>
        </w:rPr>
        <w:t xml:space="preserve"> </w:t>
      </w:r>
      <w:r w:rsidRPr="00E85A49">
        <w:rPr>
          <w:rFonts w:ascii="Times New Roman" w:hAnsi="Times New Roman"/>
          <w:sz w:val="28"/>
          <w:szCs w:val="28"/>
        </w:rPr>
        <w:t>%, яиц – на 12,4</w:t>
      </w:r>
      <w:r w:rsidR="00E85A49">
        <w:rPr>
          <w:rFonts w:ascii="Times New Roman" w:hAnsi="Times New Roman"/>
          <w:sz w:val="28"/>
          <w:szCs w:val="28"/>
        </w:rPr>
        <w:t xml:space="preserve"> </w:t>
      </w:r>
      <w:r w:rsidRPr="00E85A49">
        <w:rPr>
          <w:rFonts w:ascii="Times New Roman" w:hAnsi="Times New Roman"/>
          <w:sz w:val="28"/>
          <w:szCs w:val="28"/>
        </w:rPr>
        <w:t>%.</w:t>
      </w:r>
    </w:p>
    <w:p w:rsidR="00D0239D" w:rsidRPr="00E85A49" w:rsidRDefault="00D0239D" w:rsidP="00E85A49">
      <w:pPr>
        <w:pStyle w:val="952"/>
        <w:widowControl/>
        <w:spacing w:before="0" w:line="280" w:lineRule="exact"/>
        <w:ind w:left="0" w:firstLine="595"/>
        <w:rPr>
          <w:rFonts w:ascii="Times New Roman" w:hAnsi="Times New Roman"/>
          <w:sz w:val="28"/>
          <w:szCs w:val="28"/>
        </w:rPr>
      </w:pPr>
      <w:r w:rsidRPr="00E85A49">
        <w:rPr>
          <w:rFonts w:ascii="Times New Roman" w:hAnsi="Times New Roman"/>
          <w:sz w:val="28"/>
          <w:szCs w:val="28"/>
        </w:rPr>
        <w:t>В сельскохозяйственных организациях (без субъектов малого предпр</w:t>
      </w:r>
      <w:r w:rsidRPr="00E85A49">
        <w:rPr>
          <w:rFonts w:ascii="Times New Roman" w:hAnsi="Times New Roman"/>
          <w:sz w:val="28"/>
          <w:szCs w:val="28"/>
        </w:rPr>
        <w:t>и</w:t>
      </w:r>
      <w:r w:rsidRPr="00E85A49">
        <w:rPr>
          <w:rFonts w:ascii="Times New Roman" w:hAnsi="Times New Roman"/>
          <w:sz w:val="28"/>
          <w:szCs w:val="28"/>
        </w:rPr>
        <w:t>нимательства)</w:t>
      </w:r>
      <w:r w:rsidRPr="00E85A49">
        <w:rPr>
          <w:rFonts w:ascii="Times New Roman" w:hAnsi="Times New Roman"/>
          <w:b/>
          <w:sz w:val="28"/>
          <w:szCs w:val="28"/>
        </w:rPr>
        <w:t xml:space="preserve"> </w:t>
      </w:r>
      <w:r w:rsidRPr="00E85A49">
        <w:rPr>
          <w:rFonts w:ascii="Times New Roman" w:hAnsi="Times New Roman"/>
          <w:sz w:val="28"/>
          <w:szCs w:val="28"/>
        </w:rPr>
        <w:t xml:space="preserve">по сравнению с </w:t>
      </w:r>
      <w:r w:rsidRPr="00E85A49">
        <w:rPr>
          <w:rFonts w:ascii="Times New Roman" w:hAnsi="Times New Roman"/>
          <w:sz w:val="28"/>
          <w:szCs w:val="28"/>
          <w:lang w:val="en-US"/>
        </w:rPr>
        <w:t>I</w:t>
      </w:r>
      <w:r w:rsidRPr="00E85A49">
        <w:rPr>
          <w:rFonts w:ascii="Times New Roman" w:hAnsi="Times New Roman"/>
          <w:sz w:val="28"/>
          <w:szCs w:val="28"/>
        </w:rPr>
        <w:t xml:space="preserve"> кварталом 2018</w:t>
      </w:r>
      <w:r w:rsidR="00E85A49">
        <w:rPr>
          <w:rFonts w:ascii="Times New Roman" w:hAnsi="Times New Roman"/>
          <w:sz w:val="28"/>
          <w:szCs w:val="28"/>
        </w:rPr>
        <w:t xml:space="preserve"> </w:t>
      </w:r>
      <w:r w:rsidRPr="00E85A49">
        <w:rPr>
          <w:rFonts w:ascii="Times New Roman" w:hAnsi="Times New Roman"/>
          <w:sz w:val="28"/>
          <w:szCs w:val="28"/>
        </w:rPr>
        <w:t>г.</w:t>
      </w:r>
      <w:r w:rsidRPr="00E85A49">
        <w:rPr>
          <w:rFonts w:ascii="Times New Roman" w:hAnsi="Times New Roman"/>
          <w:b/>
          <w:sz w:val="28"/>
          <w:szCs w:val="28"/>
        </w:rPr>
        <w:t xml:space="preserve"> </w:t>
      </w:r>
      <w:r w:rsidRPr="00E85A49">
        <w:rPr>
          <w:rFonts w:ascii="Times New Roman" w:hAnsi="Times New Roman"/>
          <w:sz w:val="28"/>
          <w:szCs w:val="28"/>
        </w:rPr>
        <w:t>продуктивность</w:t>
      </w:r>
      <w:r w:rsidRPr="00E85A49">
        <w:rPr>
          <w:rFonts w:ascii="Times New Roman" w:hAnsi="Times New Roman"/>
          <w:b/>
          <w:sz w:val="28"/>
          <w:szCs w:val="28"/>
        </w:rPr>
        <w:t xml:space="preserve"> </w:t>
      </w:r>
      <w:r w:rsidRPr="00E85A49">
        <w:rPr>
          <w:rFonts w:ascii="Times New Roman" w:hAnsi="Times New Roman"/>
          <w:sz w:val="28"/>
          <w:szCs w:val="28"/>
        </w:rPr>
        <w:t>коров  увеличилась на 3,9 %, составив 1204 кг молока на одну корову; продукти</w:t>
      </w:r>
      <w:r w:rsidRPr="00E85A49">
        <w:rPr>
          <w:rFonts w:ascii="Times New Roman" w:hAnsi="Times New Roman"/>
          <w:sz w:val="28"/>
          <w:szCs w:val="28"/>
        </w:rPr>
        <w:t>в</w:t>
      </w:r>
      <w:r w:rsidRPr="00E85A49">
        <w:rPr>
          <w:rFonts w:ascii="Times New Roman" w:hAnsi="Times New Roman"/>
          <w:sz w:val="28"/>
          <w:szCs w:val="28"/>
        </w:rPr>
        <w:t>ность куриц-несушек снизилась на 3,7</w:t>
      </w:r>
      <w:r w:rsidR="00E85A49">
        <w:rPr>
          <w:rFonts w:ascii="Times New Roman" w:hAnsi="Times New Roman"/>
          <w:sz w:val="28"/>
          <w:szCs w:val="28"/>
        </w:rPr>
        <w:t xml:space="preserve"> </w:t>
      </w:r>
      <w:r w:rsidRPr="00E85A49">
        <w:rPr>
          <w:rFonts w:ascii="Times New Roman" w:hAnsi="Times New Roman"/>
          <w:sz w:val="28"/>
          <w:szCs w:val="28"/>
        </w:rPr>
        <w:t xml:space="preserve">%.   </w:t>
      </w:r>
    </w:p>
    <w:p w:rsidR="00D0239D" w:rsidRPr="00187369" w:rsidRDefault="00187369" w:rsidP="00D0239D">
      <w:pPr>
        <w:pStyle w:val="-4"/>
        <w:rPr>
          <w:rFonts w:ascii="Times New Roman" w:hAnsi="Times New Roman"/>
          <w:sz w:val="28"/>
          <w:szCs w:val="28"/>
        </w:rPr>
      </w:pPr>
      <w:bookmarkStart w:id="80" w:name="_Toc102186274"/>
      <w:bookmarkStart w:id="81" w:name="_Toc141517572"/>
      <w:bookmarkStart w:id="82" w:name="_Toc149645464"/>
      <w:bookmarkStart w:id="83" w:name="_Toc149962874"/>
      <w:bookmarkStart w:id="84" w:name="_Toc157845108"/>
      <w:bookmarkStart w:id="85" w:name="_Toc165177523"/>
      <w:bookmarkStart w:id="86" w:name="_Toc172953212"/>
      <w:r w:rsidRPr="00187369">
        <w:rPr>
          <w:rFonts w:ascii="Times New Roman" w:hAnsi="Times New Roman"/>
          <w:sz w:val="28"/>
          <w:szCs w:val="28"/>
        </w:rPr>
        <w:t>5.2.</w:t>
      </w:r>
      <w:r w:rsidR="00D0239D" w:rsidRPr="00187369">
        <w:rPr>
          <w:rFonts w:ascii="Times New Roman" w:hAnsi="Times New Roman"/>
          <w:sz w:val="28"/>
          <w:szCs w:val="28"/>
        </w:rPr>
        <w:t xml:space="preserve"> Реализация сельскохозяйственной продукции</w:t>
      </w:r>
      <w:bookmarkEnd w:id="80"/>
      <w:bookmarkEnd w:id="81"/>
      <w:bookmarkEnd w:id="82"/>
      <w:bookmarkEnd w:id="83"/>
      <w:bookmarkEnd w:id="84"/>
      <w:bookmarkEnd w:id="85"/>
      <w:bookmarkEnd w:id="86"/>
    </w:p>
    <w:p w:rsidR="00D0239D" w:rsidRPr="00187369" w:rsidRDefault="00D0239D" w:rsidP="00D0239D">
      <w:pPr>
        <w:pStyle w:val="a20"/>
        <w:widowControl/>
        <w:spacing w:after="240" w:line="280" w:lineRule="exact"/>
        <w:rPr>
          <w:rFonts w:ascii="Times New Roman" w:hAnsi="Times New Roman"/>
          <w:sz w:val="28"/>
          <w:szCs w:val="28"/>
        </w:rPr>
      </w:pPr>
      <w:r w:rsidRPr="00187369">
        <w:rPr>
          <w:rFonts w:ascii="Times New Roman" w:hAnsi="Times New Roman"/>
          <w:sz w:val="28"/>
          <w:szCs w:val="28"/>
        </w:rPr>
        <w:t xml:space="preserve">Объем отгрузки основных продуктов сельского хозяйства </w:t>
      </w:r>
      <w:proofErr w:type="spellStart"/>
      <w:r w:rsidRPr="00187369">
        <w:rPr>
          <w:rFonts w:ascii="Times New Roman" w:hAnsi="Times New Roman"/>
          <w:sz w:val="28"/>
          <w:szCs w:val="28"/>
        </w:rPr>
        <w:t>сельхозорг</w:t>
      </w:r>
      <w:r w:rsidRPr="00187369">
        <w:rPr>
          <w:rFonts w:ascii="Times New Roman" w:hAnsi="Times New Roman"/>
          <w:sz w:val="28"/>
          <w:szCs w:val="28"/>
        </w:rPr>
        <w:t>а</w:t>
      </w:r>
      <w:r w:rsidRPr="00187369">
        <w:rPr>
          <w:rFonts w:ascii="Times New Roman" w:hAnsi="Times New Roman"/>
          <w:sz w:val="28"/>
          <w:szCs w:val="28"/>
        </w:rPr>
        <w:t>низациями</w:t>
      </w:r>
      <w:proofErr w:type="spellEnd"/>
      <w:r w:rsidRPr="00187369">
        <w:rPr>
          <w:rFonts w:ascii="Times New Roman" w:hAnsi="Times New Roman"/>
          <w:sz w:val="28"/>
          <w:szCs w:val="28"/>
        </w:rPr>
        <w:t xml:space="preserve"> (без субъектов малого предпринимательства) составил:</w:t>
      </w:r>
    </w:p>
    <w:tbl>
      <w:tblPr>
        <w:tblW w:w="9356" w:type="dxa"/>
        <w:jc w:val="center"/>
        <w:tblLayout w:type="fixed"/>
        <w:tblCellMar>
          <w:left w:w="70" w:type="dxa"/>
          <w:right w:w="70" w:type="dxa"/>
        </w:tblCellMar>
        <w:tblLook w:val="0000"/>
      </w:tblPr>
      <w:tblGrid>
        <w:gridCol w:w="3545"/>
        <w:gridCol w:w="2905"/>
        <w:gridCol w:w="2906"/>
      </w:tblGrid>
      <w:tr w:rsidR="00D0239D" w:rsidRPr="00187369" w:rsidTr="00D0239D">
        <w:trPr>
          <w:trHeight w:val="50"/>
          <w:jc w:val="center"/>
        </w:trPr>
        <w:tc>
          <w:tcPr>
            <w:tcW w:w="3545" w:type="dxa"/>
            <w:tcBorders>
              <w:top w:val="double" w:sz="4" w:space="0" w:color="auto"/>
              <w:left w:val="double" w:sz="4" w:space="0" w:color="auto"/>
              <w:bottom w:val="single" w:sz="6" w:space="0" w:color="auto"/>
              <w:right w:val="single" w:sz="6" w:space="0" w:color="auto"/>
            </w:tcBorders>
            <w:vAlign w:val="center"/>
          </w:tcPr>
          <w:p w:rsidR="00D0239D" w:rsidRPr="00187369" w:rsidRDefault="00D0239D" w:rsidP="00D0239D">
            <w:pPr>
              <w:spacing w:before="60" w:line="280" w:lineRule="exact"/>
              <w:ind w:left="0"/>
              <w:rPr>
                <w:rFonts w:ascii="Times New Roman" w:hAnsi="Times New Roman"/>
                <w:i/>
                <w:sz w:val="20"/>
              </w:rPr>
            </w:pPr>
          </w:p>
        </w:tc>
        <w:tc>
          <w:tcPr>
            <w:tcW w:w="2905" w:type="dxa"/>
            <w:tcBorders>
              <w:top w:val="double" w:sz="4" w:space="0" w:color="auto"/>
              <w:right w:val="single" w:sz="4" w:space="0" w:color="auto"/>
            </w:tcBorders>
            <w:vAlign w:val="center"/>
          </w:tcPr>
          <w:p w:rsidR="00D0239D" w:rsidRPr="00187369" w:rsidRDefault="00D0239D" w:rsidP="00D0239D">
            <w:pPr>
              <w:spacing w:line="280" w:lineRule="exact"/>
              <w:jc w:val="center"/>
              <w:rPr>
                <w:rFonts w:ascii="Times New Roman" w:hAnsi="Times New Roman"/>
                <w:i/>
                <w:iCs/>
                <w:color w:val="000000"/>
                <w:sz w:val="20"/>
              </w:rPr>
            </w:pPr>
            <w:r w:rsidRPr="00187369">
              <w:rPr>
                <w:rFonts w:ascii="Times New Roman" w:hAnsi="Times New Roman"/>
                <w:i/>
                <w:iCs/>
                <w:color w:val="000000"/>
                <w:sz w:val="20"/>
                <w:lang w:val="en-US"/>
              </w:rPr>
              <w:t>I</w:t>
            </w:r>
            <w:r w:rsidRPr="00187369">
              <w:rPr>
                <w:rFonts w:ascii="Times New Roman" w:hAnsi="Times New Roman"/>
                <w:i/>
                <w:iCs/>
                <w:color w:val="000000"/>
                <w:sz w:val="20"/>
              </w:rPr>
              <w:t xml:space="preserve"> квартал 2019</w:t>
            </w:r>
            <w:r w:rsidR="00187369">
              <w:rPr>
                <w:rFonts w:ascii="Times New Roman" w:hAnsi="Times New Roman"/>
                <w:i/>
                <w:iCs/>
                <w:color w:val="000000"/>
                <w:sz w:val="20"/>
              </w:rPr>
              <w:t xml:space="preserve"> </w:t>
            </w:r>
            <w:r w:rsidRPr="00187369">
              <w:rPr>
                <w:rFonts w:ascii="Times New Roman" w:hAnsi="Times New Roman"/>
                <w:i/>
                <w:iCs/>
                <w:color w:val="000000"/>
                <w:sz w:val="20"/>
              </w:rPr>
              <w:t>г.</w:t>
            </w:r>
          </w:p>
        </w:tc>
        <w:tc>
          <w:tcPr>
            <w:tcW w:w="2906" w:type="dxa"/>
            <w:tcBorders>
              <w:top w:val="double" w:sz="4" w:space="0" w:color="auto"/>
              <w:left w:val="nil"/>
              <w:right w:val="double" w:sz="4" w:space="0" w:color="auto"/>
            </w:tcBorders>
            <w:vAlign w:val="center"/>
          </w:tcPr>
          <w:p w:rsidR="00D0239D" w:rsidRPr="00187369" w:rsidRDefault="00D0239D" w:rsidP="00D0239D">
            <w:pPr>
              <w:spacing w:line="280" w:lineRule="exact"/>
              <w:ind w:left="-57" w:right="-57"/>
              <w:jc w:val="center"/>
              <w:rPr>
                <w:rFonts w:ascii="Times New Roman" w:hAnsi="Times New Roman"/>
                <w:i/>
                <w:iCs/>
                <w:color w:val="000000"/>
                <w:sz w:val="20"/>
              </w:rPr>
            </w:pPr>
            <w:proofErr w:type="gramStart"/>
            <w:r w:rsidRPr="00187369">
              <w:rPr>
                <w:rFonts w:ascii="Times New Roman" w:hAnsi="Times New Roman"/>
                <w:i/>
                <w:iCs/>
                <w:color w:val="000000"/>
                <w:sz w:val="20"/>
              </w:rPr>
              <w:t>В</w:t>
            </w:r>
            <w:proofErr w:type="gramEnd"/>
            <w:r w:rsidRPr="00187369">
              <w:rPr>
                <w:rFonts w:ascii="Times New Roman" w:hAnsi="Times New Roman"/>
                <w:i/>
                <w:iCs/>
                <w:color w:val="000000"/>
                <w:sz w:val="20"/>
              </w:rPr>
              <w:t xml:space="preserve"> % к </w:t>
            </w:r>
            <w:r w:rsidRPr="00187369">
              <w:rPr>
                <w:rFonts w:ascii="Times New Roman" w:hAnsi="Times New Roman"/>
                <w:i/>
                <w:iCs/>
                <w:color w:val="000000"/>
                <w:sz w:val="20"/>
                <w:lang w:val="en-US"/>
              </w:rPr>
              <w:t>I</w:t>
            </w:r>
            <w:r w:rsidRPr="00187369">
              <w:rPr>
                <w:rFonts w:ascii="Times New Roman" w:hAnsi="Times New Roman"/>
                <w:i/>
                <w:iCs/>
                <w:color w:val="000000"/>
                <w:sz w:val="20"/>
              </w:rPr>
              <w:t xml:space="preserve"> </w:t>
            </w:r>
            <w:proofErr w:type="gramStart"/>
            <w:r w:rsidRPr="00187369">
              <w:rPr>
                <w:rFonts w:ascii="Times New Roman" w:hAnsi="Times New Roman"/>
                <w:i/>
                <w:iCs/>
                <w:color w:val="000000"/>
                <w:sz w:val="20"/>
              </w:rPr>
              <w:t>кварталу</w:t>
            </w:r>
            <w:proofErr w:type="gramEnd"/>
            <w:r w:rsidRPr="00187369">
              <w:rPr>
                <w:rFonts w:ascii="Times New Roman" w:hAnsi="Times New Roman"/>
                <w:i/>
                <w:iCs/>
                <w:color w:val="000000"/>
                <w:sz w:val="20"/>
              </w:rPr>
              <w:t xml:space="preserve"> 2018</w:t>
            </w:r>
            <w:r w:rsidR="00187369">
              <w:rPr>
                <w:rFonts w:ascii="Times New Roman" w:hAnsi="Times New Roman"/>
                <w:i/>
                <w:iCs/>
                <w:color w:val="000000"/>
                <w:sz w:val="20"/>
              </w:rPr>
              <w:t xml:space="preserve"> </w:t>
            </w:r>
            <w:r w:rsidRPr="00187369">
              <w:rPr>
                <w:rFonts w:ascii="Times New Roman" w:hAnsi="Times New Roman"/>
                <w:i/>
                <w:iCs/>
                <w:color w:val="000000"/>
                <w:sz w:val="20"/>
              </w:rPr>
              <w:t>г.</w:t>
            </w:r>
            <w:r w:rsidRPr="00187369">
              <w:rPr>
                <w:rFonts w:ascii="Times New Roman" w:hAnsi="Times New Roman"/>
                <w:i/>
                <w:iCs/>
                <w:color w:val="000000"/>
                <w:sz w:val="20"/>
                <w:vertAlign w:val="superscript"/>
              </w:rPr>
              <w:t xml:space="preserve">  </w:t>
            </w:r>
          </w:p>
        </w:tc>
      </w:tr>
      <w:tr w:rsidR="00D0239D" w:rsidRPr="00187369" w:rsidTr="00D0239D">
        <w:trPr>
          <w:trHeight w:val="65"/>
          <w:jc w:val="center"/>
        </w:trPr>
        <w:tc>
          <w:tcPr>
            <w:tcW w:w="3545" w:type="dxa"/>
            <w:tcBorders>
              <w:top w:val="single" w:sz="6" w:space="0" w:color="auto"/>
              <w:left w:val="double" w:sz="4" w:space="0" w:color="auto"/>
              <w:bottom w:val="dotted" w:sz="4" w:space="0" w:color="auto"/>
              <w:right w:val="dotted" w:sz="4" w:space="0" w:color="auto"/>
            </w:tcBorders>
            <w:vAlign w:val="bottom"/>
          </w:tcPr>
          <w:p w:rsidR="00D0239D" w:rsidRPr="00187369" w:rsidRDefault="00D0239D" w:rsidP="00D0239D">
            <w:pPr>
              <w:spacing w:line="280" w:lineRule="exact"/>
              <w:ind w:left="57"/>
              <w:rPr>
                <w:rFonts w:ascii="Times New Roman" w:hAnsi="Times New Roman"/>
                <w:sz w:val="20"/>
              </w:rPr>
            </w:pPr>
          </w:p>
        </w:tc>
        <w:tc>
          <w:tcPr>
            <w:tcW w:w="2905" w:type="dxa"/>
            <w:tcBorders>
              <w:top w:val="single" w:sz="4" w:space="0" w:color="auto"/>
              <w:left w:val="dotted" w:sz="4" w:space="0" w:color="auto"/>
              <w:bottom w:val="dotted" w:sz="4" w:space="0" w:color="auto"/>
              <w:right w:val="dotted" w:sz="4" w:space="0" w:color="auto"/>
            </w:tcBorders>
            <w:vAlign w:val="bottom"/>
          </w:tcPr>
          <w:p w:rsidR="00D0239D" w:rsidRPr="00187369" w:rsidRDefault="00D0239D" w:rsidP="00D0239D">
            <w:pPr>
              <w:tabs>
                <w:tab w:val="decimal" w:pos="639"/>
              </w:tabs>
              <w:spacing w:line="280" w:lineRule="exact"/>
              <w:ind w:left="0"/>
              <w:rPr>
                <w:rFonts w:ascii="Times New Roman" w:hAnsi="Times New Roman"/>
                <w:sz w:val="20"/>
                <w:highlight w:val="yellow"/>
              </w:rPr>
            </w:pPr>
          </w:p>
        </w:tc>
        <w:tc>
          <w:tcPr>
            <w:tcW w:w="2906" w:type="dxa"/>
            <w:tcBorders>
              <w:top w:val="single" w:sz="4" w:space="0" w:color="auto"/>
              <w:left w:val="dotted" w:sz="4" w:space="0" w:color="auto"/>
              <w:bottom w:val="dotted" w:sz="4" w:space="0" w:color="auto"/>
              <w:right w:val="double" w:sz="4" w:space="0" w:color="auto"/>
            </w:tcBorders>
            <w:vAlign w:val="bottom"/>
          </w:tcPr>
          <w:p w:rsidR="00D0239D" w:rsidRPr="00187369" w:rsidRDefault="00D0239D" w:rsidP="00D0239D">
            <w:pPr>
              <w:tabs>
                <w:tab w:val="decimal" w:pos="639"/>
              </w:tabs>
              <w:spacing w:line="280" w:lineRule="exact"/>
              <w:ind w:left="0"/>
              <w:rPr>
                <w:rFonts w:ascii="Times New Roman" w:hAnsi="Times New Roman"/>
                <w:sz w:val="20"/>
                <w:highlight w:val="yellow"/>
              </w:rPr>
            </w:pPr>
          </w:p>
        </w:tc>
      </w:tr>
      <w:tr w:rsidR="00D0239D" w:rsidRPr="00187369" w:rsidTr="00D0239D">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D0239D" w:rsidRPr="00187369" w:rsidRDefault="00D0239D" w:rsidP="00D0239D">
            <w:pPr>
              <w:spacing w:line="280" w:lineRule="exact"/>
              <w:ind w:left="57"/>
              <w:rPr>
                <w:rFonts w:ascii="Times New Roman" w:hAnsi="Times New Roman"/>
                <w:sz w:val="20"/>
              </w:rPr>
            </w:pPr>
            <w:r w:rsidRPr="00187369">
              <w:rPr>
                <w:rFonts w:ascii="Times New Roman" w:hAnsi="Times New Roman"/>
                <w:sz w:val="20"/>
              </w:rPr>
              <w:t xml:space="preserve">Зерно, </w:t>
            </w:r>
            <w:proofErr w:type="gramStart"/>
            <w:r w:rsidRPr="00187369">
              <w:rPr>
                <w:rFonts w:ascii="Times New Roman" w:hAnsi="Times New Roman"/>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D0239D" w:rsidRPr="00187369" w:rsidRDefault="00D0239D" w:rsidP="00D0239D">
            <w:pPr>
              <w:tabs>
                <w:tab w:val="decimal" w:pos="1701"/>
              </w:tabs>
              <w:spacing w:line="280" w:lineRule="exact"/>
              <w:ind w:left="0"/>
              <w:rPr>
                <w:rFonts w:ascii="Times New Roman" w:hAnsi="Times New Roman"/>
                <w:sz w:val="20"/>
              </w:rPr>
            </w:pPr>
            <w:r w:rsidRPr="00187369">
              <w:rPr>
                <w:rFonts w:ascii="Times New Roman" w:hAnsi="Times New Roman"/>
                <w:sz w:val="20"/>
              </w:rPr>
              <w:t>…</w:t>
            </w:r>
            <w:r w:rsidRPr="00187369">
              <w:rPr>
                <w:rFonts w:ascii="Times New Roman" w:hAnsi="Times New Roman"/>
                <w:sz w:val="20"/>
                <w:vertAlign w:val="superscript"/>
              </w:rPr>
              <w:t>1)</w:t>
            </w:r>
          </w:p>
        </w:tc>
        <w:tc>
          <w:tcPr>
            <w:tcW w:w="2906" w:type="dxa"/>
            <w:tcBorders>
              <w:top w:val="dotted" w:sz="4" w:space="0" w:color="auto"/>
              <w:left w:val="dotted" w:sz="4" w:space="0" w:color="auto"/>
              <w:bottom w:val="dotted" w:sz="4" w:space="0" w:color="auto"/>
              <w:right w:val="double" w:sz="4" w:space="0" w:color="auto"/>
            </w:tcBorders>
            <w:vAlign w:val="bottom"/>
          </w:tcPr>
          <w:p w:rsidR="00D0239D" w:rsidRPr="00187369" w:rsidRDefault="00D0239D" w:rsidP="00D0239D">
            <w:pPr>
              <w:tabs>
                <w:tab w:val="decimal" w:pos="1701"/>
              </w:tabs>
              <w:spacing w:line="280" w:lineRule="exact"/>
              <w:ind w:left="0"/>
              <w:rPr>
                <w:rFonts w:ascii="Times New Roman" w:hAnsi="Times New Roman"/>
                <w:sz w:val="20"/>
              </w:rPr>
            </w:pPr>
            <w:r w:rsidRPr="00187369">
              <w:rPr>
                <w:rFonts w:ascii="Times New Roman" w:hAnsi="Times New Roman"/>
                <w:sz w:val="20"/>
              </w:rPr>
              <w:t>12,2</w:t>
            </w:r>
          </w:p>
        </w:tc>
      </w:tr>
      <w:tr w:rsidR="00D0239D" w:rsidRPr="00187369" w:rsidTr="00D0239D">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D0239D" w:rsidRPr="00187369" w:rsidRDefault="00D0239D" w:rsidP="00D0239D">
            <w:pPr>
              <w:spacing w:line="280" w:lineRule="exact"/>
              <w:ind w:left="57"/>
              <w:rPr>
                <w:rFonts w:ascii="Times New Roman" w:hAnsi="Times New Roman"/>
                <w:sz w:val="20"/>
              </w:rPr>
            </w:pPr>
            <w:r w:rsidRPr="00187369">
              <w:rPr>
                <w:rFonts w:ascii="Times New Roman" w:hAnsi="Times New Roman"/>
                <w:sz w:val="20"/>
              </w:rPr>
              <w:t xml:space="preserve">Скот и птица (в живом весе), </w:t>
            </w:r>
            <w:proofErr w:type="gramStart"/>
            <w:r w:rsidRPr="00187369">
              <w:rPr>
                <w:rFonts w:ascii="Times New Roman" w:hAnsi="Times New Roman"/>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D0239D" w:rsidRPr="00187369" w:rsidRDefault="00D0239D" w:rsidP="00D0239D">
            <w:pPr>
              <w:tabs>
                <w:tab w:val="decimal" w:pos="1701"/>
              </w:tabs>
              <w:spacing w:line="280" w:lineRule="exact"/>
              <w:ind w:left="0"/>
              <w:rPr>
                <w:rFonts w:ascii="Times New Roman" w:hAnsi="Times New Roman"/>
                <w:sz w:val="20"/>
              </w:rPr>
            </w:pPr>
            <w:r w:rsidRPr="00187369">
              <w:rPr>
                <w:rFonts w:ascii="Times New Roman" w:hAnsi="Times New Roman"/>
                <w:sz w:val="20"/>
              </w:rPr>
              <w:t>17214</w:t>
            </w:r>
          </w:p>
        </w:tc>
        <w:tc>
          <w:tcPr>
            <w:tcW w:w="2906" w:type="dxa"/>
            <w:tcBorders>
              <w:top w:val="dotted" w:sz="4" w:space="0" w:color="auto"/>
              <w:left w:val="dotted" w:sz="4" w:space="0" w:color="auto"/>
              <w:bottom w:val="dotted" w:sz="4" w:space="0" w:color="auto"/>
              <w:right w:val="double" w:sz="4" w:space="0" w:color="auto"/>
            </w:tcBorders>
            <w:vAlign w:val="bottom"/>
          </w:tcPr>
          <w:p w:rsidR="00D0239D" w:rsidRPr="00187369" w:rsidRDefault="00D0239D" w:rsidP="00D0239D">
            <w:pPr>
              <w:tabs>
                <w:tab w:val="decimal" w:pos="1701"/>
              </w:tabs>
              <w:spacing w:line="280" w:lineRule="exact"/>
              <w:ind w:left="0"/>
              <w:rPr>
                <w:rFonts w:ascii="Times New Roman" w:hAnsi="Times New Roman"/>
                <w:sz w:val="20"/>
              </w:rPr>
            </w:pPr>
            <w:r w:rsidRPr="00187369">
              <w:rPr>
                <w:rFonts w:ascii="Times New Roman" w:hAnsi="Times New Roman"/>
                <w:sz w:val="20"/>
              </w:rPr>
              <w:t>107,2</w:t>
            </w:r>
          </w:p>
        </w:tc>
      </w:tr>
      <w:tr w:rsidR="00D0239D" w:rsidRPr="00187369" w:rsidTr="00D0239D">
        <w:trPr>
          <w:trHeight w:val="284"/>
          <w:jc w:val="center"/>
        </w:trPr>
        <w:tc>
          <w:tcPr>
            <w:tcW w:w="3545" w:type="dxa"/>
            <w:tcBorders>
              <w:top w:val="dotted" w:sz="4" w:space="0" w:color="auto"/>
              <w:left w:val="double" w:sz="4" w:space="0" w:color="auto"/>
              <w:bottom w:val="dotted" w:sz="4" w:space="0" w:color="auto"/>
              <w:right w:val="dotted" w:sz="4" w:space="0" w:color="auto"/>
            </w:tcBorders>
            <w:vAlign w:val="bottom"/>
          </w:tcPr>
          <w:p w:rsidR="00D0239D" w:rsidRPr="00187369" w:rsidRDefault="00D0239D" w:rsidP="00D0239D">
            <w:pPr>
              <w:spacing w:line="280" w:lineRule="exact"/>
              <w:ind w:left="57"/>
              <w:rPr>
                <w:rFonts w:ascii="Times New Roman" w:hAnsi="Times New Roman"/>
                <w:sz w:val="20"/>
              </w:rPr>
            </w:pPr>
            <w:r w:rsidRPr="00187369">
              <w:rPr>
                <w:rFonts w:ascii="Times New Roman" w:hAnsi="Times New Roman"/>
                <w:sz w:val="20"/>
              </w:rPr>
              <w:t xml:space="preserve">Молоко и молокопродукты, </w:t>
            </w:r>
            <w:proofErr w:type="gramStart"/>
            <w:r w:rsidRPr="00187369">
              <w:rPr>
                <w:rFonts w:ascii="Times New Roman" w:hAnsi="Times New Roman"/>
                <w:sz w:val="20"/>
              </w:rPr>
              <w:t>т</w:t>
            </w:r>
            <w:proofErr w:type="gramEnd"/>
          </w:p>
        </w:tc>
        <w:tc>
          <w:tcPr>
            <w:tcW w:w="2905" w:type="dxa"/>
            <w:tcBorders>
              <w:top w:val="dotted" w:sz="4" w:space="0" w:color="auto"/>
              <w:left w:val="dotted" w:sz="4" w:space="0" w:color="auto"/>
              <w:bottom w:val="dotted" w:sz="4" w:space="0" w:color="auto"/>
              <w:right w:val="dotted" w:sz="4" w:space="0" w:color="auto"/>
            </w:tcBorders>
            <w:vAlign w:val="bottom"/>
          </w:tcPr>
          <w:p w:rsidR="00D0239D" w:rsidRPr="00187369" w:rsidRDefault="00D0239D" w:rsidP="00D0239D">
            <w:pPr>
              <w:tabs>
                <w:tab w:val="decimal" w:pos="1701"/>
              </w:tabs>
              <w:spacing w:line="280" w:lineRule="exact"/>
              <w:ind w:left="0"/>
              <w:rPr>
                <w:rFonts w:ascii="Times New Roman" w:hAnsi="Times New Roman"/>
                <w:sz w:val="20"/>
              </w:rPr>
            </w:pPr>
            <w:r w:rsidRPr="00187369">
              <w:rPr>
                <w:rFonts w:ascii="Times New Roman" w:hAnsi="Times New Roman"/>
                <w:sz w:val="20"/>
              </w:rPr>
              <w:t>3743</w:t>
            </w:r>
          </w:p>
        </w:tc>
        <w:tc>
          <w:tcPr>
            <w:tcW w:w="2906" w:type="dxa"/>
            <w:tcBorders>
              <w:top w:val="dotted" w:sz="4" w:space="0" w:color="auto"/>
              <w:left w:val="dotted" w:sz="4" w:space="0" w:color="auto"/>
              <w:bottom w:val="dotted" w:sz="4" w:space="0" w:color="auto"/>
              <w:right w:val="double" w:sz="4" w:space="0" w:color="auto"/>
            </w:tcBorders>
            <w:vAlign w:val="bottom"/>
          </w:tcPr>
          <w:p w:rsidR="00D0239D" w:rsidRPr="00187369" w:rsidRDefault="00D0239D" w:rsidP="00D0239D">
            <w:pPr>
              <w:pStyle w:val="10"/>
              <w:tabs>
                <w:tab w:val="decimal" w:pos="1701"/>
              </w:tabs>
              <w:spacing w:line="280" w:lineRule="exact"/>
              <w:rPr>
                <w:snapToGrid/>
              </w:rPr>
            </w:pPr>
            <w:r w:rsidRPr="00187369">
              <w:rPr>
                <w:snapToGrid/>
              </w:rPr>
              <w:t>99,3</w:t>
            </w:r>
          </w:p>
        </w:tc>
      </w:tr>
      <w:tr w:rsidR="00D0239D" w:rsidRPr="00187369" w:rsidTr="00D0239D">
        <w:trPr>
          <w:trHeight w:val="284"/>
          <w:jc w:val="center"/>
        </w:trPr>
        <w:tc>
          <w:tcPr>
            <w:tcW w:w="3545" w:type="dxa"/>
            <w:tcBorders>
              <w:top w:val="dotted" w:sz="4" w:space="0" w:color="auto"/>
              <w:left w:val="double" w:sz="4" w:space="0" w:color="auto"/>
              <w:bottom w:val="double" w:sz="4" w:space="0" w:color="auto"/>
              <w:right w:val="dotted" w:sz="4" w:space="0" w:color="auto"/>
            </w:tcBorders>
            <w:vAlign w:val="bottom"/>
          </w:tcPr>
          <w:p w:rsidR="00D0239D" w:rsidRPr="00187369" w:rsidRDefault="00D0239D" w:rsidP="00D0239D">
            <w:pPr>
              <w:spacing w:line="280" w:lineRule="exact"/>
              <w:ind w:left="57"/>
              <w:rPr>
                <w:rFonts w:ascii="Times New Roman" w:hAnsi="Times New Roman"/>
                <w:sz w:val="20"/>
              </w:rPr>
            </w:pPr>
            <w:r w:rsidRPr="00187369">
              <w:rPr>
                <w:rFonts w:ascii="Times New Roman" w:hAnsi="Times New Roman"/>
                <w:sz w:val="20"/>
              </w:rPr>
              <w:t>Яйца, млн. штук</w:t>
            </w:r>
          </w:p>
        </w:tc>
        <w:tc>
          <w:tcPr>
            <w:tcW w:w="2905" w:type="dxa"/>
            <w:tcBorders>
              <w:top w:val="dotted" w:sz="4" w:space="0" w:color="auto"/>
              <w:left w:val="dotted" w:sz="4" w:space="0" w:color="auto"/>
              <w:bottom w:val="double" w:sz="4" w:space="0" w:color="auto"/>
              <w:right w:val="dotted" w:sz="4" w:space="0" w:color="auto"/>
            </w:tcBorders>
            <w:vAlign w:val="bottom"/>
          </w:tcPr>
          <w:p w:rsidR="00D0239D" w:rsidRPr="00187369" w:rsidRDefault="00D0239D" w:rsidP="00D0239D">
            <w:pPr>
              <w:tabs>
                <w:tab w:val="decimal" w:pos="1701"/>
              </w:tabs>
              <w:spacing w:line="280" w:lineRule="exact"/>
              <w:ind w:left="0"/>
              <w:rPr>
                <w:rFonts w:ascii="Times New Roman" w:hAnsi="Times New Roman"/>
                <w:sz w:val="20"/>
              </w:rPr>
            </w:pPr>
            <w:r w:rsidRPr="00187369">
              <w:rPr>
                <w:rFonts w:ascii="Times New Roman" w:hAnsi="Times New Roman"/>
                <w:sz w:val="20"/>
              </w:rPr>
              <w:t>…</w:t>
            </w:r>
            <w:r w:rsidRPr="00187369">
              <w:rPr>
                <w:rFonts w:ascii="Times New Roman" w:hAnsi="Times New Roman"/>
                <w:sz w:val="20"/>
                <w:vertAlign w:val="superscript"/>
              </w:rPr>
              <w:t>1)</w:t>
            </w:r>
          </w:p>
        </w:tc>
        <w:tc>
          <w:tcPr>
            <w:tcW w:w="2906" w:type="dxa"/>
            <w:tcBorders>
              <w:top w:val="dotted" w:sz="4" w:space="0" w:color="auto"/>
              <w:left w:val="dotted" w:sz="4" w:space="0" w:color="auto"/>
              <w:bottom w:val="double" w:sz="4" w:space="0" w:color="auto"/>
              <w:right w:val="double" w:sz="4" w:space="0" w:color="auto"/>
            </w:tcBorders>
            <w:vAlign w:val="bottom"/>
          </w:tcPr>
          <w:p w:rsidR="00D0239D" w:rsidRPr="00187369" w:rsidRDefault="00D0239D" w:rsidP="00D0239D">
            <w:pPr>
              <w:tabs>
                <w:tab w:val="decimal" w:pos="1701"/>
              </w:tabs>
              <w:spacing w:line="280" w:lineRule="exact"/>
              <w:ind w:left="0"/>
              <w:rPr>
                <w:rFonts w:ascii="Times New Roman" w:hAnsi="Times New Roman"/>
                <w:sz w:val="20"/>
              </w:rPr>
            </w:pPr>
            <w:r w:rsidRPr="00187369">
              <w:rPr>
                <w:rFonts w:ascii="Times New Roman" w:hAnsi="Times New Roman"/>
                <w:sz w:val="20"/>
              </w:rPr>
              <w:t>113,2</w:t>
            </w:r>
          </w:p>
        </w:tc>
      </w:tr>
    </w:tbl>
    <w:p w:rsidR="008F2D49" w:rsidRPr="00DB5CDD" w:rsidRDefault="00480D12" w:rsidP="005C3C35">
      <w:pPr>
        <w:pStyle w:val="2f1"/>
        <w:spacing w:before="360"/>
        <w:rPr>
          <w:rFonts w:ascii="Times New Roman" w:hAnsi="Times New Roman"/>
          <w:sz w:val="28"/>
          <w:szCs w:val="28"/>
        </w:rPr>
      </w:pPr>
      <w:r>
        <w:rPr>
          <w:rFonts w:ascii="Times New Roman" w:hAnsi="Times New Roman"/>
          <w:sz w:val="28"/>
          <w:szCs w:val="28"/>
        </w:rPr>
        <w:t>6</w:t>
      </w:r>
      <w:r w:rsidR="00A356EB" w:rsidRPr="00DB5CDD">
        <w:rPr>
          <w:rFonts w:ascii="Times New Roman" w:hAnsi="Times New Roman"/>
          <w:sz w:val="28"/>
          <w:szCs w:val="28"/>
        </w:rPr>
        <w:t>. ПОТРЕБИТЕЛЬСКИЙ РЫНОК</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8F2D49" w:rsidRPr="00DB5CDD" w:rsidRDefault="00480D12" w:rsidP="007E3961">
      <w:pPr>
        <w:pStyle w:val="-3"/>
      </w:pPr>
      <w:bookmarkStart w:id="87" w:name="_Toc99181177"/>
      <w:bookmarkStart w:id="88" w:name="_Toc99247609"/>
      <w:bookmarkStart w:id="89" w:name="_Toc101670622"/>
      <w:bookmarkStart w:id="90" w:name="_Toc101673281"/>
      <w:bookmarkStart w:id="91" w:name="_Toc102186276"/>
      <w:bookmarkStart w:id="92" w:name="_Toc110394036"/>
      <w:bookmarkStart w:id="93" w:name="_Toc110394957"/>
      <w:bookmarkStart w:id="94" w:name="_Toc117932395"/>
      <w:bookmarkStart w:id="95" w:name="_Toc126381123"/>
      <w:bookmarkStart w:id="96" w:name="_Toc126381215"/>
      <w:bookmarkStart w:id="97" w:name="_Toc126381635"/>
      <w:bookmarkStart w:id="98" w:name="_Toc141517574"/>
      <w:bookmarkStart w:id="99" w:name="_Toc149645466"/>
      <w:bookmarkStart w:id="100" w:name="_Toc149962876"/>
      <w:bookmarkStart w:id="101" w:name="_Toc157845110"/>
      <w:bookmarkStart w:id="102" w:name="_Toc165177525"/>
      <w:bookmarkStart w:id="103" w:name="_Toc172953214"/>
      <w:r>
        <w:t>6</w:t>
      </w:r>
      <w:r w:rsidR="008F2D49" w:rsidRPr="00DB5CDD">
        <w:t xml:space="preserve">.1. </w:t>
      </w:r>
      <w:r w:rsidR="00A356EB" w:rsidRPr="00DB5CDD">
        <w:t>РОЗНИЧНАЯ ТОРГОВЛЯ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1C449C" w:rsidRDefault="001C449C" w:rsidP="001C449C">
      <w:pPr>
        <w:spacing w:line="360" w:lineRule="auto"/>
        <w:ind w:firstLine="709"/>
        <w:jc w:val="both"/>
        <w:rPr>
          <w:rFonts w:ascii="Times New Roman" w:hAnsi="Times New Roman"/>
          <w:color w:val="000000" w:themeColor="text1"/>
          <w:sz w:val="28"/>
          <w:szCs w:val="28"/>
          <w:highlight w:val="yellow"/>
        </w:rPr>
      </w:pPr>
    </w:p>
    <w:p w:rsidR="00EB3DCB" w:rsidRPr="006F01D1" w:rsidRDefault="001C449C"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На территории Новокузнецкого муниципального района действу</w:t>
      </w:r>
      <w:r w:rsidR="00624889" w:rsidRPr="006F01D1">
        <w:rPr>
          <w:rFonts w:ascii="Times New Roman" w:hAnsi="Times New Roman"/>
          <w:color w:val="000000" w:themeColor="text1"/>
          <w:sz w:val="28"/>
          <w:szCs w:val="28"/>
        </w:rPr>
        <w:t>ю</w:t>
      </w:r>
      <w:r w:rsidRPr="006F01D1">
        <w:rPr>
          <w:rFonts w:ascii="Times New Roman" w:hAnsi="Times New Roman"/>
          <w:color w:val="000000" w:themeColor="text1"/>
          <w:sz w:val="28"/>
          <w:szCs w:val="28"/>
        </w:rPr>
        <w:t xml:space="preserve">т </w:t>
      </w:r>
      <w:r w:rsidR="002000FC" w:rsidRPr="006F01D1">
        <w:rPr>
          <w:rFonts w:ascii="Times New Roman" w:hAnsi="Times New Roman"/>
          <w:color w:val="000000" w:themeColor="text1"/>
          <w:sz w:val="28"/>
          <w:szCs w:val="28"/>
        </w:rPr>
        <w:t xml:space="preserve">292 </w:t>
      </w:r>
      <w:r w:rsidRPr="006F01D1">
        <w:rPr>
          <w:rFonts w:ascii="Times New Roman" w:hAnsi="Times New Roman"/>
          <w:color w:val="000000" w:themeColor="text1"/>
          <w:sz w:val="28"/>
          <w:szCs w:val="28"/>
        </w:rPr>
        <w:t>объект</w:t>
      </w:r>
      <w:r w:rsidR="00677D9A" w:rsidRPr="006F01D1">
        <w:rPr>
          <w:rFonts w:ascii="Times New Roman" w:hAnsi="Times New Roman"/>
          <w:color w:val="000000" w:themeColor="text1"/>
          <w:sz w:val="28"/>
          <w:szCs w:val="28"/>
        </w:rPr>
        <w:t>а</w:t>
      </w:r>
      <w:r w:rsidRPr="006F01D1">
        <w:rPr>
          <w:rFonts w:ascii="Times New Roman" w:hAnsi="Times New Roman"/>
          <w:color w:val="000000" w:themeColor="text1"/>
          <w:sz w:val="28"/>
          <w:szCs w:val="28"/>
        </w:rPr>
        <w:t xml:space="preserve"> торговли, из них 23</w:t>
      </w:r>
      <w:r w:rsidR="00EB3DCB" w:rsidRPr="006F01D1">
        <w:rPr>
          <w:rFonts w:ascii="Times New Roman" w:hAnsi="Times New Roman"/>
          <w:color w:val="000000" w:themeColor="text1"/>
          <w:sz w:val="28"/>
          <w:szCs w:val="28"/>
        </w:rPr>
        <w:t>2</w:t>
      </w:r>
      <w:r w:rsidRPr="006F01D1">
        <w:rPr>
          <w:rFonts w:ascii="Times New Roman" w:hAnsi="Times New Roman"/>
          <w:color w:val="000000" w:themeColor="text1"/>
          <w:sz w:val="28"/>
          <w:szCs w:val="28"/>
        </w:rPr>
        <w:t xml:space="preserve"> магазин</w:t>
      </w:r>
      <w:r w:rsidR="002000FC" w:rsidRPr="006F01D1">
        <w:rPr>
          <w:rFonts w:ascii="Times New Roman" w:hAnsi="Times New Roman"/>
          <w:color w:val="000000" w:themeColor="text1"/>
          <w:sz w:val="28"/>
          <w:szCs w:val="28"/>
        </w:rPr>
        <w:t>а</w:t>
      </w:r>
      <w:r w:rsidRPr="006F01D1">
        <w:rPr>
          <w:rFonts w:ascii="Times New Roman" w:hAnsi="Times New Roman"/>
          <w:color w:val="000000" w:themeColor="text1"/>
          <w:sz w:val="28"/>
          <w:szCs w:val="28"/>
        </w:rPr>
        <w:t xml:space="preserve">, в том числе </w:t>
      </w:r>
      <w:r w:rsidR="00B53A52" w:rsidRPr="006F01D1">
        <w:rPr>
          <w:rFonts w:ascii="Times New Roman" w:hAnsi="Times New Roman"/>
          <w:color w:val="000000" w:themeColor="text1"/>
          <w:sz w:val="28"/>
          <w:szCs w:val="28"/>
        </w:rPr>
        <w:t>сетевых форм то</w:t>
      </w:r>
      <w:r w:rsidR="00B53A52" w:rsidRPr="006F01D1">
        <w:rPr>
          <w:rFonts w:ascii="Times New Roman" w:hAnsi="Times New Roman"/>
          <w:color w:val="000000" w:themeColor="text1"/>
          <w:sz w:val="28"/>
          <w:szCs w:val="28"/>
        </w:rPr>
        <w:t>р</w:t>
      </w:r>
      <w:r w:rsidR="00B53A52" w:rsidRPr="006F01D1">
        <w:rPr>
          <w:rFonts w:ascii="Times New Roman" w:hAnsi="Times New Roman"/>
          <w:color w:val="000000" w:themeColor="text1"/>
          <w:sz w:val="28"/>
          <w:szCs w:val="28"/>
        </w:rPr>
        <w:t>говли: «Мария-Ра» - 7 магазинов, «Пятерочка» - 2 магазина, «Ярче» и «Ле</w:t>
      </w:r>
      <w:r w:rsidR="00B53A52" w:rsidRPr="006F01D1">
        <w:rPr>
          <w:rFonts w:ascii="Times New Roman" w:hAnsi="Times New Roman"/>
          <w:color w:val="000000" w:themeColor="text1"/>
          <w:sz w:val="28"/>
          <w:szCs w:val="28"/>
        </w:rPr>
        <w:t>н</w:t>
      </w:r>
      <w:r w:rsidR="00B53A52" w:rsidRPr="006F01D1">
        <w:rPr>
          <w:rFonts w:ascii="Times New Roman" w:hAnsi="Times New Roman"/>
          <w:color w:val="000000" w:themeColor="text1"/>
          <w:sz w:val="28"/>
          <w:szCs w:val="28"/>
        </w:rPr>
        <w:t>та».</w:t>
      </w:r>
    </w:p>
    <w:p w:rsidR="00F95D54" w:rsidRPr="006F01D1" w:rsidRDefault="00F95D54"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В целях поддержки местных товаропроизводителей, увеличения объ</w:t>
      </w:r>
      <w:r w:rsidRPr="006F01D1">
        <w:rPr>
          <w:rFonts w:ascii="Times New Roman" w:hAnsi="Times New Roman"/>
          <w:color w:val="000000" w:themeColor="text1"/>
          <w:sz w:val="28"/>
          <w:szCs w:val="28"/>
        </w:rPr>
        <w:t>е</w:t>
      </w:r>
      <w:r w:rsidRPr="006F01D1">
        <w:rPr>
          <w:rFonts w:ascii="Times New Roman" w:hAnsi="Times New Roman"/>
          <w:color w:val="000000" w:themeColor="text1"/>
          <w:sz w:val="28"/>
          <w:szCs w:val="28"/>
        </w:rPr>
        <w:t>мов их производства, расширения ассортимента выпускаемой продукции, продвижения произведенных товаров на потребительский рынок Кемеро</w:t>
      </w:r>
      <w:r w:rsidRPr="006F01D1">
        <w:rPr>
          <w:rFonts w:ascii="Times New Roman" w:hAnsi="Times New Roman"/>
          <w:color w:val="000000" w:themeColor="text1"/>
          <w:sz w:val="28"/>
          <w:szCs w:val="28"/>
        </w:rPr>
        <w:t>в</w:t>
      </w:r>
      <w:r w:rsidRPr="006F01D1">
        <w:rPr>
          <w:rFonts w:ascii="Times New Roman" w:hAnsi="Times New Roman"/>
          <w:color w:val="000000" w:themeColor="text1"/>
          <w:sz w:val="28"/>
          <w:szCs w:val="28"/>
        </w:rPr>
        <w:t xml:space="preserve">ской области, в </w:t>
      </w:r>
      <w:r w:rsidR="002000FC" w:rsidRPr="006F01D1">
        <w:rPr>
          <w:rFonts w:ascii="Times New Roman" w:hAnsi="Times New Roman"/>
          <w:color w:val="000000" w:themeColor="text1"/>
          <w:sz w:val="28"/>
          <w:szCs w:val="28"/>
        </w:rPr>
        <w:t xml:space="preserve">1 квартале </w:t>
      </w:r>
      <w:r w:rsidRPr="006F01D1">
        <w:rPr>
          <w:rFonts w:ascii="Times New Roman" w:hAnsi="Times New Roman"/>
          <w:color w:val="000000" w:themeColor="text1"/>
          <w:sz w:val="28"/>
          <w:szCs w:val="28"/>
        </w:rPr>
        <w:t>201</w:t>
      </w:r>
      <w:r w:rsidR="002000FC" w:rsidRPr="006F01D1">
        <w:rPr>
          <w:rFonts w:ascii="Times New Roman" w:hAnsi="Times New Roman"/>
          <w:color w:val="000000" w:themeColor="text1"/>
          <w:sz w:val="28"/>
          <w:szCs w:val="28"/>
        </w:rPr>
        <w:t>9</w:t>
      </w:r>
      <w:r w:rsidRPr="006F01D1">
        <w:rPr>
          <w:rFonts w:ascii="Times New Roman" w:hAnsi="Times New Roman"/>
          <w:color w:val="000000" w:themeColor="text1"/>
          <w:sz w:val="28"/>
          <w:szCs w:val="28"/>
        </w:rPr>
        <w:t xml:space="preserve"> году </w:t>
      </w:r>
      <w:r w:rsidR="00A53BB3" w:rsidRPr="006F01D1">
        <w:rPr>
          <w:rFonts w:ascii="Times New Roman" w:hAnsi="Times New Roman"/>
          <w:color w:val="000000" w:themeColor="text1"/>
          <w:sz w:val="28"/>
          <w:szCs w:val="28"/>
        </w:rPr>
        <w:t>проводилась планомерная работа по следующим направлениям:</w:t>
      </w:r>
    </w:p>
    <w:p w:rsidR="002000FC" w:rsidRPr="006F01D1" w:rsidRDefault="00A53BB3" w:rsidP="00864F84">
      <w:pPr>
        <w:ind w:firstLine="709"/>
        <w:contextualSpacing/>
        <w:jc w:val="both"/>
        <w:rPr>
          <w:rFonts w:ascii="Times New Roman" w:hAnsi="Times New Roman"/>
          <w:color w:val="000000" w:themeColor="text1"/>
          <w:sz w:val="28"/>
          <w:szCs w:val="28"/>
        </w:rPr>
      </w:pPr>
      <w:r w:rsidRPr="006F01D1">
        <w:rPr>
          <w:rFonts w:ascii="Times New Roman" w:hAnsi="Times New Roman"/>
          <w:color w:val="000000" w:themeColor="text1"/>
          <w:sz w:val="28"/>
          <w:szCs w:val="28"/>
        </w:rPr>
        <w:t xml:space="preserve">- </w:t>
      </w:r>
      <w:r w:rsidR="002000FC" w:rsidRPr="006F01D1">
        <w:rPr>
          <w:rFonts w:ascii="Times New Roman" w:hAnsi="Times New Roman"/>
          <w:color w:val="000000" w:themeColor="text1"/>
          <w:sz w:val="28"/>
          <w:szCs w:val="28"/>
        </w:rPr>
        <w:t xml:space="preserve">9 марта 2019 г. команда Новокузнецкого муниципального района приняла участие во </w:t>
      </w:r>
      <w:proofErr w:type="spellStart"/>
      <w:r w:rsidR="002000FC" w:rsidRPr="006F01D1">
        <w:rPr>
          <w:rFonts w:ascii="Times New Roman" w:hAnsi="Times New Roman"/>
          <w:color w:val="000000" w:themeColor="text1"/>
          <w:sz w:val="28"/>
          <w:szCs w:val="28"/>
        </w:rPr>
        <w:t>Всекузбасской</w:t>
      </w:r>
      <w:proofErr w:type="spellEnd"/>
      <w:r w:rsidR="002000FC" w:rsidRPr="006F01D1">
        <w:rPr>
          <w:rFonts w:ascii="Times New Roman" w:hAnsi="Times New Roman"/>
          <w:color w:val="000000" w:themeColor="text1"/>
          <w:sz w:val="28"/>
          <w:szCs w:val="28"/>
        </w:rPr>
        <w:t xml:space="preserve"> Масленице, которая прошла в п. </w:t>
      </w:r>
      <w:proofErr w:type="spellStart"/>
      <w:r w:rsidR="002000FC" w:rsidRPr="006F01D1">
        <w:rPr>
          <w:rFonts w:ascii="Times New Roman" w:hAnsi="Times New Roman"/>
          <w:color w:val="000000" w:themeColor="text1"/>
          <w:sz w:val="28"/>
          <w:szCs w:val="28"/>
        </w:rPr>
        <w:t>Шер</w:t>
      </w:r>
      <w:r w:rsidR="002000FC" w:rsidRPr="006F01D1">
        <w:rPr>
          <w:rFonts w:ascii="Times New Roman" w:hAnsi="Times New Roman"/>
          <w:color w:val="000000" w:themeColor="text1"/>
          <w:sz w:val="28"/>
          <w:szCs w:val="28"/>
        </w:rPr>
        <w:t>е</w:t>
      </w:r>
      <w:r w:rsidR="002000FC" w:rsidRPr="006F01D1">
        <w:rPr>
          <w:rFonts w:ascii="Times New Roman" w:hAnsi="Times New Roman"/>
          <w:color w:val="000000" w:themeColor="text1"/>
          <w:sz w:val="28"/>
          <w:szCs w:val="28"/>
        </w:rPr>
        <w:t>геш</w:t>
      </w:r>
      <w:proofErr w:type="spellEnd"/>
      <w:r w:rsidR="002000FC" w:rsidRPr="006F01D1">
        <w:rPr>
          <w:rFonts w:ascii="Times New Roman" w:hAnsi="Times New Roman"/>
          <w:color w:val="000000" w:themeColor="text1"/>
          <w:sz w:val="28"/>
          <w:szCs w:val="28"/>
        </w:rPr>
        <w:t>, гора Зеленая;</w:t>
      </w:r>
    </w:p>
    <w:p w:rsidR="00B16F6B" w:rsidRPr="00B16F6B" w:rsidRDefault="002000FC"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r w:rsidR="00B16F6B">
        <w:rPr>
          <w:rFonts w:ascii="Times New Roman" w:hAnsi="Times New Roman"/>
          <w:color w:val="000000" w:themeColor="text1"/>
          <w:sz w:val="28"/>
          <w:szCs w:val="28"/>
        </w:rPr>
        <w:t>с 14 по 15 марта 2019 г. в г. Мариинске команда Новокузнецкого м</w:t>
      </w:r>
      <w:r w:rsidR="00B16F6B">
        <w:rPr>
          <w:rFonts w:ascii="Times New Roman" w:hAnsi="Times New Roman"/>
          <w:color w:val="000000" w:themeColor="text1"/>
          <w:sz w:val="28"/>
          <w:szCs w:val="28"/>
        </w:rPr>
        <w:t>у</w:t>
      </w:r>
      <w:r w:rsidR="00B16F6B">
        <w:rPr>
          <w:rFonts w:ascii="Times New Roman" w:hAnsi="Times New Roman"/>
          <w:color w:val="000000" w:themeColor="text1"/>
          <w:sz w:val="28"/>
          <w:szCs w:val="28"/>
        </w:rPr>
        <w:t xml:space="preserve">ниципального района приняла участие в </w:t>
      </w:r>
      <w:r w:rsidR="00B16F6B">
        <w:rPr>
          <w:rFonts w:ascii="Times New Roman" w:hAnsi="Times New Roman"/>
          <w:color w:val="000000" w:themeColor="text1"/>
          <w:sz w:val="28"/>
          <w:szCs w:val="28"/>
          <w:lang w:val="en-US"/>
        </w:rPr>
        <w:t>III</w:t>
      </w:r>
      <w:r w:rsidR="00B16F6B">
        <w:rPr>
          <w:rFonts w:ascii="Times New Roman" w:hAnsi="Times New Roman"/>
          <w:color w:val="000000" w:themeColor="text1"/>
          <w:sz w:val="28"/>
          <w:szCs w:val="28"/>
        </w:rPr>
        <w:t xml:space="preserve"> областной зимней Спартакиаде среди субъектов малого и среднего предпринимательства и представителей инфраструктуры поддержки предпринимательства.</w:t>
      </w:r>
    </w:p>
    <w:p w:rsidR="00BA1C40" w:rsidRPr="00B16F6B"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предоставление местным товаропроизводителям мест для размещ</w:t>
      </w:r>
      <w:r w:rsidRPr="00B16F6B">
        <w:rPr>
          <w:rFonts w:ascii="Times New Roman" w:hAnsi="Times New Roman"/>
          <w:color w:val="000000" w:themeColor="text1"/>
          <w:sz w:val="28"/>
          <w:szCs w:val="28"/>
        </w:rPr>
        <w:t>е</w:t>
      </w:r>
      <w:r w:rsidRPr="00B16F6B">
        <w:rPr>
          <w:rFonts w:ascii="Times New Roman" w:hAnsi="Times New Roman"/>
          <w:color w:val="000000" w:themeColor="text1"/>
          <w:sz w:val="28"/>
          <w:szCs w:val="28"/>
        </w:rPr>
        <w:t>ния продукции собственного производства;</w:t>
      </w:r>
    </w:p>
    <w:p w:rsidR="00BA1C40" w:rsidRPr="00B16F6B"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в</w:t>
      </w:r>
      <w:proofErr w:type="gramEnd"/>
      <w:r w:rsidRPr="00B16F6B">
        <w:rPr>
          <w:rFonts w:ascii="Times New Roman" w:hAnsi="Times New Roman"/>
          <w:color w:val="000000" w:themeColor="text1"/>
          <w:sz w:val="28"/>
          <w:szCs w:val="28"/>
        </w:rPr>
        <w:t xml:space="preserve"> </w:t>
      </w:r>
      <w:proofErr w:type="gramStart"/>
      <w:r w:rsidRPr="00B16F6B">
        <w:rPr>
          <w:rFonts w:ascii="Times New Roman" w:hAnsi="Times New Roman"/>
          <w:color w:val="000000" w:themeColor="text1"/>
          <w:sz w:val="28"/>
          <w:szCs w:val="28"/>
        </w:rPr>
        <w:t>с</w:t>
      </w:r>
      <w:proofErr w:type="gramEnd"/>
      <w:r w:rsidRPr="00B16F6B">
        <w:rPr>
          <w:rFonts w:ascii="Times New Roman" w:hAnsi="Times New Roman"/>
          <w:color w:val="000000" w:themeColor="text1"/>
          <w:sz w:val="28"/>
          <w:szCs w:val="28"/>
        </w:rPr>
        <w:t xml:space="preserve">. Сосновка, с. </w:t>
      </w:r>
      <w:proofErr w:type="spellStart"/>
      <w:r w:rsidRPr="00B16F6B">
        <w:rPr>
          <w:rFonts w:ascii="Times New Roman" w:hAnsi="Times New Roman"/>
          <w:color w:val="000000" w:themeColor="text1"/>
          <w:sz w:val="28"/>
          <w:szCs w:val="28"/>
        </w:rPr>
        <w:t>Куртуково</w:t>
      </w:r>
      <w:proofErr w:type="spellEnd"/>
      <w:r w:rsidRPr="00B16F6B">
        <w:rPr>
          <w:rFonts w:ascii="Times New Roman" w:hAnsi="Times New Roman"/>
          <w:color w:val="000000" w:themeColor="text1"/>
          <w:sz w:val="28"/>
          <w:szCs w:val="28"/>
        </w:rPr>
        <w:t xml:space="preserve">, с. Атаманово, п. Кузедеево и с. </w:t>
      </w:r>
      <w:proofErr w:type="spellStart"/>
      <w:r w:rsidRPr="00B16F6B">
        <w:rPr>
          <w:rFonts w:ascii="Times New Roman" w:hAnsi="Times New Roman"/>
          <w:color w:val="000000" w:themeColor="text1"/>
          <w:sz w:val="28"/>
          <w:szCs w:val="28"/>
        </w:rPr>
        <w:t>Безрук</w:t>
      </w:r>
      <w:r w:rsidRPr="00B16F6B">
        <w:rPr>
          <w:rFonts w:ascii="Times New Roman" w:hAnsi="Times New Roman"/>
          <w:color w:val="000000" w:themeColor="text1"/>
          <w:sz w:val="28"/>
          <w:szCs w:val="28"/>
        </w:rPr>
        <w:t>о</w:t>
      </w:r>
      <w:r w:rsidRPr="00B16F6B">
        <w:rPr>
          <w:rFonts w:ascii="Times New Roman" w:hAnsi="Times New Roman"/>
          <w:color w:val="000000" w:themeColor="text1"/>
          <w:sz w:val="28"/>
          <w:szCs w:val="28"/>
        </w:rPr>
        <w:t>во</w:t>
      </w:r>
      <w:proofErr w:type="spellEnd"/>
      <w:r w:rsidRPr="00B16F6B">
        <w:rPr>
          <w:rFonts w:ascii="Times New Roman" w:hAnsi="Times New Roman"/>
          <w:color w:val="000000" w:themeColor="text1"/>
          <w:sz w:val="28"/>
          <w:szCs w:val="28"/>
        </w:rPr>
        <w:t xml:space="preserve"> организованы постоянно действующие торговые ряды для реализации продукции личного подсобного хозяйства;</w:t>
      </w:r>
    </w:p>
    <w:p w:rsidR="00BA1C40" w:rsidRDefault="00BA1C40" w:rsidP="00864F84">
      <w:pPr>
        <w:ind w:firstLine="709"/>
        <w:contextualSpacing/>
        <w:jc w:val="both"/>
        <w:rPr>
          <w:rFonts w:ascii="Times New Roman" w:hAnsi="Times New Roman"/>
          <w:color w:val="000000" w:themeColor="text1"/>
          <w:sz w:val="28"/>
          <w:szCs w:val="28"/>
        </w:rPr>
      </w:pPr>
      <w:r w:rsidRPr="00B16F6B">
        <w:rPr>
          <w:rFonts w:ascii="Times New Roman" w:hAnsi="Times New Roman"/>
          <w:color w:val="000000" w:themeColor="text1"/>
          <w:sz w:val="28"/>
          <w:szCs w:val="28"/>
        </w:rPr>
        <w:t>- оказание содействия в участии местных товаропроизводителей в в</w:t>
      </w:r>
      <w:r w:rsidRPr="00B16F6B">
        <w:rPr>
          <w:rFonts w:ascii="Times New Roman" w:hAnsi="Times New Roman"/>
          <w:color w:val="000000" w:themeColor="text1"/>
          <w:sz w:val="28"/>
          <w:szCs w:val="28"/>
        </w:rPr>
        <w:t>ы</w:t>
      </w:r>
      <w:r w:rsidR="002000FC" w:rsidRPr="00B16F6B">
        <w:rPr>
          <w:rFonts w:ascii="Times New Roman" w:hAnsi="Times New Roman"/>
          <w:color w:val="000000" w:themeColor="text1"/>
          <w:sz w:val="28"/>
          <w:szCs w:val="28"/>
        </w:rPr>
        <w:t>ставочно-ярма</w:t>
      </w:r>
      <w:r w:rsidRPr="00B16F6B">
        <w:rPr>
          <w:rFonts w:ascii="Times New Roman" w:hAnsi="Times New Roman"/>
          <w:color w:val="000000" w:themeColor="text1"/>
          <w:sz w:val="28"/>
          <w:szCs w:val="28"/>
        </w:rPr>
        <w:t>рочных мероприятиях, проводимых на территории Кемеро</w:t>
      </w:r>
      <w:r w:rsidRPr="00B16F6B">
        <w:rPr>
          <w:rFonts w:ascii="Times New Roman" w:hAnsi="Times New Roman"/>
          <w:color w:val="000000" w:themeColor="text1"/>
          <w:sz w:val="28"/>
          <w:szCs w:val="28"/>
        </w:rPr>
        <w:t>в</w:t>
      </w:r>
      <w:r w:rsidRPr="00B16F6B">
        <w:rPr>
          <w:rFonts w:ascii="Times New Roman" w:hAnsi="Times New Roman"/>
          <w:color w:val="000000" w:themeColor="text1"/>
          <w:sz w:val="28"/>
          <w:szCs w:val="28"/>
        </w:rPr>
        <w:t>ской области при поддержке администрации Новокузнецкого муниципал</w:t>
      </w:r>
      <w:r w:rsidRPr="00B16F6B">
        <w:rPr>
          <w:rFonts w:ascii="Times New Roman" w:hAnsi="Times New Roman"/>
          <w:color w:val="000000" w:themeColor="text1"/>
          <w:sz w:val="28"/>
          <w:szCs w:val="28"/>
        </w:rPr>
        <w:t>ь</w:t>
      </w:r>
      <w:r w:rsidRPr="00B16F6B">
        <w:rPr>
          <w:rFonts w:ascii="Times New Roman" w:hAnsi="Times New Roman"/>
          <w:color w:val="000000" w:themeColor="text1"/>
          <w:sz w:val="28"/>
          <w:szCs w:val="28"/>
        </w:rPr>
        <w:t>ного района.</w:t>
      </w:r>
    </w:p>
    <w:p w:rsidR="0063589C" w:rsidRPr="00BA1C40" w:rsidRDefault="0063589C" w:rsidP="00864F84">
      <w:pPr>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Участие во всех мероприятиях для предпринимателей безвозмездно в рамках поддержки за счет муниципальной программы «Развитие субъектов малого и среднего предпринимательства Новокузнецкого муниципального района».</w:t>
      </w:r>
    </w:p>
    <w:p w:rsidR="00744004" w:rsidRDefault="00744004" w:rsidP="00744004">
      <w:pPr>
        <w:spacing w:line="280" w:lineRule="exact"/>
        <w:ind w:left="0" w:firstLine="709"/>
        <w:jc w:val="both"/>
        <w:rPr>
          <w:rFonts w:ascii="Times New Roman" w:hAnsi="Times New Roman"/>
          <w:sz w:val="28"/>
          <w:szCs w:val="28"/>
        </w:rPr>
      </w:pPr>
      <w:bookmarkStart w:id="104" w:name="_Toc101670623"/>
      <w:bookmarkStart w:id="105" w:name="_Toc101673282"/>
      <w:bookmarkStart w:id="106" w:name="_Toc102186277"/>
      <w:bookmarkStart w:id="107" w:name="_Toc110394037"/>
      <w:bookmarkStart w:id="108" w:name="_Toc110394958"/>
      <w:bookmarkStart w:id="109" w:name="_Toc117932396"/>
      <w:bookmarkStart w:id="110" w:name="_Toc126381124"/>
      <w:bookmarkStart w:id="111" w:name="_Toc126381216"/>
      <w:bookmarkStart w:id="112" w:name="_Toc126381636"/>
      <w:bookmarkStart w:id="113" w:name="_Toc141517575"/>
      <w:bookmarkStart w:id="114" w:name="_Toc149645467"/>
      <w:bookmarkStart w:id="115" w:name="_Toc149962877"/>
      <w:bookmarkStart w:id="116" w:name="_Toc157845111"/>
      <w:bookmarkStart w:id="117" w:name="_Toc165177526"/>
      <w:bookmarkStart w:id="118" w:name="_Toc172953215"/>
      <w:bookmarkEnd w:id="79"/>
      <w:proofErr w:type="gramStart"/>
      <w:r w:rsidRPr="00744004">
        <w:rPr>
          <w:rFonts w:ascii="Times New Roman" w:hAnsi="Times New Roman"/>
          <w:bCs/>
          <w:sz w:val="28"/>
          <w:szCs w:val="28"/>
        </w:rPr>
        <w:t>Оборот розничной торговли</w:t>
      </w:r>
      <w:r w:rsidRPr="00744004">
        <w:rPr>
          <w:rFonts w:ascii="Times New Roman" w:hAnsi="Times New Roman"/>
          <w:sz w:val="28"/>
          <w:szCs w:val="28"/>
        </w:rPr>
        <w:t xml:space="preserve"> за </w:t>
      </w:r>
      <w:r w:rsidRPr="00744004">
        <w:rPr>
          <w:rFonts w:ascii="Times New Roman" w:hAnsi="Times New Roman"/>
          <w:sz w:val="28"/>
          <w:szCs w:val="28"/>
          <w:lang w:val="en-US"/>
        </w:rPr>
        <w:t>I</w:t>
      </w:r>
      <w:r w:rsidRPr="00744004">
        <w:rPr>
          <w:rFonts w:ascii="Times New Roman" w:hAnsi="Times New Roman"/>
          <w:sz w:val="28"/>
          <w:szCs w:val="28"/>
        </w:rPr>
        <w:t xml:space="preserve"> квартал составил 1189</w:t>
      </w:r>
      <w:r w:rsidRPr="00744004">
        <w:rPr>
          <w:rFonts w:ascii="Times New Roman" w:hAnsi="Times New Roman"/>
          <w:sz w:val="28"/>
          <w:szCs w:val="28"/>
          <w:vertAlign w:val="superscript"/>
        </w:rPr>
        <w:t>2)</w:t>
      </w:r>
      <w:r w:rsidRPr="00744004">
        <w:rPr>
          <w:rFonts w:ascii="Times New Roman" w:hAnsi="Times New Roman"/>
          <w:sz w:val="28"/>
          <w:szCs w:val="28"/>
        </w:rPr>
        <w:t xml:space="preserve"> млн. рублей, что в товарной массе на 1,4</w:t>
      </w:r>
      <w:r>
        <w:rPr>
          <w:rFonts w:ascii="Times New Roman" w:hAnsi="Times New Roman"/>
          <w:sz w:val="28"/>
          <w:szCs w:val="28"/>
        </w:rPr>
        <w:t xml:space="preserve"> </w:t>
      </w:r>
      <w:r w:rsidRPr="00744004">
        <w:rPr>
          <w:rFonts w:ascii="Times New Roman" w:hAnsi="Times New Roman"/>
          <w:sz w:val="28"/>
          <w:szCs w:val="28"/>
        </w:rPr>
        <w:t>% меньше показателя соответствующего периода 2018</w:t>
      </w:r>
      <w:r>
        <w:rPr>
          <w:rFonts w:ascii="Times New Roman" w:hAnsi="Times New Roman"/>
          <w:sz w:val="28"/>
          <w:szCs w:val="28"/>
        </w:rPr>
        <w:t xml:space="preserve"> </w:t>
      </w:r>
      <w:r w:rsidRPr="00744004">
        <w:rPr>
          <w:rFonts w:ascii="Times New Roman" w:hAnsi="Times New Roman"/>
          <w:sz w:val="28"/>
          <w:szCs w:val="28"/>
        </w:rPr>
        <w:t xml:space="preserve">г. </w:t>
      </w:r>
      <w:proofErr w:type="gramEnd"/>
    </w:p>
    <w:p w:rsidR="006817D4" w:rsidRDefault="006817D4" w:rsidP="00744004">
      <w:pPr>
        <w:spacing w:line="280" w:lineRule="exact"/>
        <w:ind w:left="0" w:firstLine="709"/>
        <w:jc w:val="both"/>
        <w:rPr>
          <w:rFonts w:ascii="Times New Roman" w:hAnsi="Times New Roman"/>
          <w:sz w:val="28"/>
          <w:szCs w:val="28"/>
        </w:rPr>
      </w:pPr>
    </w:p>
    <w:p w:rsidR="00744004" w:rsidRDefault="00744004" w:rsidP="00744004">
      <w:pPr>
        <w:pStyle w:val="34"/>
        <w:widowControl/>
        <w:tabs>
          <w:tab w:val="left" w:pos="6237"/>
        </w:tabs>
        <w:spacing w:before="0" w:line="280" w:lineRule="exact"/>
        <w:ind w:left="0" w:firstLine="709"/>
        <w:rPr>
          <w:rFonts w:ascii="Times New Roman" w:hAnsi="Times New Roman"/>
          <w:sz w:val="28"/>
          <w:szCs w:val="28"/>
        </w:rPr>
      </w:pPr>
      <w:r w:rsidRPr="00744004">
        <w:rPr>
          <w:rFonts w:ascii="Times New Roman" w:hAnsi="Times New Roman"/>
          <w:sz w:val="28"/>
          <w:szCs w:val="28"/>
        </w:rPr>
        <w:lastRenderedPageBreak/>
        <w:t>Динамика оборота розничной торговли в 2019</w:t>
      </w:r>
      <w:r>
        <w:rPr>
          <w:rFonts w:ascii="Times New Roman" w:hAnsi="Times New Roman"/>
          <w:sz w:val="28"/>
          <w:szCs w:val="28"/>
        </w:rPr>
        <w:t xml:space="preserve"> </w:t>
      </w:r>
      <w:r w:rsidRPr="00744004">
        <w:rPr>
          <w:rFonts w:ascii="Times New Roman" w:hAnsi="Times New Roman"/>
          <w:sz w:val="28"/>
          <w:szCs w:val="28"/>
        </w:rPr>
        <w:t>г. представлена ниже:</w:t>
      </w:r>
    </w:p>
    <w:p w:rsidR="00744004" w:rsidRPr="00744004" w:rsidRDefault="00744004" w:rsidP="00744004">
      <w:pPr>
        <w:pStyle w:val="34"/>
        <w:widowControl/>
        <w:tabs>
          <w:tab w:val="left" w:pos="6237"/>
        </w:tabs>
        <w:spacing w:before="0" w:line="280" w:lineRule="exact"/>
        <w:ind w:left="0" w:firstLine="709"/>
        <w:rPr>
          <w:rFonts w:ascii="Times New Roman" w:hAnsi="Times New Roman"/>
          <w:sz w:val="28"/>
          <w:szCs w:val="28"/>
        </w:rPr>
      </w:pPr>
    </w:p>
    <w:tbl>
      <w:tblPr>
        <w:tblW w:w="935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40"/>
        <w:gridCol w:w="1864"/>
        <w:gridCol w:w="1866"/>
      </w:tblGrid>
      <w:tr w:rsidR="00744004" w:rsidTr="005A38BD">
        <w:trPr>
          <w:cantSplit/>
          <w:trHeight w:val="200"/>
          <w:jc w:val="center"/>
        </w:trPr>
        <w:tc>
          <w:tcPr>
            <w:tcW w:w="3687" w:type="dxa"/>
            <w:vMerge w:val="restart"/>
            <w:tcBorders>
              <w:top w:val="double" w:sz="4" w:space="0" w:color="auto"/>
              <w:left w:val="double" w:sz="4" w:space="0" w:color="auto"/>
            </w:tcBorders>
            <w:vAlign w:val="center"/>
          </w:tcPr>
          <w:p w:rsidR="00744004" w:rsidRDefault="00744004" w:rsidP="005A38BD">
            <w:pPr>
              <w:spacing w:line="260" w:lineRule="exact"/>
              <w:ind w:left="-57" w:right="-57"/>
              <w:rPr>
                <w:rFonts w:ascii="Arial Narrow" w:hAnsi="Arial Narrow"/>
                <w:i/>
                <w:sz w:val="20"/>
              </w:rPr>
            </w:pPr>
          </w:p>
        </w:tc>
        <w:tc>
          <w:tcPr>
            <w:tcW w:w="1940" w:type="dxa"/>
            <w:vMerge w:val="restart"/>
            <w:tcBorders>
              <w:top w:val="double" w:sz="4" w:space="0" w:color="auto"/>
            </w:tcBorders>
            <w:vAlign w:val="center"/>
          </w:tcPr>
          <w:p w:rsidR="00744004" w:rsidRDefault="00744004" w:rsidP="005A38BD">
            <w:pPr>
              <w:spacing w:line="260" w:lineRule="exact"/>
              <w:ind w:left="-57" w:right="-57"/>
              <w:jc w:val="center"/>
              <w:rPr>
                <w:rFonts w:ascii="Arial Narrow" w:hAnsi="Arial Narrow"/>
                <w:i/>
                <w:sz w:val="20"/>
              </w:rPr>
            </w:pPr>
            <w:r>
              <w:rPr>
                <w:rFonts w:ascii="Arial Narrow" w:hAnsi="Arial Narrow"/>
                <w:i/>
                <w:sz w:val="20"/>
              </w:rPr>
              <w:t xml:space="preserve">Млн. рублей </w:t>
            </w:r>
            <w:r>
              <w:rPr>
                <w:rFonts w:ascii="Arial Narrow" w:hAnsi="Arial Narrow"/>
                <w:i/>
                <w:sz w:val="20"/>
                <w:vertAlign w:val="superscript"/>
              </w:rPr>
              <w:t>2</w:t>
            </w:r>
            <w:r w:rsidRPr="009E54A5">
              <w:rPr>
                <w:rFonts w:ascii="Arial Narrow" w:hAnsi="Arial Narrow"/>
                <w:i/>
                <w:sz w:val="20"/>
                <w:vertAlign w:val="superscript"/>
              </w:rPr>
              <w:t>)</w:t>
            </w:r>
          </w:p>
        </w:tc>
        <w:tc>
          <w:tcPr>
            <w:tcW w:w="3730" w:type="dxa"/>
            <w:gridSpan w:val="2"/>
            <w:tcBorders>
              <w:top w:val="double" w:sz="4" w:space="0" w:color="auto"/>
              <w:bottom w:val="single" w:sz="4" w:space="0" w:color="auto"/>
              <w:right w:val="double" w:sz="4" w:space="0" w:color="auto"/>
            </w:tcBorders>
            <w:vAlign w:val="center"/>
          </w:tcPr>
          <w:p w:rsidR="00744004" w:rsidRDefault="00744004" w:rsidP="005A38BD">
            <w:pPr>
              <w:spacing w:line="260" w:lineRule="exact"/>
              <w:ind w:left="-57" w:right="-57"/>
              <w:jc w:val="center"/>
              <w:rPr>
                <w:rFonts w:ascii="Arial Narrow" w:hAnsi="Arial Narrow"/>
                <w:i/>
                <w:sz w:val="20"/>
              </w:rPr>
            </w:pPr>
            <w:r>
              <w:rPr>
                <w:rFonts w:ascii="Arial Narrow" w:hAnsi="Arial Narrow"/>
                <w:i/>
                <w:sz w:val="20"/>
              </w:rPr>
              <w:t>В % к</w:t>
            </w:r>
          </w:p>
        </w:tc>
      </w:tr>
      <w:tr w:rsidR="00744004" w:rsidTr="005A38BD">
        <w:trPr>
          <w:cantSplit/>
          <w:trHeight w:val="395"/>
          <w:jc w:val="center"/>
        </w:trPr>
        <w:tc>
          <w:tcPr>
            <w:tcW w:w="3687" w:type="dxa"/>
            <w:vMerge/>
            <w:tcBorders>
              <w:left w:val="double" w:sz="4" w:space="0" w:color="auto"/>
              <w:bottom w:val="single" w:sz="4" w:space="0" w:color="auto"/>
            </w:tcBorders>
            <w:vAlign w:val="center"/>
          </w:tcPr>
          <w:p w:rsidR="00744004" w:rsidRDefault="00744004" w:rsidP="005A38BD">
            <w:pPr>
              <w:spacing w:line="260" w:lineRule="exact"/>
              <w:ind w:left="-57" w:right="-57"/>
              <w:rPr>
                <w:rFonts w:ascii="Arial Narrow" w:hAnsi="Arial Narrow"/>
                <w:i/>
                <w:sz w:val="20"/>
              </w:rPr>
            </w:pPr>
          </w:p>
        </w:tc>
        <w:tc>
          <w:tcPr>
            <w:tcW w:w="1940" w:type="dxa"/>
            <w:vMerge/>
            <w:tcBorders>
              <w:bottom w:val="single" w:sz="4" w:space="0" w:color="auto"/>
            </w:tcBorders>
            <w:vAlign w:val="center"/>
          </w:tcPr>
          <w:p w:rsidR="00744004" w:rsidRDefault="00744004" w:rsidP="005A38BD">
            <w:pPr>
              <w:spacing w:line="260" w:lineRule="exact"/>
              <w:ind w:left="-57" w:right="-57"/>
              <w:jc w:val="center"/>
              <w:rPr>
                <w:rFonts w:ascii="Arial Narrow" w:hAnsi="Arial Narrow"/>
                <w:i/>
                <w:sz w:val="20"/>
              </w:rPr>
            </w:pPr>
          </w:p>
        </w:tc>
        <w:tc>
          <w:tcPr>
            <w:tcW w:w="1864" w:type="dxa"/>
            <w:tcBorders>
              <w:top w:val="nil"/>
              <w:bottom w:val="single" w:sz="4" w:space="0" w:color="auto"/>
            </w:tcBorders>
            <w:vAlign w:val="center"/>
          </w:tcPr>
          <w:p w:rsidR="00744004" w:rsidRDefault="00744004" w:rsidP="005A38BD">
            <w:pPr>
              <w:pStyle w:val="caaieiaie9"/>
              <w:keepNext w:val="0"/>
              <w:widowControl/>
              <w:spacing w:line="260" w:lineRule="exact"/>
              <w:rPr>
                <w:rFonts w:ascii="Arial Narrow" w:hAnsi="Arial Narrow"/>
              </w:rPr>
            </w:pPr>
            <w:r>
              <w:rPr>
                <w:rFonts w:ascii="Arial Narrow" w:hAnsi="Arial Narrow"/>
              </w:rPr>
              <w:t xml:space="preserve">предыдущему </w:t>
            </w:r>
          </w:p>
          <w:p w:rsidR="00744004" w:rsidRDefault="00744004" w:rsidP="005A38BD">
            <w:pPr>
              <w:spacing w:line="260" w:lineRule="exact"/>
              <w:ind w:left="-57" w:right="-57"/>
              <w:jc w:val="center"/>
              <w:rPr>
                <w:rFonts w:ascii="Arial Narrow" w:hAnsi="Arial Narrow"/>
                <w:i/>
                <w:sz w:val="20"/>
              </w:rPr>
            </w:pPr>
            <w:r>
              <w:rPr>
                <w:rFonts w:ascii="Arial Narrow" w:hAnsi="Arial Narrow"/>
                <w:i/>
                <w:sz w:val="20"/>
              </w:rPr>
              <w:t>периоду</w:t>
            </w:r>
          </w:p>
        </w:tc>
        <w:tc>
          <w:tcPr>
            <w:tcW w:w="1866" w:type="dxa"/>
            <w:tcBorders>
              <w:top w:val="nil"/>
              <w:bottom w:val="single" w:sz="4" w:space="0" w:color="auto"/>
              <w:right w:val="double" w:sz="4" w:space="0" w:color="auto"/>
            </w:tcBorders>
            <w:vAlign w:val="center"/>
          </w:tcPr>
          <w:p w:rsidR="00744004" w:rsidRDefault="00744004" w:rsidP="005A38BD">
            <w:pPr>
              <w:spacing w:line="260" w:lineRule="exact"/>
              <w:ind w:left="-57" w:right="-57"/>
              <w:jc w:val="center"/>
              <w:rPr>
                <w:rFonts w:ascii="Arial Narrow" w:hAnsi="Arial Narrow"/>
                <w:i/>
                <w:sz w:val="20"/>
              </w:rPr>
            </w:pPr>
            <w:r>
              <w:rPr>
                <w:rFonts w:ascii="Arial Narrow" w:hAnsi="Arial Narrow"/>
                <w:i/>
                <w:sz w:val="20"/>
              </w:rPr>
              <w:t xml:space="preserve">соответствующему </w:t>
            </w:r>
            <w:r>
              <w:rPr>
                <w:rFonts w:ascii="Arial Narrow" w:hAnsi="Arial Narrow"/>
                <w:i/>
                <w:sz w:val="20"/>
              </w:rPr>
              <w:br/>
              <w:t>периоду 2018 г.</w:t>
            </w:r>
          </w:p>
        </w:tc>
      </w:tr>
      <w:tr w:rsidR="00744004" w:rsidTr="005A38BD">
        <w:trPr>
          <w:cantSplit/>
          <w:trHeight w:val="284"/>
          <w:jc w:val="center"/>
        </w:trPr>
        <w:tc>
          <w:tcPr>
            <w:tcW w:w="3687" w:type="dxa"/>
            <w:tcBorders>
              <w:top w:val="single" w:sz="4" w:space="0" w:color="auto"/>
              <w:left w:val="double" w:sz="4" w:space="0" w:color="auto"/>
              <w:bottom w:val="dotted" w:sz="4" w:space="0" w:color="auto"/>
              <w:right w:val="dotted" w:sz="4" w:space="0" w:color="auto"/>
            </w:tcBorders>
          </w:tcPr>
          <w:p w:rsidR="00744004" w:rsidRDefault="00744004" w:rsidP="005A38BD">
            <w:pPr>
              <w:spacing w:line="280" w:lineRule="exact"/>
              <w:ind w:left="-57" w:right="-57"/>
              <w:rPr>
                <w:rFonts w:ascii="Arial Narrow" w:hAnsi="Arial Narrow"/>
                <w:i/>
                <w:sz w:val="16"/>
                <w:szCs w:val="16"/>
              </w:rPr>
            </w:pPr>
          </w:p>
        </w:tc>
        <w:tc>
          <w:tcPr>
            <w:tcW w:w="1940" w:type="dxa"/>
            <w:tcBorders>
              <w:top w:val="single" w:sz="4" w:space="0" w:color="auto"/>
              <w:left w:val="dotted" w:sz="4" w:space="0" w:color="auto"/>
              <w:bottom w:val="dotted" w:sz="4" w:space="0" w:color="auto"/>
              <w:right w:val="dotted" w:sz="4" w:space="0" w:color="auto"/>
            </w:tcBorders>
          </w:tcPr>
          <w:p w:rsidR="00744004" w:rsidRDefault="00744004" w:rsidP="005A38BD">
            <w:pPr>
              <w:pStyle w:val="caaieiaie9"/>
              <w:keepNext w:val="0"/>
              <w:widowControl/>
              <w:spacing w:line="280" w:lineRule="exact"/>
              <w:jc w:val="left"/>
              <w:rPr>
                <w:rFonts w:ascii="Arial Narrow" w:hAnsi="Arial Narrow"/>
                <w:sz w:val="16"/>
                <w:szCs w:val="16"/>
              </w:rPr>
            </w:pPr>
          </w:p>
        </w:tc>
        <w:tc>
          <w:tcPr>
            <w:tcW w:w="1864" w:type="dxa"/>
            <w:tcBorders>
              <w:top w:val="single" w:sz="4" w:space="0" w:color="auto"/>
              <w:left w:val="dotted" w:sz="4" w:space="0" w:color="auto"/>
              <w:bottom w:val="dotted" w:sz="4" w:space="0" w:color="auto"/>
              <w:right w:val="dotted" w:sz="4" w:space="0" w:color="auto"/>
            </w:tcBorders>
          </w:tcPr>
          <w:p w:rsidR="00744004" w:rsidRDefault="00744004" w:rsidP="005A38BD">
            <w:pPr>
              <w:pStyle w:val="caaieiaie9"/>
              <w:spacing w:line="280" w:lineRule="exact"/>
              <w:jc w:val="left"/>
              <w:rPr>
                <w:rFonts w:ascii="Arial Narrow" w:hAnsi="Arial Narrow"/>
                <w:i w:val="0"/>
                <w:sz w:val="16"/>
                <w:szCs w:val="16"/>
              </w:rPr>
            </w:pPr>
          </w:p>
        </w:tc>
        <w:tc>
          <w:tcPr>
            <w:tcW w:w="1866" w:type="dxa"/>
            <w:tcBorders>
              <w:top w:val="single" w:sz="4" w:space="0" w:color="auto"/>
              <w:left w:val="dotted" w:sz="4" w:space="0" w:color="auto"/>
              <w:bottom w:val="dotted" w:sz="4" w:space="0" w:color="auto"/>
              <w:right w:val="double" w:sz="4" w:space="0" w:color="auto"/>
            </w:tcBorders>
          </w:tcPr>
          <w:p w:rsidR="00744004" w:rsidRDefault="00744004" w:rsidP="005A38BD">
            <w:pPr>
              <w:spacing w:line="280" w:lineRule="exact"/>
              <w:ind w:left="-57" w:right="-57"/>
              <w:rPr>
                <w:rFonts w:ascii="Arial Narrow" w:hAnsi="Arial Narrow"/>
                <w:i/>
                <w:sz w:val="16"/>
                <w:szCs w:val="16"/>
              </w:rPr>
            </w:pPr>
          </w:p>
        </w:tc>
      </w:tr>
      <w:tr w:rsidR="00744004" w:rsidTr="005A38BD">
        <w:trPr>
          <w:cantSplit/>
          <w:trHeight w:val="284"/>
          <w:jc w:val="center"/>
        </w:trPr>
        <w:tc>
          <w:tcPr>
            <w:tcW w:w="3687" w:type="dxa"/>
            <w:tcBorders>
              <w:top w:val="dotted" w:sz="4" w:space="0" w:color="auto"/>
              <w:left w:val="double" w:sz="4" w:space="0" w:color="auto"/>
              <w:bottom w:val="dotted" w:sz="4" w:space="0" w:color="auto"/>
              <w:right w:val="dotted" w:sz="4" w:space="0" w:color="auto"/>
            </w:tcBorders>
          </w:tcPr>
          <w:p w:rsidR="00744004" w:rsidRDefault="00744004" w:rsidP="005A38BD">
            <w:pPr>
              <w:spacing w:line="280" w:lineRule="exact"/>
              <w:ind w:firstLine="113"/>
              <w:rPr>
                <w:rFonts w:ascii="Arial Narrow" w:hAnsi="Arial Narrow"/>
                <w:sz w:val="20"/>
              </w:rPr>
            </w:pPr>
            <w:r>
              <w:rPr>
                <w:rFonts w:ascii="Arial Narrow" w:hAnsi="Arial Narrow"/>
                <w:sz w:val="20"/>
              </w:rPr>
              <w:t>Январь</w:t>
            </w:r>
          </w:p>
        </w:tc>
        <w:tc>
          <w:tcPr>
            <w:tcW w:w="1940" w:type="dxa"/>
            <w:tcBorders>
              <w:top w:val="dotted" w:sz="4" w:space="0" w:color="auto"/>
              <w:left w:val="dotted" w:sz="4" w:space="0" w:color="auto"/>
              <w:bottom w:val="dotted" w:sz="4" w:space="0" w:color="auto"/>
              <w:right w:val="dotted" w:sz="4" w:space="0" w:color="auto"/>
            </w:tcBorders>
          </w:tcPr>
          <w:p w:rsidR="00744004" w:rsidRPr="009E54A5" w:rsidRDefault="00744004" w:rsidP="005A38BD">
            <w:pPr>
              <w:tabs>
                <w:tab w:val="decimal" w:pos="996"/>
              </w:tabs>
              <w:spacing w:line="280" w:lineRule="exact"/>
              <w:ind w:left="-57" w:right="-57"/>
              <w:rPr>
                <w:rFonts w:ascii="Arial Narrow" w:hAnsi="Arial Narrow"/>
                <w:sz w:val="20"/>
              </w:rPr>
            </w:pPr>
            <w:r>
              <w:rPr>
                <w:rFonts w:ascii="Arial Narrow" w:hAnsi="Arial Narrow"/>
                <w:sz w:val="20"/>
              </w:rPr>
              <w:t>380,0</w:t>
            </w:r>
          </w:p>
        </w:tc>
        <w:tc>
          <w:tcPr>
            <w:tcW w:w="1864" w:type="dxa"/>
            <w:tcBorders>
              <w:top w:val="dotted" w:sz="4" w:space="0" w:color="auto"/>
              <w:left w:val="dotted" w:sz="4" w:space="0" w:color="auto"/>
              <w:bottom w:val="dotted" w:sz="4" w:space="0" w:color="auto"/>
              <w:right w:val="dotted" w:sz="4" w:space="0" w:color="auto"/>
            </w:tcBorders>
          </w:tcPr>
          <w:p w:rsidR="00744004" w:rsidRPr="0073021D" w:rsidRDefault="00744004" w:rsidP="005A38BD">
            <w:pPr>
              <w:tabs>
                <w:tab w:val="decimal" w:pos="947"/>
              </w:tabs>
              <w:spacing w:line="280" w:lineRule="exact"/>
              <w:ind w:left="-57" w:right="-57"/>
              <w:rPr>
                <w:rFonts w:ascii="Arial Narrow" w:hAnsi="Arial Narrow"/>
                <w:sz w:val="20"/>
                <w:highlight w:val="yellow"/>
              </w:rPr>
            </w:pPr>
            <w:r w:rsidRPr="0021463C">
              <w:rPr>
                <w:rFonts w:ascii="Arial Narrow" w:hAnsi="Arial Narrow"/>
                <w:sz w:val="20"/>
              </w:rPr>
              <w:t>74,3</w:t>
            </w:r>
          </w:p>
        </w:tc>
        <w:tc>
          <w:tcPr>
            <w:tcW w:w="1866" w:type="dxa"/>
            <w:tcBorders>
              <w:top w:val="dotted" w:sz="4" w:space="0" w:color="auto"/>
              <w:left w:val="dotted" w:sz="4" w:space="0" w:color="auto"/>
              <w:bottom w:val="dotted" w:sz="4" w:space="0" w:color="auto"/>
              <w:right w:val="double" w:sz="4" w:space="0" w:color="auto"/>
            </w:tcBorders>
          </w:tcPr>
          <w:p w:rsidR="00744004" w:rsidRPr="005A7708" w:rsidRDefault="00744004" w:rsidP="005A38BD">
            <w:pPr>
              <w:tabs>
                <w:tab w:val="decimal" w:pos="1031"/>
              </w:tabs>
              <w:spacing w:line="280" w:lineRule="exact"/>
              <w:ind w:left="-57" w:right="-57"/>
              <w:rPr>
                <w:rFonts w:ascii="Arial Narrow" w:hAnsi="Arial Narrow"/>
                <w:sz w:val="20"/>
              </w:rPr>
            </w:pPr>
            <w:r>
              <w:rPr>
                <w:rFonts w:ascii="Arial Narrow" w:hAnsi="Arial Narrow"/>
                <w:sz w:val="20"/>
              </w:rPr>
              <w:t>100,8</w:t>
            </w:r>
          </w:p>
        </w:tc>
      </w:tr>
      <w:tr w:rsidR="00744004" w:rsidTr="005A38BD">
        <w:trPr>
          <w:cantSplit/>
          <w:trHeight w:val="284"/>
          <w:jc w:val="center"/>
        </w:trPr>
        <w:tc>
          <w:tcPr>
            <w:tcW w:w="3687" w:type="dxa"/>
            <w:tcBorders>
              <w:top w:val="dotted" w:sz="4" w:space="0" w:color="auto"/>
              <w:left w:val="double" w:sz="4" w:space="0" w:color="auto"/>
              <w:bottom w:val="nil"/>
              <w:right w:val="dotted" w:sz="4" w:space="0" w:color="auto"/>
            </w:tcBorders>
          </w:tcPr>
          <w:p w:rsidR="00744004" w:rsidRDefault="00744004" w:rsidP="005A38BD">
            <w:pPr>
              <w:spacing w:line="280" w:lineRule="exact"/>
              <w:ind w:firstLine="113"/>
              <w:rPr>
                <w:rFonts w:ascii="Arial Narrow" w:hAnsi="Arial Narrow"/>
                <w:sz w:val="20"/>
              </w:rPr>
            </w:pPr>
            <w:r>
              <w:rPr>
                <w:rFonts w:ascii="Arial Narrow" w:hAnsi="Arial Narrow"/>
                <w:sz w:val="20"/>
              </w:rPr>
              <w:t>Февраль</w:t>
            </w:r>
          </w:p>
        </w:tc>
        <w:tc>
          <w:tcPr>
            <w:tcW w:w="1940" w:type="dxa"/>
            <w:tcBorders>
              <w:top w:val="dotted" w:sz="4" w:space="0" w:color="auto"/>
              <w:left w:val="dotted" w:sz="4" w:space="0" w:color="auto"/>
              <w:bottom w:val="dotted" w:sz="4" w:space="0" w:color="auto"/>
              <w:right w:val="dotted" w:sz="4" w:space="0" w:color="auto"/>
            </w:tcBorders>
          </w:tcPr>
          <w:p w:rsidR="00744004" w:rsidRPr="009E54A5" w:rsidRDefault="00744004" w:rsidP="005A38BD">
            <w:pPr>
              <w:tabs>
                <w:tab w:val="decimal" w:pos="996"/>
              </w:tabs>
              <w:spacing w:line="280" w:lineRule="exact"/>
              <w:ind w:left="-57" w:right="-57"/>
              <w:rPr>
                <w:rFonts w:ascii="Arial Narrow" w:hAnsi="Arial Narrow"/>
                <w:sz w:val="20"/>
              </w:rPr>
            </w:pPr>
            <w:r>
              <w:rPr>
                <w:rFonts w:ascii="Arial Narrow" w:hAnsi="Arial Narrow"/>
                <w:sz w:val="20"/>
              </w:rPr>
              <w:t>381,8</w:t>
            </w:r>
          </w:p>
        </w:tc>
        <w:tc>
          <w:tcPr>
            <w:tcW w:w="1864" w:type="dxa"/>
            <w:tcBorders>
              <w:top w:val="dotted" w:sz="4" w:space="0" w:color="auto"/>
              <w:left w:val="dotted" w:sz="4" w:space="0" w:color="auto"/>
              <w:bottom w:val="nil"/>
              <w:right w:val="dotted" w:sz="4" w:space="0" w:color="auto"/>
            </w:tcBorders>
          </w:tcPr>
          <w:p w:rsidR="00744004" w:rsidRPr="0021463C" w:rsidRDefault="00744004" w:rsidP="005A38BD">
            <w:pPr>
              <w:tabs>
                <w:tab w:val="decimal" w:pos="947"/>
              </w:tabs>
              <w:spacing w:line="280" w:lineRule="exact"/>
              <w:ind w:left="-57" w:right="-57"/>
              <w:rPr>
                <w:rFonts w:ascii="Arial Narrow" w:hAnsi="Arial Narrow"/>
                <w:sz w:val="20"/>
              </w:rPr>
            </w:pPr>
            <w:r w:rsidRPr="0021463C">
              <w:rPr>
                <w:rFonts w:ascii="Arial Narrow" w:hAnsi="Arial Narrow"/>
                <w:sz w:val="20"/>
              </w:rPr>
              <w:t>99,5</w:t>
            </w:r>
          </w:p>
        </w:tc>
        <w:tc>
          <w:tcPr>
            <w:tcW w:w="1866" w:type="dxa"/>
            <w:tcBorders>
              <w:top w:val="dotted" w:sz="4" w:space="0" w:color="auto"/>
              <w:left w:val="dotted" w:sz="4" w:space="0" w:color="auto"/>
              <w:bottom w:val="nil"/>
              <w:right w:val="double" w:sz="4" w:space="0" w:color="auto"/>
            </w:tcBorders>
          </w:tcPr>
          <w:p w:rsidR="00744004" w:rsidRPr="0021463C" w:rsidRDefault="00744004" w:rsidP="005A38BD">
            <w:pPr>
              <w:tabs>
                <w:tab w:val="decimal" w:pos="1031"/>
              </w:tabs>
              <w:spacing w:line="280" w:lineRule="exact"/>
              <w:ind w:left="-57" w:right="-57"/>
              <w:rPr>
                <w:rFonts w:ascii="Arial Narrow" w:hAnsi="Arial Narrow"/>
                <w:sz w:val="20"/>
              </w:rPr>
            </w:pPr>
            <w:r w:rsidRPr="0021463C">
              <w:rPr>
                <w:rFonts w:ascii="Arial Narrow" w:hAnsi="Arial Narrow"/>
                <w:sz w:val="20"/>
              </w:rPr>
              <w:t>97,5</w:t>
            </w:r>
          </w:p>
        </w:tc>
      </w:tr>
      <w:tr w:rsidR="00744004" w:rsidTr="005A38BD">
        <w:trPr>
          <w:cantSplit/>
          <w:trHeight w:val="284"/>
          <w:jc w:val="center"/>
        </w:trPr>
        <w:tc>
          <w:tcPr>
            <w:tcW w:w="3687" w:type="dxa"/>
            <w:tcBorders>
              <w:top w:val="dotted" w:sz="4" w:space="0" w:color="auto"/>
              <w:left w:val="double" w:sz="4" w:space="0" w:color="auto"/>
              <w:bottom w:val="nil"/>
              <w:right w:val="dotted" w:sz="4" w:space="0" w:color="auto"/>
            </w:tcBorders>
          </w:tcPr>
          <w:p w:rsidR="00744004" w:rsidRDefault="00744004" w:rsidP="005A38BD">
            <w:pPr>
              <w:spacing w:line="280" w:lineRule="exact"/>
              <w:ind w:firstLine="113"/>
              <w:rPr>
                <w:rFonts w:ascii="Arial Narrow" w:hAnsi="Arial Narrow"/>
                <w:sz w:val="20"/>
              </w:rPr>
            </w:pPr>
            <w:r>
              <w:rPr>
                <w:rFonts w:ascii="Arial Narrow" w:hAnsi="Arial Narrow"/>
                <w:sz w:val="20"/>
              </w:rPr>
              <w:t>Март</w:t>
            </w:r>
          </w:p>
        </w:tc>
        <w:tc>
          <w:tcPr>
            <w:tcW w:w="1940" w:type="dxa"/>
            <w:tcBorders>
              <w:top w:val="dotted" w:sz="4" w:space="0" w:color="auto"/>
              <w:left w:val="dotted" w:sz="4" w:space="0" w:color="auto"/>
              <w:bottom w:val="dotted" w:sz="4" w:space="0" w:color="auto"/>
              <w:right w:val="dotted" w:sz="4" w:space="0" w:color="auto"/>
            </w:tcBorders>
          </w:tcPr>
          <w:p w:rsidR="00744004" w:rsidRPr="009E54A5" w:rsidRDefault="00744004" w:rsidP="005A38BD">
            <w:pPr>
              <w:tabs>
                <w:tab w:val="decimal" w:pos="996"/>
              </w:tabs>
              <w:spacing w:line="280" w:lineRule="exact"/>
              <w:ind w:left="-57" w:right="-57"/>
              <w:rPr>
                <w:rFonts w:ascii="Arial Narrow" w:hAnsi="Arial Narrow"/>
                <w:sz w:val="20"/>
              </w:rPr>
            </w:pPr>
            <w:r>
              <w:rPr>
                <w:rFonts w:ascii="Arial Narrow" w:hAnsi="Arial Narrow"/>
                <w:sz w:val="20"/>
              </w:rPr>
              <w:t>427,6</w:t>
            </w:r>
          </w:p>
        </w:tc>
        <w:tc>
          <w:tcPr>
            <w:tcW w:w="1864" w:type="dxa"/>
            <w:tcBorders>
              <w:top w:val="dotted" w:sz="4" w:space="0" w:color="auto"/>
              <w:left w:val="dotted" w:sz="4" w:space="0" w:color="auto"/>
              <w:bottom w:val="nil"/>
              <w:right w:val="dotted" w:sz="4" w:space="0" w:color="auto"/>
            </w:tcBorders>
          </w:tcPr>
          <w:p w:rsidR="00744004" w:rsidRPr="0073021D" w:rsidRDefault="00744004" w:rsidP="005A38BD">
            <w:pPr>
              <w:tabs>
                <w:tab w:val="decimal" w:pos="947"/>
              </w:tabs>
              <w:spacing w:line="280" w:lineRule="exact"/>
              <w:ind w:left="-57" w:right="-57"/>
              <w:rPr>
                <w:rFonts w:ascii="Arial Narrow" w:hAnsi="Arial Narrow"/>
                <w:sz w:val="20"/>
                <w:highlight w:val="yellow"/>
              </w:rPr>
            </w:pPr>
            <w:r w:rsidRPr="00F369FF">
              <w:rPr>
                <w:rFonts w:ascii="Arial Narrow" w:hAnsi="Arial Narrow"/>
                <w:sz w:val="20"/>
              </w:rPr>
              <w:t>111</w:t>
            </w:r>
            <w:r>
              <w:rPr>
                <w:rFonts w:ascii="Arial Narrow" w:hAnsi="Arial Narrow"/>
                <w:sz w:val="20"/>
              </w:rPr>
              <w:t>,5</w:t>
            </w:r>
          </w:p>
        </w:tc>
        <w:tc>
          <w:tcPr>
            <w:tcW w:w="1866" w:type="dxa"/>
            <w:tcBorders>
              <w:top w:val="dotted" w:sz="4" w:space="0" w:color="auto"/>
              <w:left w:val="dotted" w:sz="4" w:space="0" w:color="auto"/>
              <w:bottom w:val="nil"/>
              <w:right w:val="double" w:sz="4" w:space="0" w:color="auto"/>
            </w:tcBorders>
          </w:tcPr>
          <w:p w:rsidR="00744004" w:rsidRPr="005A7708" w:rsidRDefault="00744004" w:rsidP="005A38BD">
            <w:pPr>
              <w:tabs>
                <w:tab w:val="decimal" w:pos="1031"/>
              </w:tabs>
              <w:spacing w:line="280" w:lineRule="exact"/>
              <w:ind w:left="-57" w:right="-57"/>
              <w:rPr>
                <w:rFonts w:ascii="Arial Narrow" w:hAnsi="Arial Narrow"/>
                <w:sz w:val="20"/>
              </w:rPr>
            </w:pPr>
            <w:r>
              <w:rPr>
                <w:rFonts w:ascii="Arial Narrow" w:hAnsi="Arial Narrow"/>
                <w:sz w:val="20"/>
              </w:rPr>
              <w:t>97,7</w:t>
            </w:r>
          </w:p>
        </w:tc>
      </w:tr>
      <w:tr w:rsidR="00744004" w:rsidTr="005A38BD">
        <w:trPr>
          <w:cantSplit/>
          <w:trHeight w:val="284"/>
          <w:jc w:val="center"/>
        </w:trPr>
        <w:tc>
          <w:tcPr>
            <w:tcW w:w="3687" w:type="dxa"/>
            <w:tcBorders>
              <w:top w:val="dotted" w:sz="4" w:space="0" w:color="auto"/>
              <w:left w:val="double" w:sz="4" w:space="0" w:color="auto"/>
              <w:bottom w:val="double" w:sz="4" w:space="0" w:color="auto"/>
              <w:right w:val="dotted" w:sz="4" w:space="0" w:color="auto"/>
            </w:tcBorders>
          </w:tcPr>
          <w:p w:rsidR="00744004" w:rsidRDefault="00744004" w:rsidP="005A38BD">
            <w:pPr>
              <w:spacing w:line="280" w:lineRule="exact"/>
              <w:ind w:left="0"/>
              <w:rPr>
                <w:rFonts w:ascii="Arial Narrow" w:hAnsi="Arial Narrow"/>
                <w:b/>
                <w:bCs/>
                <w:sz w:val="20"/>
              </w:rPr>
            </w:pPr>
            <w:r>
              <w:rPr>
                <w:rFonts w:ascii="Arial Narrow" w:hAnsi="Arial Narrow"/>
                <w:b/>
                <w:bCs/>
                <w:sz w:val="20"/>
                <w:lang w:val="en-US"/>
              </w:rPr>
              <w:t>I</w:t>
            </w:r>
            <w:r>
              <w:rPr>
                <w:rFonts w:ascii="Arial Narrow" w:hAnsi="Arial Narrow"/>
                <w:b/>
                <w:bCs/>
                <w:sz w:val="20"/>
              </w:rPr>
              <w:t xml:space="preserve"> квартал</w:t>
            </w:r>
          </w:p>
        </w:tc>
        <w:tc>
          <w:tcPr>
            <w:tcW w:w="1940" w:type="dxa"/>
            <w:tcBorders>
              <w:top w:val="dotted" w:sz="4" w:space="0" w:color="auto"/>
              <w:left w:val="dotted" w:sz="4" w:space="0" w:color="auto"/>
              <w:bottom w:val="double" w:sz="4" w:space="0" w:color="auto"/>
              <w:right w:val="dotted" w:sz="4" w:space="0" w:color="auto"/>
            </w:tcBorders>
          </w:tcPr>
          <w:p w:rsidR="00744004" w:rsidRPr="009E54A5" w:rsidRDefault="00744004" w:rsidP="005A38BD">
            <w:pPr>
              <w:tabs>
                <w:tab w:val="decimal" w:pos="996"/>
              </w:tabs>
              <w:spacing w:line="280" w:lineRule="exact"/>
              <w:ind w:left="-57" w:right="-57"/>
              <w:rPr>
                <w:rFonts w:ascii="Arial Narrow" w:hAnsi="Arial Narrow"/>
                <w:sz w:val="20"/>
              </w:rPr>
            </w:pPr>
            <w:r>
              <w:rPr>
                <w:rFonts w:ascii="Arial Narrow" w:hAnsi="Arial Narrow"/>
                <w:sz w:val="20"/>
              </w:rPr>
              <w:t>1189</w:t>
            </w:r>
          </w:p>
        </w:tc>
        <w:tc>
          <w:tcPr>
            <w:tcW w:w="1864" w:type="dxa"/>
            <w:tcBorders>
              <w:top w:val="dotted" w:sz="4" w:space="0" w:color="auto"/>
              <w:left w:val="dotted" w:sz="4" w:space="0" w:color="auto"/>
              <w:bottom w:val="double" w:sz="4" w:space="0" w:color="auto"/>
              <w:right w:val="dotted" w:sz="4" w:space="0" w:color="auto"/>
            </w:tcBorders>
          </w:tcPr>
          <w:p w:rsidR="00744004" w:rsidRPr="0073021D" w:rsidRDefault="00744004" w:rsidP="005A38BD">
            <w:pPr>
              <w:tabs>
                <w:tab w:val="decimal" w:pos="947"/>
              </w:tabs>
              <w:spacing w:line="280" w:lineRule="exact"/>
              <w:ind w:left="-57" w:right="-57"/>
              <w:rPr>
                <w:rFonts w:ascii="Arial Narrow" w:hAnsi="Arial Narrow"/>
                <w:sz w:val="20"/>
                <w:highlight w:val="yellow"/>
              </w:rPr>
            </w:pPr>
            <w:r w:rsidRPr="00F369FF">
              <w:rPr>
                <w:rFonts w:ascii="Arial Narrow" w:hAnsi="Arial Narrow"/>
                <w:sz w:val="20"/>
              </w:rPr>
              <w:t>86,5</w:t>
            </w:r>
          </w:p>
        </w:tc>
        <w:tc>
          <w:tcPr>
            <w:tcW w:w="1866" w:type="dxa"/>
            <w:tcBorders>
              <w:top w:val="dotted" w:sz="4" w:space="0" w:color="auto"/>
              <w:left w:val="dotted" w:sz="4" w:space="0" w:color="auto"/>
              <w:bottom w:val="double" w:sz="4" w:space="0" w:color="auto"/>
              <w:right w:val="double" w:sz="4" w:space="0" w:color="auto"/>
            </w:tcBorders>
          </w:tcPr>
          <w:p w:rsidR="00744004" w:rsidRPr="005A7708" w:rsidRDefault="00744004" w:rsidP="005A38BD">
            <w:pPr>
              <w:tabs>
                <w:tab w:val="decimal" w:pos="1031"/>
              </w:tabs>
              <w:spacing w:line="280" w:lineRule="exact"/>
              <w:ind w:left="-57" w:right="-57"/>
              <w:rPr>
                <w:rFonts w:ascii="Arial Narrow" w:hAnsi="Arial Narrow"/>
                <w:sz w:val="20"/>
              </w:rPr>
            </w:pPr>
            <w:r>
              <w:rPr>
                <w:rFonts w:ascii="Arial Narrow" w:hAnsi="Arial Narrow"/>
                <w:sz w:val="20"/>
              </w:rPr>
              <w:t>98,6</w:t>
            </w:r>
          </w:p>
        </w:tc>
      </w:tr>
    </w:tbl>
    <w:p w:rsidR="00744004" w:rsidRDefault="00581E9B" w:rsidP="00744004">
      <w:pPr>
        <w:pStyle w:val="2f1"/>
        <w:spacing w:before="360" w:after="0"/>
        <w:ind w:left="0"/>
        <w:jc w:val="both"/>
        <w:rPr>
          <w:rFonts w:ascii="Arial Narrow" w:hAnsi="Arial Narrow"/>
          <w:b w:val="0"/>
          <w:i/>
          <w:sz w:val="20"/>
        </w:rPr>
      </w:pPr>
      <w:r w:rsidRPr="00581E9B">
        <w:rPr>
          <w:rFonts w:ascii="Arial Narrow" w:hAnsi="Arial Narrow"/>
          <w:noProof/>
          <w:sz w:val="20"/>
          <w:vertAlign w:val="superscript"/>
        </w:rPr>
        <w:pict>
          <v:shape id="AutoShape 331" o:spid="_x0000_s1052" type="#_x0000_t32" style="position:absolute;left:0;text-align:left;margin-left:.35pt;margin-top:13.65pt;width:96.75pt;height:0;z-index:251777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"/>
        </w:pict>
      </w:r>
      <w:r w:rsidR="00744004">
        <w:rPr>
          <w:rFonts w:ascii="Arial Narrow" w:hAnsi="Arial Narrow"/>
          <w:b w:val="0"/>
          <w:i/>
          <w:sz w:val="20"/>
          <w:vertAlign w:val="superscript"/>
        </w:rPr>
        <w:t>1)</w:t>
      </w:r>
      <w:r w:rsidR="00744004" w:rsidRPr="002B4EC8">
        <w:rPr>
          <w:rFonts w:ascii="Arial Narrow" w:hAnsi="Arial Narrow"/>
          <w:b w:val="0"/>
          <w:i/>
          <w:sz w:val="20"/>
        </w:rPr>
        <w:t xml:space="preserve"> Данные не публикуются в целях обеспечения конфиденциальности первичных статистических данных, получе</w:t>
      </w:r>
      <w:r w:rsidR="00744004" w:rsidRPr="002B4EC8">
        <w:rPr>
          <w:rFonts w:ascii="Arial Narrow" w:hAnsi="Arial Narrow"/>
          <w:b w:val="0"/>
          <w:i/>
          <w:sz w:val="20"/>
        </w:rPr>
        <w:t>н</w:t>
      </w:r>
      <w:r w:rsidR="00744004" w:rsidRPr="002B4EC8">
        <w:rPr>
          <w:rFonts w:ascii="Arial Narrow" w:hAnsi="Arial Narrow"/>
          <w:b w:val="0"/>
          <w:i/>
          <w:sz w:val="20"/>
        </w:rPr>
        <w:t>ных от организаций, в соответствии с Федеральным законом от 29.11.07  №282-ФЗ «Об официальном статист</w:t>
      </w:r>
      <w:r w:rsidR="00744004" w:rsidRPr="002B4EC8">
        <w:rPr>
          <w:rFonts w:ascii="Arial Narrow" w:hAnsi="Arial Narrow"/>
          <w:b w:val="0"/>
          <w:i/>
          <w:sz w:val="20"/>
        </w:rPr>
        <w:t>и</w:t>
      </w:r>
      <w:r w:rsidR="00744004" w:rsidRPr="002B4EC8">
        <w:rPr>
          <w:rFonts w:ascii="Arial Narrow" w:hAnsi="Arial Narrow"/>
          <w:b w:val="0"/>
          <w:i/>
          <w:sz w:val="20"/>
        </w:rPr>
        <w:t>ческом учете и системе государственной статистики в Российской Федерации» (ст.4, п.5; ст.9, п.1).</w:t>
      </w:r>
    </w:p>
    <w:p w:rsidR="00744004" w:rsidRDefault="00744004" w:rsidP="00744004">
      <w:pPr>
        <w:suppressAutoHyphens/>
        <w:ind w:left="0"/>
        <w:jc w:val="both"/>
        <w:rPr>
          <w:rFonts w:ascii="Arial Narrow" w:hAnsi="Arial Narrow"/>
          <w:sz w:val="20"/>
          <w:vertAlign w:val="superscript"/>
        </w:rPr>
      </w:pPr>
      <w:r>
        <w:rPr>
          <w:rFonts w:ascii="Arial Narrow" w:hAnsi="Arial Narrow"/>
          <w:sz w:val="20"/>
          <w:vertAlign w:val="superscript"/>
        </w:rPr>
        <w:t>2</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r w:rsidRPr="00D248EB">
        <w:rPr>
          <w:rFonts w:ascii="Arial Narrow" w:hAnsi="Arial Narrow"/>
          <w:sz w:val="20"/>
          <w:vertAlign w:val="superscript"/>
        </w:rPr>
        <w:t xml:space="preserve"> </w:t>
      </w:r>
    </w:p>
    <w:p w:rsidR="00744004" w:rsidRDefault="00744004" w:rsidP="00744004">
      <w:pPr>
        <w:suppressAutoHyphens/>
        <w:ind w:left="0"/>
        <w:jc w:val="both"/>
        <w:rPr>
          <w:rFonts w:ascii="Arial Narrow" w:hAnsi="Arial Narrow"/>
          <w:sz w:val="20"/>
          <w:vertAlign w:val="superscript"/>
        </w:rPr>
      </w:pPr>
    </w:p>
    <w:p w:rsidR="00744004" w:rsidRDefault="00744004" w:rsidP="00744004">
      <w:pPr>
        <w:suppressAutoHyphens/>
        <w:spacing w:line="360" w:lineRule="exact"/>
        <w:ind w:left="0" w:firstLine="709"/>
        <w:jc w:val="both"/>
        <w:rPr>
          <w:rFonts w:ascii="Times New Roman" w:hAnsi="Times New Roman"/>
          <w:color w:val="000000"/>
          <w:spacing w:val="-4"/>
          <w:sz w:val="28"/>
          <w:szCs w:val="28"/>
        </w:rPr>
      </w:pPr>
      <w:r w:rsidRPr="00744004">
        <w:rPr>
          <w:rFonts w:ascii="Times New Roman" w:hAnsi="Times New Roman"/>
          <w:color w:val="000000"/>
          <w:spacing w:val="-4"/>
          <w:sz w:val="28"/>
          <w:szCs w:val="28"/>
        </w:rPr>
        <w:t xml:space="preserve">Оборот розничной торговли в организациях </w:t>
      </w:r>
      <w:r w:rsidRPr="00744004">
        <w:rPr>
          <w:rFonts w:ascii="Times New Roman" w:hAnsi="Times New Roman"/>
          <w:sz w:val="28"/>
          <w:szCs w:val="28"/>
        </w:rPr>
        <w:t xml:space="preserve">(без субъектов малого предпринимательства) </w:t>
      </w:r>
      <w:r w:rsidRPr="00744004">
        <w:rPr>
          <w:rFonts w:ascii="Times New Roman" w:hAnsi="Times New Roman"/>
          <w:color w:val="000000"/>
          <w:spacing w:val="-4"/>
          <w:sz w:val="28"/>
          <w:szCs w:val="28"/>
        </w:rPr>
        <w:t>составил  599,9 млн. рублей, или 95,9</w:t>
      </w:r>
      <w:r>
        <w:rPr>
          <w:rFonts w:ascii="Times New Roman" w:hAnsi="Times New Roman"/>
          <w:color w:val="000000"/>
          <w:spacing w:val="-4"/>
          <w:sz w:val="28"/>
          <w:szCs w:val="28"/>
        </w:rPr>
        <w:t xml:space="preserve"> </w:t>
      </w:r>
      <w:r w:rsidRPr="00744004">
        <w:rPr>
          <w:rFonts w:ascii="Times New Roman" w:hAnsi="Times New Roman"/>
          <w:color w:val="000000"/>
          <w:spacing w:val="-4"/>
          <w:sz w:val="28"/>
          <w:szCs w:val="28"/>
        </w:rPr>
        <w:t xml:space="preserve">% к </w:t>
      </w:r>
      <w:r w:rsidRPr="00744004">
        <w:rPr>
          <w:rFonts w:ascii="Times New Roman" w:hAnsi="Times New Roman"/>
          <w:color w:val="000000"/>
          <w:spacing w:val="-4"/>
          <w:sz w:val="28"/>
          <w:szCs w:val="28"/>
          <w:lang w:val="en-US"/>
        </w:rPr>
        <w:t>I</w:t>
      </w:r>
      <w:r w:rsidRPr="00744004">
        <w:rPr>
          <w:rFonts w:ascii="Times New Roman" w:hAnsi="Times New Roman"/>
          <w:color w:val="000000"/>
          <w:spacing w:val="-4"/>
          <w:sz w:val="28"/>
          <w:szCs w:val="28"/>
        </w:rPr>
        <w:t xml:space="preserve"> кварталу 2018</w:t>
      </w:r>
      <w:r>
        <w:rPr>
          <w:rFonts w:ascii="Times New Roman" w:hAnsi="Times New Roman"/>
          <w:color w:val="000000"/>
          <w:spacing w:val="-4"/>
          <w:sz w:val="28"/>
          <w:szCs w:val="28"/>
        </w:rPr>
        <w:t xml:space="preserve"> </w:t>
      </w:r>
      <w:r w:rsidRPr="00744004">
        <w:rPr>
          <w:rFonts w:ascii="Times New Roman" w:hAnsi="Times New Roman"/>
          <w:color w:val="000000"/>
          <w:spacing w:val="-4"/>
          <w:sz w:val="28"/>
          <w:szCs w:val="28"/>
        </w:rPr>
        <w:t>г. (в сопоставимых ценах).</w:t>
      </w:r>
    </w:p>
    <w:p w:rsidR="00744004" w:rsidRPr="00744004" w:rsidRDefault="00744004" w:rsidP="007E3961">
      <w:pPr>
        <w:suppressAutoHyphens/>
        <w:spacing w:after="480" w:line="360" w:lineRule="exact"/>
        <w:ind w:left="0" w:firstLine="709"/>
        <w:jc w:val="both"/>
        <w:rPr>
          <w:rFonts w:ascii="Times New Roman" w:hAnsi="Times New Roman"/>
          <w:color w:val="000000"/>
          <w:spacing w:val="-4"/>
          <w:sz w:val="28"/>
          <w:szCs w:val="28"/>
        </w:rPr>
      </w:pPr>
      <w:r w:rsidRPr="00744004">
        <w:rPr>
          <w:rFonts w:ascii="Times New Roman" w:hAnsi="Times New Roman"/>
          <w:sz w:val="28"/>
          <w:szCs w:val="28"/>
        </w:rPr>
        <w:t>Пищевых продуктов,  включая напитки  и  табачные  изделия,</w:t>
      </w:r>
      <w:r w:rsidRPr="00744004">
        <w:rPr>
          <w:rFonts w:ascii="Times New Roman" w:hAnsi="Times New Roman"/>
          <w:b/>
          <w:sz w:val="28"/>
          <w:szCs w:val="28"/>
        </w:rPr>
        <w:t xml:space="preserve">  </w:t>
      </w:r>
      <w:r w:rsidRPr="00744004">
        <w:rPr>
          <w:rFonts w:ascii="Times New Roman" w:hAnsi="Times New Roman"/>
          <w:sz w:val="28"/>
          <w:szCs w:val="28"/>
        </w:rPr>
        <w:t>торгующими</w:t>
      </w:r>
      <w:r w:rsidRPr="00744004">
        <w:rPr>
          <w:rFonts w:ascii="Times New Roman" w:hAnsi="Times New Roman"/>
          <w:b/>
          <w:sz w:val="28"/>
          <w:szCs w:val="28"/>
        </w:rPr>
        <w:t xml:space="preserve"> </w:t>
      </w:r>
      <w:r w:rsidRPr="00744004">
        <w:rPr>
          <w:rFonts w:ascii="Times New Roman" w:hAnsi="Times New Roman"/>
          <w:sz w:val="28"/>
          <w:szCs w:val="28"/>
        </w:rPr>
        <w:t>организациями (без субъектов малого предпринимательства) реализовано на сумму  434,9 млн. рублей  -  в  товарной  массе  это  на  2,4</w:t>
      </w:r>
      <w:r>
        <w:rPr>
          <w:rFonts w:ascii="Times New Roman" w:hAnsi="Times New Roman"/>
          <w:sz w:val="28"/>
          <w:szCs w:val="28"/>
        </w:rPr>
        <w:t xml:space="preserve"> </w:t>
      </w:r>
      <w:r w:rsidRPr="00744004">
        <w:rPr>
          <w:rFonts w:ascii="Times New Roman" w:hAnsi="Times New Roman"/>
          <w:sz w:val="28"/>
          <w:szCs w:val="28"/>
        </w:rPr>
        <w:t xml:space="preserve">%  больше  соответствующего  показателя </w:t>
      </w:r>
      <w:r w:rsidRPr="00744004">
        <w:rPr>
          <w:rFonts w:ascii="Times New Roman" w:hAnsi="Times New Roman"/>
          <w:sz w:val="28"/>
          <w:szCs w:val="28"/>
          <w:lang w:val="en-US"/>
        </w:rPr>
        <w:t>I</w:t>
      </w:r>
      <w:r w:rsidRPr="00744004">
        <w:rPr>
          <w:rFonts w:ascii="Times New Roman" w:hAnsi="Times New Roman"/>
          <w:sz w:val="28"/>
          <w:szCs w:val="28"/>
        </w:rPr>
        <w:t xml:space="preserve"> квартала 2018</w:t>
      </w:r>
      <w:r>
        <w:rPr>
          <w:rFonts w:ascii="Times New Roman" w:hAnsi="Times New Roman"/>
          <w:sz w:val="28"/>
          <w:szCs w:val="28"/>
        </w:rPr>
        <w:t xml:space="preserve"> </w:t>
      </w:r>
      <w:r w:rsidRPr="00744004">
        <w:rPr>
          <w:rFonts w:ascii="Times New Roman" w:hAnsi="Times New Roman"/>
          <w:sz w:val="28"/>
          <w:szCs w:val="28"/>
        </w:rPr>
        <w:t>г. В структуре оборота розничной торговли удельный вес</w:t>
      </w:r>
      <w:r>
        <w:rPr>
          <w:rFonts w:ascii="Times New Roman" w:hAnsi="Times New Roman"/>
          <w:sz w:val="28"/>
          <w:szCs w:val="28"/>
        </w:rPr>
        <w:t xml:space="preserve"> </w:t>
      </w:r>
      <w:r w:rsidRPr="00744004">
        <w:rPr>
          <w:rFonts w:ascii="Times New Roman" w:hAnsi="Times New Roman"/>
          <w:sz w:val="28"/>
          <w:szCs w:val="28"/>
        </w:rPr>
        <w:t>пищевых продуктов составил 72,5</w:t>
      </w:r>
      <w:r>
        <w:rPr>
          <w:rFonts w:ascii="Times New Roman" w:hAnsi="Times New Roman"/>
          <w:sz w:val="28"/>
          <w:szCs w:val="28"/>
        </w:rPr>
        <w:t xml:space="preserve"> </w:t>
      </w:r>
      <w:r w:rsidRPr="00744004">
        <w:rPr>
          <w:rFonts w:ascii="Times New Roman" w:hAnsi="Times New Roman"/>
          <w:sz w:val="28"/>
          <w:szCs w:val="28"/>
        </w:rPr>
        <w:t xml:space="preserve">% (в </w:t>
      </w:r>
      <w:r w:rsidRPr="00744004">
        <w:rPr>
          <w:rFonts w:ascii="Times New Roman" w:hAnsi="Times New Roman"/>
          <w:sz w:val="28"/>
          <w:szCs w:val="28"/>
          <w:lang w:val="en-US"/>
        </w:rPr>
        <w:t>I</w:t>
      </w:r>
      <w:r w:rsidRPr="00744004">
        <w:rPr>
          <w:rFonts w:ascii="Times New Roman" w:hAnsi="Times New Roman"/>
          <w:sz w:val="28"/>
          <w:szCs w:val="28"/>
        </w:rPr>
        <w:t xml:space="preserve"> квартале 2018</w:t>
      </w:r>
      <w:r>
        <w:rPr>
          <w:rFonts w:ascii="Times New Roman" w:hAnsi="Times New Roman"/>
          <w:sz w:val="28"/>
          <w:szCs w:val="28"/>
        </w:rPr>
        <w:t xml:space="preserve"> </w:t>
      </w:r>
      <w:r w:rsidRPr="00744004">
        <w:rPr>
          <w:rFonts w:ascii="Times New Roman" w:hAnsi="Times New Roman"/>
          <w:sz w:val="28"/>
          <w:szCs w:val="28"/>
        </w:rPr>
        <w:t>г.– 67,7</w:t>
      </w:r>
      <w:r>
        <w:rPr>
          <w:rFonts w:ascii="Times New Roman" w:hAnsi="Times New Roman"/>
          <w:sz w:val="28"/>
          <w:szCs w:val="28"/>
        </w:rPr>
        <w:t xml:space="preserve"> </w:t>
      </w:r>
      <w:r w:rsidRPr="00744004">
        <w:rPr>
          <w:rFonts w:ascii="Times New Roman" w:hAnsi="Times New Roman"/>
          <w:sz w:val="28"/>
          <w:szCs w:val="28"/>
        </w:rPr>
        <w:t>%).</w:t>
      </w:r>
    </w:p>
    <w:p w:rsidR="008F2D49" w:rsidRPr="007E3961" w:rsidRDefault="001C449C" w:rsidP="007E3961">
      <w:pPr>
        <w:pStyle w:val="-3"/>
      </w:pPr>
      <w:r w:rsidRPr="007E3961">
        <w:t>6</w:t>
      </w:r>
      <w:r w:rsidR="008F2D49" w:rsidRPr="007E3961">
        <w:t xml:space="preserve">.2 </w:t>
      </w:r>
      <w:r w:rsidR="00A356EB" w:rsidRPr="007E3961">
        <w:t>ОБЩЕСТВЕННОЕ ПИТАНИЕ</w:t>
      </w:r>
    </w:p>
    <w:p w:rsidR="007E3961" w:rsidRPr="007E3961" w:rsidRDefault="007E3961" w:rsidP="007E3961">
      <w:pPr>
        <w:pStyle w:val="af1"/>
        <w:spacing w:before="240" w:line="360" w:lineRule="exact"/>
        <w:ind w:left="0"/>
        <w:rPr>
          <w:rFonts w:ascii="Times New Roman" w:hAnsi="Times New Roman"/>
          <w:sz w:val="28"/>
          <w:szCs w:val="28"/>
        </w:rPr>
      </w:pPr>
      <w:r w:rsidRPr="007E3961">
        <w:rPr>
          <w:rFonts w:ascii="Times New Roman" w:hAnsi="Times New Roman"/>
          <w:sz w:val="28"/>
          <w:szCs w:val="28"/>
        </w:rPr>
        <w:t>Оборот общественного питания</w:t>
      </w:r>
      <w:proofErr w:type="gramStart"/>
      <w:r w:rsidRPr="007E3961">
        <w:rPr>
          <w:rFonts w:ascii="Times New Roman" w:hAnsi="Times New Roman"/>
          <w:sz w:val="28"/>
          <w:szCs w:val="28"/>
          <w:vertAlign w:val="superscript"/>
        </w:rPr>
        <w:t>1</w:t>
      </w:r>
      <w:proofErr w:type="gramEnd"/>
      <w:r w:rsidRPr="007E3961">
        <w:rPr>
          <w:rFonts w:ascii="Times New Roman" w:hAnsi="Times New Roman"/>
          <w:sz w:val="28"/>
          <w:szCs w:val="28"/>
          <w:vertAlign w:val="superscript"/>
        </w:rPr>
        <w:t>)</w:t>
      </w:r>
      <w:r w:rsidRPr="007E3961">
        <w:rPr>
          <w:rFonts w:ascii="Times New Roman" w:hAnsi="Times New Roman"/>
          <w:sz w:val="28"/>
          <w:szCs w:val="28"/>
        </w:rPr>
        <w:t xml:space="preserve"> за </w:t>
      </w:r>
      <w:r w:rsidRPr="007E3961">
        <w:rPr>
          <w:rFonts w:ascii="Times New Roman" w:hAnsi="Times New Roman"/>
          <w:sz w:val="28"/>
          <w:szCs w:val="28"/>
          <w:lang w:val="en-US"/>
        </w:rPr>
        <w:t>I</w:t>
      </w:r>
      <w:r w:rsidRPr="007E3961">
        <w:rPr>
          <w:rFonts w:ascii="Times New Roman" w:hAnsi="Times New Roman"/>
          <w:sz w:val="28"/>
          <w:szCs w:val="28"/>
        </w:rPr>
        <w:t xml:space="preserve"> квартал </w:t>
      </w:r>
      <w:r w:rsidRPr="007E3961">
        <w:rPr>
          <w:rFonts w:ascii="Times New Roman" w:hAnsi="Times New Roman"/>
          <w:color w:val="000000"/>
          <w:sz w:val="28"/>
          <w:szCs w:val="28"/>
        </w:rPr>
        <w:t>составил 171,2</w:t>
      </w:r>
      <w:r w:rsidRPr="007E3961">
        <w:rPr>
          <w:rFonts w:ascii="Times New Roman" w:hAnsi="Times New Roman"/>
          <w:color w:val="000000"/>
          <w:sz w:val="28"/>
          <w:szCs w:val="28"/>
          <w:vertAlign w:val="superscript"/>
        </w:rPr>
        <w:t>2)</w:t>
      </w:r>
      <w:r w:rsidRPr="007E3961">
        <w:rPr>
          <w:rFonts w:ascii="Times New Roman" w:hAnsi="Times New Roman"/>
          <w:color w:val="000000"/>
          <w:sz w:val="28"/>
          <w:szCs w:val="28"/>
        </w:rPr>
        <w:t xml:space="preserve"> млн. ру</w:t>
      </w:r>
      <w:r w:rsidRPr="007E3961">
        <w:rPr>
          <w:rFonts w:ascii="Times New Roman" w:hAnsi="Times New Roman"/>
          <w:color w:val="000000"/>
          <w:sz w:val="28"/>
          <w:szCs w:val="28"/>
        </w:rPr>
        <w:t>б</w:t>
      </w:r>
      <w:r w:rsidRPr="007E3961">
        <w:rPr>
          <w:rFonts w:ascii="Times New Roman" w:hAnsi="Times New Roman"/>
          <w:color w:val="000000"/>
          <w:sz w:val="28"/>
          <w:szCs w:val="28"/>
        </w:rPr>
        <w:t>лей, или 107,3</w:t>
      </w:r>
      <w:r>
        <w:rPr>
          <w:rFonts w:ascii="Times New Roman" w:hAnsi="Times New Roman"/>
          <w:color w:val="000000"/>
          <w:sz w:val="28"/>
          <w:szCs w:val="28"/>
        </w:rPr>
        <w:t xml:space="preserve"> </w:t>
      </w:r>
      <w:r w:rsidRPr="007E3961">
        <w:rPr>
          <w:rFonts w:ascii="Times New Roman" w:hAnsi="Times New Roman"/>
          <w:color w:val="000000"/>
          <w:sz w:val="28"/>
          <w:szCs w:val="28"/>
        </w:rPr>
        <w:t>% (в сопоставимых ценах) к соответствующему периоду 2018</w:t>
      </w:r>
      <w:r>
        <w:rPr>
          <w:rFonts w:ascii="Times New Roman" w:hAnsi="Times New Roman"/>
          <w:color w:val="000000"/>
          <w:sz w:val="28"/>
          <w:szCs w:val="28"/>
        </w:rPr>
        <w:t xml:space="preserve"> </w:t>
      </w:r>
      <w:r w:rsidRPr="007E3961">
        <w:rPr>
          <w:rFonts w:ascii="Times New Roman" w:hAnsi="Times New Roman"/>
          <w:color w:val="000000"/>
          <w:sz w:val="28"/>
          <w:szCs w:val="28"/>
        </w:rPr>
        <w:t>г</w:t>
      </w:r>
      <w:r>
        <w:rPr>
          <w:rFonts w:ascii="Times New Roman" w:hAnsi="Times New Roman"/>
          <w:sz w:val="28"/>
          <w:szCs w:val="28"/>
        </w:rPr>
        <w:t>ода.</w:t>
      </w:r>
    </w:p>
    <w:p w:rsidR="007E3961" w:rsidRPr="005814DD" w:rsidRDefault="007E3961" w:rsidP="007E3961">
      <w:pPr>
        <w:pStyle w:val="af1"/>
        <w:spacing w:before="0" w:after="240" w:line="360" w:lineRule="exact"/>
        <w:ind w:left="0"/>
        <w:rPr>
          <w:sz w:val="22"/>
        </w:rPr>
      </w:pPr>
      <w:r w:rsidRPr="007E3961">
        <w:rPr>
          <w:rFonts w:ascii="Times New Roman" w:hAnsi="Times New Roman"/>
          <w:sz w:val="28"/>
          <w:szCs w:val="28"/>
        </w:rPr>
        <w:t>Динамика оборота общественного питания в 2019</w:t>
      </w:r>
      <w:r>
        <w:rPr>
          <w:rFonts w:ascii="Times New Roman" w:hAnsi="Times New Roman"/>
          <w:sz w:val="28"/>
          <w:szCs w:val="28"/>
        </w:rPr>
        <w:t xml:space="preserve"> </w:t>
      </w:r>
      <w:r w:rsidRPr="007E3961">
        <w:rPr>
          <w:rFonts w:ascii="Times New Roman" w:hAnsi="Times New Roman"/>
          <w:sz w:val="28"/>
          <w:szCs w:val="28"/>
        </w:rPr>
        <w:t>г. представлена н</w:t>
      </w:r>
      <w:r w:rsidRPr="007E3961">
        <w:rPr>
          <w:rFonts w:ascii="Times New Roman" w:hAnsi="Times New Roman"/>
          <w:sz w:val="28"/>
          <w:szCs w:val="28"/>
        </w:rPr>
        <w:t>и</w:t>
      </w:r>
      <w:r w:rsidRPr="007E3961">
        <w:rPr>
          <w:rFonts w:ascii="Times New Roman" w:hAnsi="Times New Roman"/>
          <w:sz w:val="28"/>
          <w:szCs w:val="28"/>
        </w:rPr>
        <w:t>же:</w:t>
      </w:r>
    </w:p>
    <w:tbl>
      <w:tblPr>
        <w:tblW w:w="93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687"/>
        <w:gridCol w:w="1984"/>
        <w:gridCol w:w="1843"/>
        <w:gridCol w:w="1842"/>
      </w:tblGrid>
      <w:tr w:rsidR="007E3961" w:rsidRPr="005814DD" w:rsidTr="005A38BD">
        <w:trPr>
          <w:cantSplit/>
          <w:trHeight w:val="167"/>
          <w:jc w:val="center"/>
        </w:trPr>
        <w:tc>
          <w:tcPr>
            <w:tcW w:w="3687" w:type="dxa"/>
            <w:vMerge w:val="restart"/>
            <w:tcBorders>
              <w:top w:val="double" w:sz="4" w:space="0" w:color="auto"/>
              <w:left w:val="double" w:sz="4" w:space="0" w:color="auto"/>
            </w:tcBorders>
            <w:vAlign w:val="center"/>
          </w:tcPr>
          <w:p w:rsidR="007E3961" w:rsidRPr="007E3961" w:rsidRDefault="007E3961" w:rsidP="005A38BD">
            <w:pPr>
              <w:spacing w:line="340" w:lineRule="exact"/>
              <w:ind w:left="-58" w:right="-58"/>
              <w:rPr>
                <w:rFonts w:ascii="Times New Roman" w:hAnsi="Times New Roman"/>
                <w:i/>
                <w:sz w:val="20"/>
              </w:rPr>
            </w:pPr>
          </w:p>
        </w:tc>
        <w:tc>
          <w:tcPr>
            <w:tcW w:w="1984" w:type="dxa"/>
            <w:vMerge w:val="restart"/>
            <w:tcBorders>
              <w:top w:val="double" w:sz="4" w:space="0" w:color="auto"/>
            </w:tcBorders>
            <w:vAlign w:val="center"/>
          </w:tcPr>
          <w:p w:rsidR="007E3961" w:rsidRPr="007E3961" w:rsidRDefault="007E3961" w:rsidP="005A38BD">
            <w:pPr>
              <w:spacing w:line="340" w:lineRule="exact"/>
              <w:ind w:left="0"/>
              <w:jc w:val="center"/>
              <w:rPr>
                <w:rFonts w:ascii="Times New Roman" w:hAnsi="Times New Roman"/>
                <w:i/>
                <w:sz w:val="20"/>
              </w:rPr>
            </w:pPr>
            <w:r w:rsidRPr="007E3961">
              <w:rPr>
                <w:rFonts w:ascii="Times New Roman" w:hAnsi="Times New Roman"/>
                <w:i/>
                <w:sz w:val="20"/>
              </w:rPr>
              <w:t>Млн</w:t>
            </w:r>
            <w:proofErr w:type="gramStart"/>
            <w:r w:rsidRPr="007E3961">
              <w:rPr>
                <w:rFonts w:ascii="Times New Roman" w:hAnsi="Times New Roman"/>
                <w:i/>
                <w:sz w:val="20"/>
              </w:rPr>
              <w:t>.р</w:t>
            </w:r>
            <w:proofErr w:type="gramEnd"/>
            <w:r w:rsidRPr="007E3961">
              <w:rPr>
                <w:rFonts w:ascii="Times New Roman" w:hAnsi="Times New Roman"/>
                <w:i/>
                <w:sz w:val="20"/>
              </w:rPr>
              <w:t xml:space="preserve">ублей </w:t>
            </w:r>
            <w:r w:rsidRPr="007E3961">
              <w:rPr>
                <w:rFonts w:ascii="Times New Roman" w:hAnsi="Times New Roman"/>
                <w:i/>
                <w:sz w:val="20"/>
                <w:vertAlign w:val="superscript"/>
              </w:rPr>
              <w:t>2)</w:t>
            </w:r>
          </w:p>
        </w:tc>
        <w:tc>
          <w:tcPr>
            <w:tcW w:w="3685" w:type="dxa"/>
            <w:gridSpan w:val="2"/>
            <w:tcBorders>
              <w:top w:val="double" w:sz="4" w:space="0" w:color="auto"/>
              <w:bottom w:val="single" w:sz="4" w:space="0" w:color="auto"/>
              <w:right w:val="double" w:sz="4" w:space="0" w:color="auto"/>
            </w:tcBorders>
            <w:vAlign w:val="center"/>
          </w:tcPr>
          <w:p w:rsidR="007E3961" w:rsidRPr="007E3961" w:rsidRDefault="007E3961" w:rsidP="005A38BD">
            <w:pPr>
              <w:spacing w:line="340" w:lineRule="exact"/>
              <w:ind w:left="0"/>
              <w:jc w:val="center"/>
              <w:rPr>
                <w:rFonts w:ascii="Times New Roman" w:hAnsi="Times New Roman"/>
                <w:i/>
                <w:sz w:val="20"/>
              </w:rPr>
            </w:pPr>
            <w:r w:rsidRPr="007E3961">
              <w:rPr>
                <w:rFonts w:ascii="Times New Roman" w:hAnsi="Times New Roman"/>
                <w:i/>
                <w:sz w:val="20"/>
              </w:rPr>
              <w:t>В % к</w:t>
            </w:r>
          </w:p>
        </w:tc>
      </w:tr>
      <w:tr w:rsidR="007E3961" w:rsidRPr="005814DD" w:rsidTr="005A38BD">
        <w:trPr>
          <w:cantSplit/>
          <w:trHeight w:val="862"/>
          <w:jc w:val="center"/>
        </w:trPr>
        <w:tc>
          <w:tcPr>
            <w:tcW w:w="3687" w:type="dxa"/>
            <w:vMerge/>
            <w:tcBorders>
              <w:left w:val="double" w:sz="4" w:space="0" w:color="auto"/>
              <w:bottom w:val="single" w:sz="4" w:space="0" w:color="auto"/>
            </w:tcBorders>
            <w:vAlign w:val="center"/>
          </w:tcPr>
          <w:p w:rsidR="007E3961" w:rsidRPr="007E3961" w:rsidRDefault="007E3961" w:rsidP="005A38BD">
            <w:pPr>
              <w:spacing w:line="340" w:lineRule="exact"/>
              <w:ind w:left="-58" w:right="-58"/>
              <w:rPr>
                <w:rFonts w:ascii="Times New Roman" w:hAnsi="Times New Roman"/>
                <w:i/>
                <w:sz w:val="20"/>
              </w:rPr>
            </w:pPr>
          </w:p>
        </w:tc>
        <w:tc>
          <w:tcPr>
            <w:tcW w:w="1984" w:type="dxa"/>
            <w:vMerge/>
            <w:tcBorders>
              <w:bottom w:val="single" w:sz="4" w:space="0" w:color="auto"/>
            </w:tcBorders>
            <w:vAlign w:val="center"/>
          </w:tcPr>
          <w:p w:rsidR="007E3961" w:rsidRPr="007E3961" w:rsidRDefault="007E3961" w:rsidP="005A38BD">
            <w:pPr>
              <w:spacing w:line="340" w:lineRule="exact"/>
              <w:ind w:left="0"/>
              <w:jc w:val="center"/>
              <w:rPr>
                <w:rFonts w:ascii="Times New Roman" w:hAnsi="Times New Roman"/>
                <w:i/>
                <w:sz w:val="20"/>
              </w:rPr>
            </w:pPr>
          </w:p>
        </w:tc>
        <w:tc>
          <w:tcPr>
            <w:tcW w:w="1843" w:type="dxa"/>
            <w:tcBorders>
              <w:top w:val="nil"/>
              <w:bottom w:val="single" w:sz="4" w:space="0" w:color="auto"/>
            </w:tcBorders>
            <w:vAlign w:val="center"/>
          </w:tcPr>
          <w:p w:rsidR="007E3961" w:rsidRPr="007E3961" w:rsidRDefault="007E3961" w:rsidP="005A38BD">
            <w:pPr>
              <w:spacing w:line="340" w:lineRule="exact"/>
              <w:ind w:left="0"/>
              <w:jc w:val="center"/>
              <w:rPr>
                <w:rFonts w:ascii="Times New Roman" w:hAnsi="Times New Roman"/>
                <w:i/>
                <w:sz w:val="20"/>
              </w:rPr>
            </w:pPr>
            <w:r w:rsidRPr="007E3961">
              <w:rPr>
                <w:rFonts w:ascii="Times New Roman" w:hAnsi="Times New Roman"/>
                <w:i/>
                <w:sz w:val="20"/>
              </w:rPr>
              <w:t xml:space="preserve">предыдущему </w:t>
            </w:r>
          </w:p>
          <w:p w:rsidR="007E3961" w:rsidRPr="007E3961" w:rsidRDefault="007E3961" w:rsidP="005A38BD">
            <w:pPr>
              <w:spacing w:line="340" w:lineRule="exact"/>
              <w:ind w:left="0"/>
              <w:jc w:val="center"/>
              <w:rPr>
                <w:rFonts w:ascii="Times New Roman" w:hAnsi="Times New Roman"/>
                <w:i/>
                <w:sz w:val="20"/>
              </w:rPr>
            </w:pPr>
            <w:r w:rsidRPr="007E3961">
              <w:rPr>
                <w:rFonts w:ascii="Times New Roman" w:hAnsi="Times New Roman"/>
                <w:i/>
                <w:sz w:val="20"/>
              </w:rPr>
              <w:t>периоду</w:t>
            </w:r>
          </w:p>
        </w:tc>
        <w:tc>
          <w:tcPr>
            <w:tcW w:w="1842" w:type="dxa"/>
            <w:tcBorders>
              <w:top w:val="nil"/>
              <w:bottom w:val="single" w:sz="4" w:space="0" w:color="auto"/>
              <w:right w:val="double" w:sz="4" w:space="0" w:color="auto"/>
            </w:tcBorders>
            <w:vAlign w:val="center"/>
          </w:tcPr>
          <w:p w:rsidR="007E3961" w:rsidRPr="007E3961" w:rsidRDefault="007E3961" w:rsidP="005A38BD">
            <w:pPr>
              <w:spacing w:line="340" w:lineRule="exact"/>
              <w:ind w:left="0"/>
              <w:jc w:val="center"/>
              <w:rPr>
                <w:rFonts w:ascii="Times New Roman" w:hAnsi="Times New Roman"/>
                <w:i/>
                <w:sz w:val="20"/>
              </w:rPr>
            </w:pPr>
            <w:r w:rsidRPr="007E3961">
              <w:rPr>
                <w:rFonts w:ascii="Times New Roman" w:hAnsi="Times New Roman"/>
                <w:i/>
                <w:sz w:val="20"/>
              </w:rPr>
              <w:t>соответствующ</w:t>
            </w:r>
            <w:r w:rsidRPr="007E3961">
              <w:rPr>
                <w:rFonts w:ascii="Times New Roman" w:hAnsi="Times New Roman"/>
                <w:i/>
                <w:sz w:val="20"/>
              </w:rPr>
              <w:t>е</w:t>
            </w:r>
            <w:r w:rsidRPr="007E3961">
              <w:rPr>
                <w:rFonts w:ascii="Times New Roman" w:hAnsi="Times New Roman"/>
                <w:i/>
                <w:sz w:val="20"/>
              </w:rPr>
              <w:t xml:space="preserve">му </w:t>
            </w:r>
            <w:r w:rsidRPr="007E3961">
              <w:rPr>
                <w:rFonts w:ascii="Times New Roman" w:hAnsi="Times New Roman"/>
                <w:i/>
                <w:sz w:val="20"/>
              </w:rPr>
              <w:br/>
              <w:t>периоду 2018 г.</w:t>
            </w:r>
          </w:p>
        </w:tc>
      </w:tr>
      <w:tr w:rsidR="007E3961" w:rsidRPr="005814DD" w:rsidTr="005A38BD">
        <w:trPr>
          <w:cantSplit/>
          <w:trHeight w:val="292"/>
          <w:jc w:val="center"/>
        </w:trPr>
        <w:tc>
          <w:tcPr>
            <w:tcW w:w="3687" w:type="dxa"/>
            <w:tcBorders>
              <w:top w:val="dotted" w:sz="4" w:space="0" w:color="auto"/>
              <w:left w:val="double" w:sz="4" w:space="0" w:color="auto"/>
              <w:bottom w:val="dotted" w:sz="4" w:space="0" w:color="auto"/>
              <w:right w:val="dotted" w:sz="4" w:space="0" w:color="auto"/>
            </w:tcBorders>
            <w:vAlign w:val="center"/>
          </w:tcPr>
          <w:p w:rsidR="007E3961" w:rsidRPr="007E3961" w:rsidRDefault="007E3961" w:rsidP="005A38BD">
            <w:pPr>
              <w:spacing w:line="340" w:lineRule="exact"/>
              <w:ind w:firstLine="113"/>
              <w:rPr>
                <w:rFonts w:ascii="Times New Roman" w:hAnsi="Times New Roman"/>
                <w:sz w:val="12"/>
              </w:rPr>
            </w:pPr>
          </w:p>
        </w:tc>
        <w:tc>
          <w:tcPr>
            <w:tcW w:w="1984" w:type="dxa"/>
            <w:tcBorders>
              <w:top w:val="dotted" w:sz="4" w:space="0" w:color="auto"/>
              <w:left w:val="dotted" w:sz="4" w:space="0" w:color="auto"/>
              <w:bottom w:val="dotted" w:sz="4" w:space="0" w:color="auto"/>
              <w:right w:val="dotted" w:sz="4" w:space="0" w:color="auto"/>
            </w:tcBorders>
            <w:vAlign w:val="center"/>
          </w:tcPr>
          <w:p w:rsidR="007E3961" w:rsidRPr="007E3961" w:rsidRDefault="007E3961" w:rsidP="005A38BD">
            <w:pPr>
              <w:tabs>
                <w:tab w:val="decimal" w:pos="996"/>
              </w:tabs>
              <w:spacing w:line="340" w:lineRule="exact"/>
              <w:ind w:left="-57" w:right="-57"/>
              <w:rPr>
                <w:rFonts w:ascii="Times New Roman" w:hAnsi="Times New Roman"/>
                <w:sz w:val="12"/>
              </w:rPr>
            </w:pPr>
          </w:p>
        </w:tc>
        <w:tc>
          <w:tcPr>
            <w:tcW w:w="1843" w:type="dxa"/>
            <w:tcBorders>
              <w:top w:val="dotted" w:sz="4" w:space="0" w:color="auto"/>
              <w:left w:val="dotted" w:sz="4" w:space="0" w:color="auto"/>
              <w:bottom w:val="dotted" w:sz="4" w:space="0" w:color="auto"/>
              <w:right w:val="dotted" w:sz="4" w:space="0" w:color="auto"/>
            </w:tcBorders>
            <w:vAlign w:val="center"/>
          </w:tcPr>
          <w:p w:rsidR="007E3961" w:rsidRPr="007E3961" w:rsidRDefault="007E3961" w:rsidP="005A38BD">
            <w:pPr>
              <w:tabs>
                <w:tab w:val="decimal" w:pos="947"/>
              </w:tabs>
              <w:spacing w:line="340" w:lineRule="exact"/>
              <w:ind w:left="-57" w:right="-57"/>
              <w:rPr>
                <w:rFonts w:ascii="Times New Roman" w:hAnsi="Times New Roman"/>
                <w:sz w:val="12"/>
              </w:rPr>
            </w:pPr>
          </w:p>
        </w:tc>
        <w:tc>
          <w:tcPr>
            <w:tcW w:w="1842" w:type="dxa"/>
            <w:tcBorders>
              <w:top w:val="dotted" w:sz="4" w:space="0" w:color="auto"/>
              <w:left w:val="dotted" w:sz="4" w:space="0" w:color="auto"/>
              <w:bottom w:val="dotted" w:sz="4" w:space="0" w:color="auto"/>
              <w:right w:val="double" w:sz="4" w:space="0" w:color="auto"/>
            </w:tcBorders>
            <w:vAlign w:val="center"/>
          </w:tcPr>
          <w:p w:rsidR="007E3961" w:rsidRPr="007E3961" w:rsidRDefault="007E3961" w:rsidP="005A38BD">
            <w:pPr>
              <w:tabs>
                <w:tab w:val="decimal" w:pos="1031"/>
              </w:tabs>
              <w:spacing w:line="340" w:lineRule="exact"/>
              <w:ind w:left="-57" w:right="-57"/>
              <w:rPr>
                <w:rFonts w:ascii="Times New Roman" w:hAnsi="Times New Roman"/>
                <w:sz w:val="12"/>
              </w:rPr>
            </w:pPr>
          </w:p>
        </w:tc>
      </w:tr>
      <w:tr w:rsidR="007E3961" w:rsidRPr="005814DD" w:rsidTr="005A38BD">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7E3961" w:rsidRPr="007E3961" w:rsidRDefault="007E3961" w:rsidP="005A38BD">
            <w:pPr>
              <w:spacing w:line="340" w:lineRule="exact"/>
              <w:ind w:firstLine="113"/>
              <w:rPr>
                <w:rFonts w:ascii="Times New Roman" w:hAnsi="Times New Roman"/>
                <w:sz w:val="20"/>
              </w:rPr>
            </w:pPr>
            <w:r w:rsidRPr="007E3961">
              <w:rPr>
                <w:rFonts w:ascii="Times New Roman" w:hAnsi="Times New Roman"/>
                <w:sz w:val="20"/>
              </w:rPr>
              <w:t>Январь</w:t>
            </w:r>
          </w:p>
        </w:tc>
        <w:tc>
          <w:tcPr>
            <w:tcW w:w="1984" w:type="dxa"/>
            <w:tcBorders>
              <w:top w:val="dotted" w:sz="4" w:space="0" w:color="auto"/>
              <w:left w:val="dotted" w:sz="4" w:space="0" w:color="auto"/>
              <w:bottom w:val="dotted" w:sz="4" w:space="0" w:color="auto"/>
              <w:right w:val="dotted" w:sz="4" w:space="0" w:color="auto"/>
            </w:tcBorders>
            <w:vAlign w:val="center"/>
          </w:tcPr>
          <w:p w:rsidR="007E3961" w:rsidRPr="007E3961" w:rsidRDefault="007E3961" w:rsidP="005A38BD">
            <w:pPr>
              <w:tabs>
                <w:tab w:val="decimal" w:pos="996"/>
              </w:tabs>
              <w:spacing w:line="340" w:lineRule="exact"/>
              <w:ind w:left="-57" w:right="-57"/>
              <w:rPr>
                <w:rFonts w:ascii="Times New Roman" w:hAnsi="Times New Roman"/>
                <w:sz w:val="20"/>
              </w:rPr>
            </w:pPr>
            <w:r w:rsidRPr="007E3961">
              <w:rPr>
                <w:rFonts w:ascii="Times New Roman" w:hAnsi="Times New Roman"/>
                <w:sz w:val="20"/>
              </w:rPr>
              <w:t>60,1</w:t>
            </w:r>
          </w:p>
        </w:tc>
        <w:tc>
          <w:tcPr>
            <w:tcW w:w="1843" w:type="dxa"/>
            <w:tcBorders>
              <w:top w:val="dotted" w:sz="4" w:space="0" w:color="auto"/>
              <w:left w:val="dotted" w:sz="4" w:space="0" w:color="auto"/>
              <w:bottom w:val="dotted" w:sz="4" w:space="0" w:color="auto"/>
              <w:right w:val="dotted" w:sz="4" w:space="0" w:color="auto"/>
            </w:tcBorders>
            <w:vAlign w:val="center"/>
          </w:tcPr>
          <w:p w:rsidR="007E3961" w:rsidRPr="007E3961" w:rsidRDefault="007E3961" w:rsidP="005A38BD">
            <w:pPr>
              <w:tabs>
                <w:tab w:val="decimal" w:pos="947"/>
              </w:tabs>
              <w:spacing w:line="340" w:lineRule="exact"/>
              <w:ind w:left="-57" w:right="-57"/>
              <w:rPr>
                <w:rFonts w:ascii="Times New Roman" w:hAnsi="Times New Roman"/>
                <w:sz w:val="20"/>
              </w:rPr>
            </w:pPr>
            <w:r w:rsidRPr="007E3961">
              <w:rPr>
                <w:rFonts w:ascii="Times New Roman" w:hAnsi="Times New Roman"/>
                <w:sz w:val="20"/>
              </w:rPr>
              <w:t>73,3</w:t>
            </w:r>
          </w:p>
        </w:tc>
        <w:tc>
          <w:tcPr>
            <w:tcW w:w="1842" w:type="dxa"/>
            <w:tcBorders>
              <w:top w:val="dotted" w:sz="4" w:space="0" w:color="auto"/>
              <w:left w:val="dotted" w:sz="4" w:space="0" w:color="auto"/>
              <w:bottom w:val="dotted" w:sz="4" w:space="0" w:color="auto"/>
              <w:right w:val="double" w:sz="4" w:space="0" w:color="auto"/>
            </w:tcBorders>
            <w:vAlign w:val="center"/>
          </w:tcPr>
          <w:p w:rsidR="007E3961" w:rsidRPr="007E3961" w:rsidRDefault="007E3961" w:rsidP="005A38BD">
            <w:pPr>
              <w:tabs>
                <w:tab w:val="decimal" w:pos="1031"/>
              </w:tabs>
              <w:spacing w:line="340" w:lineRule="exact"/>
              <w:ind w:left="-57" w:right="-57"/>
              <w:rPr>
                <w:rFonts w:ascii="Times New Roman" w:hAnsi="Times New Roman"/>
                <w:sz w:val="20"/>
              </w:rPr>
            </w:pPr>
            <w:r w:rsidRPr="007E3961">
              <w:rPr>
                <w:rFonts w:ascii="Times New Roman" w:hAnsi="Times New Roman"/>
                <w:sz w:val="20"/>
              </w:rPr>
              <w:t>114,9</w:t>
            </w:r>
          </w:p>
        </w:tc>
      </w:tr>
      <w:tr w:rsidR="007E3961" w:rsidRPr="005814DD" w:rsidTr="005A38BD">
        <w:trPr>
          <w:cantSplit/>
          <w:trHeight w:val="227"/>
          <w:jc w:val="center"/>
        </w:trPr>
        <w:tc>
          <w:tcPr>
            <w:tcW w:w="3687" w:type="dxa"/>
            <w:tcBorders>
              <w:top w:val="dotted" w:sz="4" w:space="0" w:color="auto"/>
              <w:left w:val="double" w:sz="4" w:space="0" w:color="auto"/>
              <w:bottom w:val="nil"/>
              <w:right w:val="dotted" w:sz="4" w:space="0" w:color="auto"/>
            </w:tcBorders>
            <w:vAlign w:val="center"/>
          </w:tcPr>
          <w:p w:rsidR="007E3961" w:rsidRPr="007E3961" w:rsidRDefault="007E3961" w:rsidP="005A38BD">
            <w:pPr>
              <w:spacing w:line="340" w:lineRule="exact"/>
              <w:ind w:firstLine="113"/>
              <w:rPr>
                <w:rFonts w:ascii="Times New Roman" w:hAnsi="Times New Roman"/>
                <w:sz w:val="20"/>
              </w:rPr>
            </w:pPr>
            <w:r w:rsidRPr="007E3961">
              <w:rPr>
                <w:rFonts w:ascii="Times New Roman" w:hAnsi="Times New Roman"/>
                <w:sz w:val="20"/>
              </w:rPr>
              <w:t>Февраль</w:t>
            </w:r>
          </w:p>
        </w:tc>
        <w:tc>
          <w:tcPr>
            <w:tcW w:w="1984" w:type="dxa"/>
            <w:tcBorders>
              <w:top w:val="dotted" w:sz="4" w:space="0" w:color="auto"/>
              <w:left w:val="dotted" w:sz="4" w:space="0" w:color="auto"/>
              <w:bottom w:val="dotted" w:sz="4" w:space="0" w:color="auto"/>
              <w:right w:val="dotted" w:sz="4" w:space="0" w:color="auto"/>
            </w:tcBorders>
            <w:vAlign w:val="center"/>
          </w:tcPr>
          <w:p w:rsidR="007E3961" w:rsidRPr="007E3961" w:rsidRDefault="007E3961" w:rsidP="005A38BD">
            <w:pPr>
              <w:tabs>
                <w:tab w:val="decimal" w:pos="996"/>
              </w:tabs>
              <w:spacing w:line="340" w:lineRule="exact"/>
              <w:ind w:left="-57" w:right="-57"/>
              <w:rPr>
                <w:rFonts w:ascii="Times New Roman" w:hAnsi="Times New Roman"/>
                <w:sz w:val="20"/>
              </w:rPr>
            </w:pPr>
            <w:r w:rsidRPr="007E3961">
              <w:rPr>
                <w:rFonts w:ascii="Times New Roman" w:hAnsi="Times New Roman"/>
                <w:sz w:val="20"/>
              </w:rPr>
              <w:t>51,9</w:t>
            </w:r>
          </w:p>
        </w:tc>
        <w:tc>
          <w:tcPr>
            <w:tcW w:w="1843" w:type="dxa"/>
            <w:tcBorders>
              <w:top w:val="dotted" w:sz="4" w:space="0" w:color="auto"/>
              <w:left w:val="dotted" w:sz="4" w:space="0" w:color="auto"/>
              <w:bottom w:val="nil"/>
              <w:right w:val="dotted" w:sz="4" w:space="0" w:color="auto"/>
            </w:tcBorders>
            <w:vAlign w:val="center"/>
          </w:tcPr>
          <w:p w:rsidR="007E3961" w:rsidRPr="007E3961" w:rsidRDefault="007E3961" w:rsidP="005A38BD">
            <w:pPr>
              <w:tabs>
                <w:tab w:val="decimal" w:pos="947"/>
              </w:tabs>
              <w:spacing w:line="340" w:lineRule="exact"/>
              <w:ind w:left="-57" w:right="-57"/>
              <w:rPr>
                <w:rFonts w:ascii="Times New Roman" w:hAnsi="Times New Roman"/>
                <w:sz w:val="20"/>
                <w:highlight w:val="yellow"/>
              </w:rPr>
            </w:pPr>
            <w:r w:rsidRPr="007E3961">
              <w:rPr>
                <w:rFonts w:ascii="Times New Roman" w:hAnsi="Times New Roman"/>
                <w:sz w:val="20"/>
              </w:rPr>
              <w:t>86,2</w:t>
            </w:r>
          </w:p>
        </w:tc>
        <w:tc>
          <w:tcPr>
            <w:tcW w:w="1842" w:type="dxa"/>
            <w:tcBorders>
              <w:top w:val="dotted" w:sz="4" w:space="0" w:color="auto"/>
              <w:left w:val="dotted" w:sz="4" w:space="0" w:color="auto"/>
              <w:bottom w:val="nil"/>
              <w:right w:val="double" w:sz="4" w:space="0" w:color="auto"/>
            </w:tcBorders>
            <w:vAlign w:val="center"/>
          </w:tcPr>
          <w:p w:rsidR="007E3961" w:rsidRPr="007E3961" w:rsidRDefault="007E3961" w:rsidP="005A38BD">
            <w:pPr>
              <w:tabs>
                <w:tab w:val="decimal" w:pos="1031"/>
              </w:tabs>
              <w:spacing w:line="340" w:lineRule="exact"/>
              <w:ind w:left="-57" w:right="-57"/>
              <w:rPr>
                <w:rFonts w:ascii="Times New Roman" w:hAnsi="Times New Roman"/>
                <w:sz w:val="20"/>
              </w:rPr>
            </w:pPr>
            <w:r w:rsidRPr="007E3961">
              <w:rPr>
                <w:rFonts w:ascii="Times New Roman" w:hAnsi="Times New Roman"/>
                <w:sz w:val="20"/>
              </w:rPr>
              <w:t>104,8</w:t>
            </w:r>
          </w:p>
        </w:tc>
      </w:tr>
      <w:tr w:rsidR="007E3961" w:rsidRPr="005814DD" w:rsidTr="005A38BD">
        <w:trPr>
          <w:cantSplit/>
          <w:trHeight w:val="227"/>
          <w:jc w:val="center"/>
        </w:trPr>
        <w:tc>
          <w:tcPr>
            <w:tcW w:w="3687" w:type="dxa"/>
            <w:tcBorders>
              <w:top w:val="dotted" w:sz="4" w:space="0" w:color="auto"/>
              <w:left w:val="double" w:sz="4" w:space="0" w:color="auto"/>
              <w:bottom w:val="dotted" w:sz="4" w:space="0" w:color="auto"/>
              <w:right w:val="dotted" w:sz="4" w:space="0" w:color="auto"/>
            </w:tcBorders>
            <w:vAlign w:val="center"/>
          </w:tcPr>
          <w:p w:rsidR="007E3961" w:rsidRPr="007E3961" w:rsidRDefault="007E3961" w:rsidP="005A38BD">
            <w:pPr>
              <w:spacing w:line="340" w:lineRule="exact"/>
              <w:ind w:firstLine="113"/>
              <w:rPr>
                <w:rFonts w:ascii="Times New Roman" w:hAnsi="Times New Roman"/>
                <w:sz w:val="20"/>
              </w:rPr>
            </w:pPr>
            <w:r w:rsidRPr="007E3961">
              <w:rPr>
                <w:rFonts w:ascii="Times New Roman" w:hAnsi="Times New Roman"/>
                <w:sz w:val="20"/>
              </w:rPr>
              <w:t>Март</w:t>
            </w:r>
          </w:p>
        </w:tc>
        <w:tc>
          <w:tcPr>
            <w:tcW w:w="1984" w:type="dxa"/>
            <w:tcBorders>
              <w:top w:val="dotted" w:sz="4" w:space="0" w:color="auto"/>
              <w:left w:val="dotted" w:sz="4" w:space="0" w:color="auto"/>
              <w:bottom w:val="dotted" w:sz="4" w:space="0" w:color="auto"/>
              <w:right w:val="dotted" w:sz="4" w:space="0" w:color="auto"/>
            </w:tcBorders>
            <w:vAlign w:val="center"/>
          </w:tcPr>
          <w:p w:rsidR="007E3961" w:rsidRPr="007E3961" w:rsidRDefault="007E3961" w:rsidP="005A38BD">
            <w:pPr>
              <w:tabs>
                <w:tab w:val="decimal" w:pos="996"/>
              </w:tabs>
              <w:spacing w:line="340" w:lineRule="exact"/>
              <w:ind w:left="-57" w:right="-57"/>
              <w:rPr>
                <w:rFonts w:ascii="Times New Roman" w:hAnsi="Times New Roman"/>
                <w:sz w:val="20"/>
              </w:rPr>
            </w:pPr>
            <w:r w:rsidRPr="007E3961">
              <w:rPr>
                <w:rFonts w:ascii="Times New Roman" w:hAnsi="Times New Roman"/>
                <w:sz w:val="20"/>
              </w:rPr>
              <w:t>59,2</w:t>
            </w:r>
          </w:p>
        </w:tc>
        <w:tc>
          <w:tcPr>
            <w:tcW w:w="1843" w:type="dxa"/>
            <w:tcBorders>
              <w:top w:val="dotted" w:sz="4" w:space="0" w:color="auto"/>
              <w:left w:val="dotted" w:sz="4" w:space="0" w:color="auto"/>
              <w:bottom w:val="dotted" w:sz="4" w:space="0" w:color="auto"/>
              <w:right w:val="dotted" w:sz="4" w:space="0" w:color="auto"/>
            </w:tcBorders>
            <w:vAlign w:val="center"/>
          </w:tcPr>
          <w:p w:rsidR="007E3961" w:rsidRPr="007E3961" w:rsidRDefault="007E3961" w:rsidP="005A38BD">
            <w:pPr>
              <w:tabs>
                <w:tab w:val="decimal" w:pos="947"/>
              </w:tabs>
              <w:spacing w:line="340" w:lineRule="exact"/>
              <w:ind w:left="-57" w:right="-57"/>
              <w:rPr>
                <w:rFonts w:ascii="Times New Roman" w:hAnsi="Times New Roman"/>
                <w:sz w:val="20"/>
              </w:rPr>
            </w:pPr>
            <w:r w:rsidRPr="007E3961">
              <w:rPr>
                <w:rFonts w:ascii="Times New Roman" w:hAnsi="Times New Roman"/>
                <w:sz w:val="20"/>
              </w:rPr>
              <w:t>113,9</w:t>
            </w:r>
          </w:p>
        </w:tc>
        <w:tc>
          <w:tcPr>
            <w:tcW w:w="1842" w:type="dxa"/>
            <w:tcBorders>
              <w:top w:val="dotted" w:sz="4" w:space="0" w:color="auto"/>
              <w:left w:val="dotted" w:sz="4" w:space="0" w:color="auto"/>
              <w:bottom w:val="dotted" w:sz="4" w:space="0" w:color="auto"/>
              <w:right w:val="double" w:sz="4" w:space="0" w:color="auto"/>
            </w:tcBorders>
            <w:vAlign w:val="center"/>
          </w:tcPr>
          <w:p w:rsidR="007E3961" w:rsidRPr="007E3961" w:rsidRDefault="007E3961" w:rsidP="005A38BD">
            <w:pPr>
              <w:tabs>
                <w:tab w:val="decimal" w:pos="1031"/>
              </w:tabs>
              <w:spacing w:line="340" w:lineRule="exact"/>
              <w:ind w:left="-57" w:right="-57"/>
              <w:rPr>
                <w:rFonts w:ascii="Times New Roman" w:hAnsi="Times New Roman"/>
                <w:sz w:val="20"/>
              </w:rPr>
            </w:pPr>
            <w:r w:rsidRPr="007E3961">
              <w:rPr>
                <w:rFonts w:ascii="Times New Roman" w:hAnsi="Times New Roman"/>
                <w:sz w:val="20"/>
              </w:rPr>
              <w:t>102,4</w:t>
            </w:r>
          </w:p>
        </w:tc>
      </w:tr>
      <w:tr w:rsidR="007E3961" w:rsidRPr="005814DD" w:rsidTr="005A38BD">
        <w:trPr>
          <w:cantSplit/>
          <w:trHeight w:val="227"/>
          <w:jc w:val="center"/>
        </w:trPr>
        <w:tc>
          <w:tcPr>
            <w:tcW w:w="3687" w:type="dxa"/>
            <w:tcBorders>
              <w:top w:val="dotted" w:sz="4" w:space="0" w:color="auto"/>
              <w:left w:val="double" w:sz="4" w:space="0" w:color="auto"/>
              <w:bottom w:val="double" w:sz="4" w:space="0" w:color="auto"/>
              <w:right w:val="dotted" w:sz="4" w:space="0" w:color="auto"/>
            </w:tcBorders>
            <w:vAlign w:val="bottom"/>
          </w:tcPr>
          <w:p w:rsidR="007E3961" w:rsidRPr="007E3961" w:rsidRDefault="007E3961" w:rsidP="005A38BD">
            <w:pPr>
              <w:spacing w:line="340" w:lineRule="exact"/>
              <w:ind w:left="0"/>
              <w:rPr>
                <w:rFonts w:ascii="Times New Roman" w:hAnsi="Times New Roman"/>
                <w:b/>
                <w:sz w:val="20"/>
              </w:rPr>
            </w:pPr>
            <w:r w:rsidRPr="007E3961">
              <w:rPr>
                <w:rFonts w:ascii="Times New Roman" w:hAnsi="Times New Roman"/>
                <w:b/>
                <w:sz w:val="20"/>
                <w:lang w:val="en-US"/>
              </w:rPr>
              <w:t>I</w:t>
            </w:r>
            <w:r w:rsidRPr="007E3961">
              <w:rPr>
                <w:rFonts w:ascii="Times New Roman" w:hAnsi="Times New Roman"/>
                <w:b/>
                <w:sz w:val="20"/>
              </w:rPr>
              <w:t xml:space="preserve"> квартал</w:t>
            </w:r>
          </w:p>
        </w:tc>
        <w:tc>
          <w:tcPr>
            <w:tcW w:w="1984" w:type="dxa"/>
            <w:tcBorders>
              <w:top w:val="dotted" w:sz="4" w:space="0" w:color="auto"/>
              <w:left w:val="dotted" w:sz="4" w:space="0" w:color="auto"/>
              <w:bottom w:val="double" w:sz="4" w:space="0" w:color="auto"/>
              <w:right w:val="dotted" w:sz="4" w:space="0" w:color="auto"/>
            </w:tcBorders>
            <w:vAlign w:val="center"/>
          </w:tcPr>
          <w:p w:rsidR="007E3961" w:rsidRPr="007E3961" w:rsidRDefault="007E3961" w:rsidP="005A38BD">
            <w:pPr>
              <w:tabs>
                <w:tab w:val="decimal" w:pos="996"/>
              </w:tabs>
              <w:spacing w:line="340" w:lineRule="exact"/>
              <w:ind w:left="-57" w:right="-57"/>
              <w:rPr>
                <w:rFonts w:ascii="Times New Roman" w:hAnsi="Times New Roman"/>
                <w:sz w:val="20"/>
              </w:rPr>
            </w:pPr>
            <w:r w:rsidRPr="007E3961">
              <w:rPr>
                <w:rFonts w:ascii="Times New Roman" w:hAnsi="Times New Roman"/>
                <w:sz w:val="20"/>
              </w:rPr>
              <w:t>171,2</w:t>
            </w:r>
          </w:p>
        </w:tc>
        <w:tc>
          <w:tcPr>
            <w:tcW w:w="1843" w:type="dxa"/>
            <w:tcBorders>
              <w:top w:val="dotted" w:sz="4" w:space="0" w:color="auto"/>
              <w:left w:val="dotted" w:sz="4" w:space="0" w:color="auto"/>
              <w:bottom w:val="double" w:sz="4" w:space="0" w:color="auto"/>
              <w:right w:val="dotted" w:sz="4" w:space="0" w:color="auto"/>
            </w:tcBorders>
            <w:vAlign w:val="center"/>
          </w:tcPr>
          <w:p w:rsidR="007E3961" w:rsidRPr="007E3961" w:rsidRDefault="007E3961" w:rsidP="005A38BD">
            <w:pPr>
              <w:tabs>
                <w:tab w:val="decimal" w:pos="947"/>
              </w:tabs>
              <w:spacing w:line="340" w:lineRule="exact"/>
              <w:ind w:left="-57" w:right="-57"/>
              <w:rPr>
                <w:rFonts w:ascii="Times New Roman" w:hAnsi="Times New Roman"/>
                <w:sz w:val="20"/>
              </w:rPr>
            </w:pPr>
            <w:r w:rsidRPr="007E3961">
              <w:rPr>
                <w:rFonts w:ascii="Times New Roman" w:hAnsi="Times New Roman"/>
                <w:sz w:val="20"/>
              </w:rPr>
              <w:t>88,9</w:t>
            </w:r>
          </w:p>
        </w:tc>
        <w:tc>
          <w:tcPr>
            <w:tcW w:w="1842" w:type="dxa"/>
            <w:tcBorders>
              <w:top w:val="dotted" w:sz="4" w:space="0" w:color="auto"/>
              <w:left w:val="dotted" w:sz="4" w:space="0" w:color="auto"/>
              <w:bottom w:val="double" w:sz="4" w:space="0" w:color="auto"/>
              <w:right w:val="double" w:sz="4" w:space="0" w:color="auto"/>
            </w:tcBorders>
            <w:vAlign w:val="center"/>
          </w:tcPr>
          <w:p w:rsidR="007E3961" w:rsidRPr="007E3961" w:rsidRDefault="007E3961" w:rsidP="005A38BD">
            <w:pPr>
              <w:tabs>
                <w:tab w:val="decimal" w:pos="1031"/>
              </w:tabs>
              <w:spacing w:line="340" w:lineRule="exact"/>
              <w:ind w:left="-57" w:right="-57"/>
              <w:rPr>
                <w:rFonts w:ascii="Times New Roman" w:hAnsi="Times New Roman"/>
                <w:sz w:val="20"/>
              </w:rPr>
            </w:pPr>
            <w:r w:rsidRPr="007E3961">
              <w:rPr>
                <w:rFonts w:ascii="Times New Roman" w:hAnsi="Times New Roman"/>
                <w:sz w:val="20"/>
              </w:rPr>
              <w:t>107,3</w:t>
            </w:r>
          </w:p>
        </w:tc>
      </w:tr>
    </w:tbl>
    <w:p w:rsidR="001118D3" w:rsidRPr="005933FA" w:rsidRDefault="007E3961" w:rsidP="00B266FC">
      <w:pPr>
        <w:suppressAutoHyphens/>
        <w:spacing w:before="120" w:after="480" w:line="320" w:lineRule="exact"/>
        <w:ind w:left="0" w:firstLine="709"/>
        <w:jc w:val="both"/>
        <w:rPr>
          <w:rFonts w:ascii="Times New Roman" w:hAnsi="Times New Roman"/>
          <w:sz w:val="28"/>
          <w:szCs w:val="28"/>
        </w:rPr>
      </w:pPr>
      <w:proofErr w:type="gramStart"/>
      <w:r w:rsidRPr="007E3961">
        <w:rPr>
          <w:rFonts w:ascii="Times New Roman" w:hAnsi="Times New Roman"/>
          <w:color w:val="000000"/>
          <w:spacing w:val="-4"/>
          <w:sz w:val="28"/>
          <w:szCs w:val="28"/>
        </w:rPr>
        <w:lastRenderedPageBreak/>
        <w:t>Оборот общественного питания в организациях</w:t>
      </w:r>
      <w:r w:rsidRPr="007E3961">
        <w:rPr>
          <w:rFonts w:ascii="Times New Roman" w:hAnsi="Times New Roman"/>
          <w:sz w:val="28"/>
          <w:szCs w:val="28"/>
          <w:vertAlign w:val="superscript"/>
        </w:rPr>
        <w:t>3)</w:t>
      </w:r>
      <w:r w:rsidRPr="007E3961">
        <w:rPr>
          <w:rFonts w:ascii="Times New Roman" w:hAnsi="Times New Roman"/>
          <w:sz w:val="28"/>
          <w:szCs w:val="28"/>
        </w:rPr>
        <w:t xml:space="preserve"> </w:t>
      </w:r>
      <w:r w:rsidRPr="007E3961">
        <w:rPr>
          <w:rFonts w:ascii="Times New Roman" w:hAnsi="Times New Roman"/>
          <w:color w:val="000000"/>
          <w:spacing w:val="-4"/>
          <w:sz w:val="28"/>
          <w:szCs w:val="28"/>
        </w:rPr>
        <w:t xml:space="preserve"> составил 75,2 млн. рублей, что превысило в 3 раза показатель </w:t>
      </w:r>
      <w:r w:rsidRPr="007E3961">
        <w:rPr>
          <w:rFonts w:ascii="Times New Roman" w:hAnsi="Times New Roman"/>
          <w:color w:val="000000"/>
          <w:spacing w:val="-4"/>
          <w:sz w:val="28"/>
          <w:szCs w:val="28"/>
          <w:lang w:val="en-US"/>
        </w:rPr>
        <w:t>I</w:t>
      </w:r>
      <w:r w:rsidRPr="007E3961">
        <w:rPr>
          <w:rFonts w:ascii="Times New Roman" w:hAnsi="Times New Roman"/>
          <w:color w:val="000000"/>
          <w:spacing w:val="-4"/>
          <w:sz w:val="28"/>
          <w:szCs w:val="28"/>
        </w:rPr>
        <w:t xml:space="preserve"> квартала 2018</w:t>
      </w:r>
      <w:r>
        <w:rPr>
          <w:rFonts w:ascii="Times New Roman" w:hAnsi="Times New Roman"/>
          <w:color w:val="000000"/>
          <w:spacing w:val="-4"/>
          <w:sz w:val="28"/>
          <w:szCs w:val="28"/>
        </w:rPr>
        <w:t xml:space="preserve"> </w:t>
      </w:r>
      <w:r w:rsidRPr="007E3961">
        <w:rPr>
          <w:rFonts w:ascii="Times New Roman" w:hAnsi="Times New Roman"/>
          <w:color w:val="000000"/>
          <w:spacing w:val="-4"/>
          <w:sz w:val="28"/>
          <w:szCs w:val="28"/>
        </w:rPr>
        <w:t>г. (в сопоставимых ценах).</w:t>
      </w:r>
      <w:proofErr w:type="gramEnd"/>
    </w:p>
    <w:p w:rsidR="008F2D49" w:rsidRDefault="001C449C" w:rsidP="007E3961">
      <w:pPr>
        <w:pStyle w:val="-3"/>
      </w:pPr>
      <w:r>
        <w:t>6</w:t>
      </w:r>
      <w:r w:rsidR="008F2D49" w:rsidRPr="00DB5CDD">
        <w:t>.</w:t>
      </w:r>
      <w:r w:rsidR="00583979" w:rsidRPr="00DB5CDD">
        <w:t>3</w:t>
      </w:r>
      <w:r w:rsidR="008F2D49" w:rsidRPr="00DB5CDD">
        <w:t xml:space="preserve">. </w:t>
      </w:r>
      <w:r w:rsidR="00A356EB" w:rsidRPr="00DB5CDD">
        <w:t>ПЛАТНЫЕ УСЛУГИ НАСЕЛЕНИЮ</w:t>
      </w:r>
    </w:p>
    <w:p w:rsidR="009524D8" w:rsidRPr="00DB5CDD" w:rsidRDefault="009524D8" w:rsidP="007E3961">
      <w:pPr>
        <w:pStyle w:val="-3"/>
      </w:pPr>
    </w:p>
    <w:p w:rsidR="00B266FC" w:rsidRPr="00B266FC" w:rsidRDefault="00B266FC" w:rsidP="00B266FC">
      <w:pPr>
        <w:widowControl w:val="0"/>
        <w:suppressAutoHyphens/>
        <w:spacing w:line="360" w:lineRule="exact"/>
        <w:ind w:left="0" w:firstLine="709"/>
        <w:jc w:val="both"/>
        <w:rPr>
          <w:rFonts w:ascii="Times New Roman" w:hAnsi="Times New Roman"/>
          <w:sz w:val="28"/>
          <w:szCs w:val="28"/>
        </w:rPr>
      </w:pPr>
      <w:bookmarkStart w:id="119" w:name="_Toc101670641"/>
      <w:bookmarkStart w:id="120" w:name="_Toc101673300"/>
      <w:bookmarkStart w:id="121" w:name="_Toc102186282"/>
      <w:bookmarkStart w:id="122" w:name="_Toc110394042"/>
      <w:bookmarkStart w:id="123" w:name="_Toc110394963"/>
      <w:bookmarkStart w:id="124" w:name="_Toc117932401"/>
      <w:bookmarkStart w:id="125" w:name="_Toc126381641"/>
      <w:bookmarkStart w:id="126" w:name="_Toc141517579"/>
      <w:bookmarkStart w:id="127" w:name="_Toc149645471"/>
      <w:bookmarkStart w:id="128" w:name="_Toc149962881"/>
      <w:bookmarkStart w:id="129" w:name="_Toc157845115"/>
      <w:bookmarkStart w:id="130" w:name="_Toc165177531"/>
      <w:bookmarkStart w:id="131" w:name="_Toc172953220"/>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roofErr w:type="gramStart"/>
      <w:r w:rsidRPr="00B266FC">
        <w:rPr>
          <w:rFonts w:ascii="Times New Roman" w:hAnsi="Times New Roman"/>
          <w:sz w:val="28"/>
          <w:szCs w:val="28"/>
        </w:rPr>
        <w:t xml:space="preserve">За  </w:t>
      </w:r>
      <w:r w:rsidRPr="00B266FC">
        <w:rPr>
          <w:rFonts w:ascii="Times New Roman" w:hAnsi="Times New Roman"/>
          <w:sz w:val="28"/>
          <w:szCs w:val="28"/>
          <w:lang w:val="en-US"/>
        </w:rPr>
        <w:t>I</w:t>
      </w:r>
      <w:r w:rsidRPr="00B266FC">
        <w:rPr>
          <w:rFonts w:ascii="Times New Roman" w:hAnsi="Times New Roman"/>
          <w:sz w:val="28"/>
          <w:szCs w:val="28"/>
        </w:rPr>
        <w:t xml:space="preserve"> квартал 2019</w:t>
      </w:r>
      <w:r>
        <w:rPr>
          <w:rFonts w:ascii="Times New Roman" w:hAnsi="Times New Roman"/>
          <w:sz w:val="28"/>
          <w:szCs w:val="28"/>
        </w:rPr>
        <w:t xml:space="preserve"> </w:t>
      </w:r>
      <w:r w:rsidRPr="00B266FC">
        <w:rPr>
          <w:rFonts w:ascii="Times New Roman" w:hAnsi="Times New Roman"/>
          <w:sz w:val="28"/>
          <w:szCs w:val="28"/>
        </w:rPr>
        <w:t>г. населению  района оказано</w:t>
      </w:r>
      <w:r w:rsidRPr="00B266FC">
        <w:rPr>
          <w:rFonts w:ascii="Times New Roman" w:hAnsi="Times New Roman"/>
          <w:b/>
          <w:sz w:val="28"/>
          <w:szCs w:val="28"/>
        </w:rPr>
        <w:t xml:space="preserve"> </w:t>
      </w:r>
      <w:r w:rsidRPr="00B266FC">
        <w:rPr>
          <w:rFonts w:ascii="Times New Roman" w:hAnsi="Times New Roman"/>
          <w:sz w:val="28"/>
          <w:szCs w:val="28"/>
        </w:rPr>
        <w:t>платных услуг на 186,3</w:t>
      </w:r>
      <w:r w:rsidRPr="00B266FC">
        <w:rPr>
          <w:rFonts w:ascii="Times New Roman" w:hAnsi="Times New Roman"/>
          <w:sz w:val="28"/>
          <w:szCs w:val="28"/>
          <w:vertAlign w:val="superscript"/>
        </w:rPr>
        <w:t xml:space="preserve">2) </w:t>
      </w:r>
      <w:r w:rsidRPr="00B266FC">
        <w:rPr>
          <w:rFonts w:ascii="Times New Roman" w:hAnsi="Times New Roman"/>
          <w:sz w:val="28"/>
          <w:szCs w:val="28"/>
        </w:rPr>
        <w:t>млн. рублей, что в сопоставимых ценах составляет 102,0</w:t>
      </w:r>
      <w:r>
        <w:rPr>
          <w:rFonts w:ascii="Times New Roman" w:hAnsi="Times New Roman"/>
          <w:sz w:val="28"/>
          <w:szCs w:val="28"/>
        </w:rPr>
        <w:t xml:space="preserve"> </w:t>
      </w:r>
      <w:r w:rsidRPr="00B266FC">
        <w:rPr>
          <w:rFonts w:ascii="Times New Roman" w:hAnsi="Times New Roman"/>
          <w:sz w:val="28"/>
          <w:szCs w:val="28"/>
        </w:rPr>
        <w:t xml:space="preserve">% к </w:t>
      </w:r>
      <w:r w:rsidRPr="00B266FC">
        <w:rPr>
          <w:rFonts w:ascii="Times New Roman" w:hAnsi="Times New Roman"/>
          <w:sz w:val="28"/>
          <w:szCs w:val="28"/>
          <w:lang w:val="en-US"/>
        </w:rPr>
        <w:t>I</w:t>
      </w:r>
      <w:r w:rsidRPr="00B266FC">
        <w:rPr>
          <w:rFonts w:ascii="Times New Roman" w:hAnsi="Times New Roman"/>
          <w:sz w:val="28"/>
          <w:szCs w:val="28"/>
        </w:rPr>
        <w:t xml:space="preserve"> кварталу 2018</w:t>
      </w:r>
      <w:r>
        <w:rPr>
          <w:rFonts w:ascii="Times New Roman" w:hAnsi="Times New Roman"/>
          <w:sz w:val="28"/>
          <w:szCs w:val="28"/>
        </w:rPr>
        <w:t xml:space="preserve"> </w:t>
      </w:r>
      <w:r w:rsidRPr="00B266FC">
        <w:rPr>
          <w:rFonts w:ascii="Times New Roman" w:hAnsi="Times New Roman"/>
          <w:sz w:val="28"/>
          <w:szCs w:val="28"/>
        </w:rPr>
        <w:t xml:space="preserve">г. </w:t>
      </w:r>
      <w:proofErr w:type="gramEnd"/>
    </w:p>
    <w:p w:rsidR="00B266FC" w:rsidRPr="00B266FC" w:rsidRDefault="00B266FC" w:rsidP="00B266FC">
      <w:pPr>
        <w:widowControl w:val="0"/>
        <w:suppressAutoHyphens/>
        <w:spacing w:line="360" w:lineRule="exact"/>
        <w:ind w:left="0" w:firstLine="709"/>
        <w:jc w:val="both"/>
        <w:rPr>
          <w:rFonts w:ascii="Times New Roman" w:hAnsi="Times New Roman"/>
          <w:color w:val="000000"/>
          <w:sz w:val="28"/>
          <w:szCs w:val="28"/>
        </w:rPr>
      </w:pPr>
      <w:proofErr w:type="gramStart"/>
      <w:r w:rsidRPr="00B266FC">
        <w:rPr>
          <w:rFonts w:ascii="Times New Roman" w:hAnsi="Times New Roman"/>
          <w:sz w:val="28"/>
          <w:szCs w:val="28"/>
        </w:rPr>
        <w:t>Доля организаций</w:t>
      </w:r>
      <w:r w:rsidRPr="00B266FC">
        <w:rPr>
          <w:rFonts w:ascii="Times New Roman" w:hAnsi="Times New Roman"/>
          <w:sz w:val="28"/>
          <w:szCs w:val="28"/>
          <w:vertAlign w:val="superscript"/>
        </w:rPr>
        <w:t>3</w:t>
      </w:r>
      <w:r w:rsidRPr="00B266FC">
        <w:rPr>
          <w:rFonts w:ascii="Times New Roman" w:hAnsi="Times New Roman"/>
          <w:color w:val="000000"/>
          <w:sz w:val="28"/>
          <w:szCs w:val="28"/>
          <w:vertAlign w:val="superscript"/>
        </w:rPr>
        <w:t>)</w:t>
      </w:r>
      <w:r w:rsidRPr="00B266FC">
        <w:rPr>
          <w:rFonts w:ascii="Times New Roman" w:hAnsi="Times New Roman"/>
          <w:color w:val="000000"/>
          <w:sz w:val="28"/>
          <w:szCs w:val="28"/>
        </w:rPr>
        <w:t xml:space="preserve"> в общем объеме оказанных платных услуг составила 40,4</w:t>
      </w:r>
      <w:r>
        <w:rPr>
          <w:rFonts w:ascii="Times New Roman" w:hAnsi="Times New Roman"/>
          <w:color w:val="000000"/>
          <w:sz w:val="28"/>
          <w:szCs w:val="28"/>
        </w:rPr>
        <w:t xml:space="preserve"> </w:t>
      </w:r>
      <w:r w:rsidRPr="00B266FC">
        <w:rPr>
          <w:rFonts w:ascii="Times New Roman" w:hAnsi="Times New Roman"/>
          <w:color w:val="000000"/>
          <w:sz w:val="28"/>
          <w:szCs w:val="28"/>
        </w:rPr>
        <w:t>%.</w:t>
      </w:r>
      <w:proofErr w:type="gramEnd"/>
    </w:p>
    <w:p w:rsidR="00B266FC" w:rsidRDefault="00B266FC" w:rsidP="00B266FC">
      <w:pPr>
        <w:suppressAutoHyphens/>
        <w:jc w:val="both"/>
        <w:rPr>
          <w:rFonts w:ascii="Arial Narrow" w:hAnsi="Arial Narrow"/>
          <w:sz w:val="20"/>
          <w:vertAlign w:val="superscript"/>
        </w:rPr>
      </w:pPr>
    </w:p>
    <w:p w:rsidR="00B266FC" w:rsidRDefault="00581E9B" w:rsidP="00B266FC">
      <w:pPr>
        <w:suppressAutoHyphens/>
        <w:spacing w:before="360"/>
        <w:jc w:val="both"/>
        <w:rPr>
          <w:rFonts w:ascii="Arial Narrow" w:hAnsi="Arial Narrow"/>
          <w:sz w:val="20"/>
          <w:vertAlign w:val="superscript"/>
        </w:rPr>
      </w:pPr>
      <w:r>
        <w:rPr>
          <w:rFonts w:ascii="Arial Narrow" w:hAnsi="Arial Narrow"/>
          <w:noProof/>
          <w:sz w:val="20"/>
          <w:vertAlign w:val="superscript"/>
        </w:rPr>
        <w:pict>
          <v:shape id="_x0000_s1053" type="#_x0000_t32" style="position:absolute;left:0;text-align:left;margin-left:.4pt;margin-top:25.65pt;width:111.55pt;height:0;z-index:251779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7IQIAAD4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"/>
        </w:pict>
      </w:r>
      <w:r w:rsidR="00B266FC" w:rsidRPr="00D248EB">
        <w:rPr>
          <w:rFonts w:ascii="Arial Narrow" w:hAnsi="Arial Narrow"/>
          <w:sz w:val="20"/>
          <w:vertAlign w:val="superscript"/>
        </w:rPr>
        <w:t xml:space="preserve"> </w:t>
      </w:r>
    </w:p>
    <w:p w:rsidR="00B266FC" w:rsidRDefault="00B266FC" w:rsidP="00B266FC">
      <w:pPr>
        <w:suppressAutoHyphens/>
        <w:ind w:left="0"/>
        <w:jc w:val="both"/>
        <w:rPr>
          <w:rFonts w:ascii="Arial Narrow" w:hAnsi="Arial Narrow"/>
          <w:i/>
          <w:sz w:val="20"/>
        </w:rPr>
      </w:pPr>
      <w:r>
        <w:rPr>
          <w:rFonts w:ascii="Arial Narrow" w:hAnsi="Arial Narrow"/>
          <w:sz w:val="20"/>
          <w:vertAlign w:val="superscript"/>
        </w:rPr>
        <w:t>1</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Оборот ресторанов, кафе, баров, столовых при предприятиях и учреждениях, а также организаций, осуществляющих поставку продукции</w:t>
      </w:r>
    </w:p>
    <w:p w:rsidR="00B266FC" w:rsidRDefault="00B266FC" w:rsidP="00B266FC">
      <w:pPr>
        <w:suppressAutoHyphens/>
        <w:ind w:left="0"/>
        <w:jc w:val="both"/>
        <w:rPr>
          <w:rFonts w:ascii="Arial Narrow" w:hAnsi="Arial Narrow"/>
          <w:i/>
          <w:sz w:val="20"/>
        </w:rPr>
      </w:pPr>
      <w:r>
        <w:rPr>
          <w:rFonts w:ascii="Arial Narrow" w:hAnsi="Arial Narrow"/>
          <w:sz w:val="20"/>
          <w:vertAlign w:val="superscript"/>
        </w:rPr>
        <w:t>2</w:t>
      </w:r>
      <w:r w:rsidRPr="00D5448F">
        <w:rPr>
          <w:rFonts w:ascii="Arial Narrow" w:hAnsi="Arial Narrow"/>
          <w:sz w:val="20"/>
          <w:vertAlign w:val="superscript"/>
        </w:rPr>
        <w:t>)</w:t>
      </w:r>
      <w:r w:rsidRPr="00D5448F">
        <w:rPr>
          <w:rFonts w:ascii="Arial Narrow" w:hAnsi="Arial Narrow" w:cs="Arial"/>
          <w:i/>
          <w:sz w:val="20"/>
          <w:vertAlign w:val="superscript"/>
        </w:rPr>
        <w:t xml:space="preserve"> </w:t>
      </w:r>
      <w:r>
        <w:rPr>
          <w:rFonts w:ascii="Arial Narrow" w:hAnsi="Arial Narrow"/>
          <w:i/>
          <w:sz w:val="20"/>
        </w:rPr>
        <w:t xml:space="preserve">Данные рассчитаны  </w:t>
      </w:r>
      <w:r w:rsidRPr="002B54BD">
        <w:rPr>
          <w:rFonts w:ascii="Arial Narrow" w:hAnsi="Arial Narrow"/>
          <w:i/>
          <w:sz w:val="20"/>
        </w:rPr>
        <w:t>в аналитических целях</w:t>
      </w:r>
      <w:r>
        <w:rPr>
          <w:rFonts w:ascii="Arial Narrow" w:hAnsi="Arial Narrow"/>
          <w:i/>
          <w:sz w:val="20"/>
        </w:rPr>
        <w:t xml:space="preserve"> в качестве оценочных и </w:t>
      </w:r>
      <w:r w:rsidRPr="002B54BD">
        <w:rPr>
          <w:rFonts w:ascii="Arial Narrow" w:hAnsi="Arial Narrow"/>
          <w:i/>
          <w:sz w:val="20"/>
        </w:rPr>
        <w:t>не явля</w:t>
      </w:r>
      <w:r>
        <w:rPr>
          <w:rFonts w:ascii="Arial Narrow" w:hAnsi="Arial Narrow"/>
          <w:i/>
          <w:sz w:val="20"/>
        </w:rPr>
        <w:t>ю</w:t>
      </w:r>
      <w:r w:rsidRPr="002B54BD">
        <w:rPr>
          <w:rFonts w:ascii="Arial Narrow" w:hAnsi="Arial Narrow"/>
          <w:i/>
          <w:sz w:val="20"/>
        </w:rPr>
        <w:t>тся официальной статистической информацией.</w:t>
      </w:r>
    </w:p>
    <w:p w:rsidR="00B266FC" w:rsidRDefault="00B266FC" w:rsidP="00B266FC">
      <w:pPr>
        <w:pStyle w:val="a20"/>
        <w:suppressAutoHyphens/>
        <w:spacing w:before="0" w:line="220" w:lineRule="exact"/>
        <w:ind w:firstLine="0"/>
        <w:rPr>
          <w:rFonts w:ascii="Arial Narrow" w:hAnsi="Arial Narrow"/>
          <w:i/>
          <w:sz w:val="20"/>
          <w:vertAlign w:val="superscript"/>
        </w:rPr>
      </w:pPr>
      <w:r>
        <w:rPr>
          <w:rFonts w:ascii="Arial Narrow" w:hAnsi="Arial Narrow"/>
          <w:i/>
          <w:iCs/>
          <w:sz w:val="20"/>
          <w:vertAlign w:val="superscript"/>
        </w:rPr>
        <w:t>3</w:t>
      </w:r>
      <w:r w:rsidRPr="00394790">
        <w:rPr>
          <w:rFonts w:ascii="Arial Narrow" w:hAnsi="Arial Narrow"/>
          <w:i/>
          <w:iCs/>
          <w:sz w:val="20"/>
          <w:vertAlign w:val="superscript"/>
        </w:rPr>
        <w:t>)</w:t>
      </w:r>
      <w:r w:rsidRPr="00394790">
        <w:rPr>
          <w:rFonts w:ascii="Arial Narrow" w:hAnsi="Arial Narrow"/>
          <w:i/>
          <w:iCs/>
          <w:sz w:val="20"/>
        </w:rPr>
        <w:t xml:space="preserve"> Без субъектов малого предпринимательства и организаций с численностью работающих до 15 человек, не являющихся субъектами малого предпринимательства.</w:t>
      </w:r>
    </w:p>
    <w:p w:rsidR="00B266FC" w:rsidRPr="00B266FC" w:rsidRDefault="00B266FC" w:rsidP="00B266FC">
      <w:pPr>
        <w:widowControl w:val="0"/>
        <w:suppressAutoHyphens/>
        <w:spacing w:before="120" w:line="260" w:lineRule="exact"/>
        <w:ind w:left="0" w:firstLine="709"/>
        <w:jc w:val="both"/>
        <w:rPr>
          <w:rFonts w:ascii="Times New Roman" w:hAnsi="Times New Roman"/>
          <w:color w:val="000000"/>
          <w:sz w:val="28"/>
          <w:szCs w:val="28"/>
        </w:rPr>
      </w:pPr>
      <w:r w:rsidRPr="00B266FC">
        <w:rPr>
          <w:rFonts w:ascii="Times New Roman" w:hAnsi="Times New Roman"/>
          <w:color w:val="000000"/>
          <w:sz w:val="28"/>
          <w:szCs w:val="28"/>
        </w:rPr>
        <w:t>Объем и структура платных услуг, оказанных населению организациями</w:t>
      </w:r>
      <w:proofErr w:type="gramStart"/>
      <w:r w:rsidRPr="00B266FC">
        <w:rPr>
          <w:rFonts w:ascii="Times New Roman" w:hAnsi="Times New Roman"/>
          <w:color w:val="000000"/>
          <w:sz w:val="28"/>
          <w:szCs w:val="28"/>
          <w:vertAlign w:val="superscript"/>
        </w:rPr>
        <w:t>1</w:t>
      </w:r>
      <w:proofErr w:type="gramEnd"/>
      <w:r w:rsidRPr="00B266FC">
        <w:rPr>
          <w:rFonts w:ascii="Times New Roman" w:hAnsi="Times New Roman"/>
          <w:color w:val="000000"/>
          <w:sz w:val="28"/>
          <w:szCs w:val="28"/>
          <w:vertAlign w:val="superscript"/>
        </w:rPr>
        <w:t>)</w:t>
      </w:r>
      <w:r w:rsidRPr="00B266FC">
        <w:rPr>
          <w:rFonts w:ascii="Times New Roman" w:hAnsi="Times New Roman"/>
          <w:color w:val="000000"/>
          <w:sz w:val="28"/>
          <w:szCs w:val="28"/>
        </w:rPr>
        <w:t>, приведены в таблице:</w:t>
      </w:r>
    </w:p>
    <w:p w:rsidR="00B266FC" w:rsidRPr="00B266FC" w:rsidRDefault="00B266FC" w:rsidP="00B266FC">
      <w:pPr>
        <w:spacing w:after="60"/>
        <w:jc w:val="right"/>
        <w:rPr>
          <w:rFonts w:ascii="Times New Roman" w:hAnsi="Times New Roman"/>
          <w:iCs/>
          <w:sz w:val="24"/>
          <w:szCs w:val="24"/>
          <w:vertAlign w:val="superscript"/>
        </w:rPr>
      </w:pPr>
      <w:r w:rsidRPr="00B266FC">
        <w:rPr>
          <w:rFonts w:ascii="Times New Roman" w:hAnsi="Times New Roman"/>
          <w:sz w:val="24"/>
          <w:szCs w:val="24"/>
        </w:rPr>
        <w:t>в действующих ценах</w:t>
      </w:r>
    </w:p>
    <w:tbl>
      <w:tblPr>
        <w:tblW w:w="9356"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tblPr>
      <w:tblGrid>
        <w:gridCol w:w="3970"/>
        <w:gridCol w:w="1701"/>
        <w:gridCol w:w="1840"/>
        <w:gridCol w:w="1845"/>
      </w:tblGrid>
      <w:tr w:rsidR="00B266FC" w:rsidRPr="00422AF0" w:rsidTr="005A38BD">
        <w:trPr>
          <w:trHeight w:val="59"/>
          <w:tblHeader/>
          <w:jc w:val="center"/>
        </w:trPr>
        <w:tc>
          <w:tcPr>
            <w:tcW w:w="3970" w:type="dxa"/>
            <w:vMerge w:val="restart"/>
            <w:tcBorders>
              <w:top w:val="double" w:sz="4" w:space="0" w:color="auto"/>
              <w:left w:val="double" w:sz="6" w:space="0" w:color="auto"/>
              <w:bottom w:val="single" w:sz="4" w:space="0" w:color="auto"/>
              <w:right w:val="single" w:sz="4" w:space="0" w:color="auto"/>
            </w:tcBorders>
            <w:vAlign w:val="center"/>
          </w:tcPr>
          <w:p w:rsidR="00B266FC" w:rsidRPr="00422AF0" w:rsidRDefault="00B266FC" w:rsidP="005A38BD">
            <w:pPr>
              <w:pStyle w:val="af5"/>
              <w:spacing w:before="0" w:after="0" w:line="300" w:lineRule="exact"/>
              <w:ind w:left="0"/>
              <w:jc w:val="center"/>
              <w:rPr>
                <w:rFonts w:ascii="Arial Narrow" w:hAnsi="Arial Narrow"/>
                <w:sz w:val="20"/>
              </w:rPr>
            </w:pPr>
          </w:p>
        </w:tc>
        <w:tc>
          <w:tcPr>
            <w:tcW w:w="1701" w:type="dxa"/>
            <w:vMerge w:val="restart"/>
            <w:tcBorders>
              <w:top w:val="double" w:sz="4" w:space="0" w:color="auto"/>
              <w:left w:val="single" w:sz="4" w:space="0" w:color="auto"/>
              <w:bottom w:val="single" w:sz="4" w:space="0" w:color="auto"/>
              <w:right w:val="single" w:sz="4" w:space="0" w:color="auto"/>
            </w:tcBorders>
            <w:vAlign w:val="center"/>
          </w:tcPr>
          <w:p w:rsidR="00B266FC" w:rsidRDefault="00B266FC" w:rsidP="005A38BD">
            <w:pPr>
              <w:pStyle w:val="53"/>
              <w:keepNext w:val="0"/>
              <w:widowControl/>
              <w:spacing w:line="280" w:lineRule="exact"/>
              <w:rPr>
                <w:rFonts w:ascii="Arial Narrow" w:hAnsi="Arial Narrow"/>
                <w:snapToGrid/>
                <w:sz w:val="20"/>
              </w:rPr>
            </w:pPr>
            <w:r>
              <w:rPr>
                <w:rFonts w:ascii="Arial Narrow" w:hAnsi="Arial Narrow"/>
                <w:snapToGrid/>
                <w:sz w:val="20"/>
                <w:lang w:val="en-US"/>
              </w:rPr>
              <w:t>I</w:t>
            </w:r>
            <w:r>
              <w:rPr>
                <w:rFonts w:ascii="Arial Narrow" w:hAnsi="Arial Narrow"/>
                <w:snapToGrid/>
                <w:sz w:val="20"/>
              </w:rPr>
              <w:t xml:space="preserve"> квартал </w:t>
            </w:r>
            <w:r w:rsidRPr="00422AF0">
              <w:rPr>
                <w:rFonts w:ascii="Arial Narrow" w:hAnsi="Arial Narrow"/>
                <w:snapToGrid/>
                <w:sz w:val="20"/>
              </w:rPr>
              <w:t>201</w:t>
            </w:r>
            <w:r>
              <w:rPr>
                <w:rFonts w:ascii="Arial Narrow" w:hAnsi="Arial Narrow"/>
                <w:snapToGrid/>
                <w:sz w:val="20"/>
              </w:rPr>
              <w:t xml:space="preserve">9 </w:t>
            </w:r>
            <w:r w:rsidRPr="00422AF0">
              <w:rPr>
                <w:rFonts w:ascii="Arial Narrow" w:hAnsi="Arial Narrow"/>
                <w:snapToGrid/>
                <w:sz w:val="20"/>
              </w:rPr>
              <w:t>г.,</w:t>
            </w:r>
            <w:r>
              <w:rPr>
                <w:rFonts w:ascii="Arial Narrow" w:hAnsi="Arial Narrow"/>
                <w:snapToGrid/>
                <w:sz w:val="20"/>
              </w:rPr>
              <w:t xml:space="preserve">  </w:t>
            </w:r>
          </w:p>
          <w:p w:rsidR="00B266FC" w:rsidRPr="00422AF0" w:rsidRDefault="00B266FC" w:rsidP="005A38BD">
            <w:pPr>
              <w:pStyle w:val="53"/>
              <w:keepNext w:val="0"/>
              <w:widowControl/>
              <w:spacing w:line="280" w:lineRule="exact"/>
              <w:rPr>
                <w:rFonts w:ascii="Arial Narrow" w:hAnsi="Arial Narrow"/>
                <w:i w:val="0"/>
              </w:rPr>
            </w:pPr>
            <w:r w:rsidRPr="00C415D9">
              <w:rPr>
                <w:rFonts w:ascii="Arial Narrow" w:hAnsi="Arial Narrow"/>
                <w:sz w:val="20"/>
              </w:rPr>
              <w:t>тыс. рублей</w:t>
            </w:r>
          </w:p>
        </w:tc>
        <w:tc>
          <w:tcPr>
            <w:tcW w:w="3685" w:type="dxa"/>
            <w:gridSpan w:val="2"/>
            <w:tcBorders>
              <w:top w:val="double" w:sz="4" w:space="0" w:color="auto"/>
              <w:left w:val="single" w:sz="4" w:space="0" w:color="auto"/>
              <w:bottom w:val="single" w:sz="4" w:space="0" w:color="auto"/>
              <w:right w:val="double" w:sz="4" w:space="0" w:color="auto"/>
            </w:tcBorders>
            <w:vAlign w:val="center"/>
          </w:tcPr>
          <w:p w:rsidR="00B266FC" w:rsidRPr="00422AF0" w:rsidRDefault="00B266FC" w:rsidP="005A38BD">
            <w:pPr>
              <w:pStyle w:val="46"/>
              <w:keepNext w:val="0"/>
              <w:widowControl/>
              <w:spacing w:line="280" w:lineRule="exact"/>
              <w:rPr>
                <w:rFonts w:ascii="Arial Narrow" w:hAnsi="Arial Narrow"/>
              </w:rPr>
            </w:pPr>
            <w:r w:rsidRPr="00422AF0">
              <w:rPr>
                <w:rFonts w:ascii="Arial Narrow" w:hAnsi="Arial Narrow"/>
              </w:rPr>
              <w:t>В % к</w:t>
            </w:r>
            <w:r w:rsidRPr="00422AF0">
              <w:rPr>
                <w:rFonts w:ascii="Arial Narrow" w:hAnsi="Arial Narrow"/>
                <w:i w:val="0"/>
              </w:rPr>
              <w:t xml:space="preserve"> </w:t>
            </w:r>
          </w:p>
        </w:tc>
      </w:tr>
      <w:tr w:rsidR="00B266FC" w:rsidRPr="00422AF0" w:rsidTr="005A38BD">
        <w:trPr>
          <w:trHeight w:val="389"/>
          <w:tblHeader/>
          <w:jc w:val="center"/>
        </w:trPr>
        <w:tc>
          <w:tcPr>
            <w:tcW w:w="3970" w:type="dxa"/>
            <w:vMerge/>
            <w:tcBorders>
              <w:top w:val="single" w:sz="4" w:space="0" w:color="auto"/>
              <w:left w:val="double" w:sz="6" w:space="0" w:color="auto"/>
              <w:bottom w:val="single" w:sz="4" w:space="0" w:color="auto"/>
              <w:right w:val="single" w:sz="4" w:space="0" w:color="auto"/>
            </w:tcBorders>
            <w:vAlign w:val="center"/>
          </w:tcPr>
          <w:p w:rsidR="00B266FC" w:rsidRPr="00422AF0" w:rsidRDefault="00B266FC" w:rsidP="005A38BD">
            <w:pPr>
              <w:spacing w:line="300" w:lineRule="exact"/>
              <w:ind w:left="0"/>
              <w:rPr>
                <w:rFonts w:ascii="Arial Narrow" w:hAnsi="Arial Narrow"/>
                <w:i/>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266FC" w:rsidRPr="00422AF0" w:rsidRDefault="00B266FC" w:rsidP="005A38BD">
            <w:pPr>
              <w:spacing w:line="280" w:lineRule="exact"/>
              <w:ind w:left="0"/>
              <w:rPr>
                <w:rFonts w:ascii="Arial Narrow" w:hAnsi="Arial Narrow"/>
                <w:sz w:val="20"/>
              </w:rPr>
            </w:pPr>
          </w:p>
        </w:tc>
        <w:tc>
          <w:tcPr>
            <w:tcW w:w="1840" w:type="dxa"/>
            <w:tcBorders>
              <w:top w:val="single" w:sz="4" w:space="0" w:color="auto"/>
              <w:left w:val="single" w:sz="4" w:space="0" w:color="auto"/>
              <w:bottom w:val="single" w:sz="4" w:space="0" w:color="auto"/>
              <w:right w:val="single" w:sz="4" w:space="0" w:color="auto"/>
            </w:tcBorders>
            <w:vAlign w:val="center"/>
          </w:tcPr>
          <w:p w:rsidR="00B266FC" w:rsidRDefault="00B266FC" w:rsidP="005A38BD">
            <w:pPr>
              <w:pStyle w:val="46"/>
              <w:keepNext w:val="0"/>
              <w:widowControl/>
              <w:spacing w:line="280" w:lineRule="exact"/>
              <w:rPr>
                <w:rFonts w:ascii="Arial Narrow" w:hAnsi="Arial Narrow"/>
              </w:rPr>
            </w:pPr>
            <w:r>
              <w:rPr>
                <w:rFonts w:ascii="Arial Narrow" w:hAnsi="Arial Narrow"/>
                <w:lang w:val="en-US"/>
              </w:rPr>
              <w:t>I</w:t>
            </w:r>
            <w:r>
              <w:rPr>
                <w:rFonts w:ascii="Arial Narrow" w:hAnsi="Arial Narrow"/>
              </w:rPr>
              <w:t xml:space="preserve"> кварталу </w:t>
            </w:r>
          </w:p>
          <w:p w:rsidR="00B266FC" w:rsidRPr="00422AF0" w:rsidRDefault="00B266FC" w:rsidP="005A38BD">
            <w:pPr>
              <w:pStyle w:val="46"/>
              <w:keepNext w:val="0"/>
              <w:widowControl/>
              <w:spacing w:line="280" w:lineRule="exact"/>
              <w:rPr>
                <w:rFonts w:ascii="Arial Narrow" w:hAnsi="Arial Narrow"/>
                <w:snapToGrid/>
              </w:rPr>
            </w:pPr>
            <w:r w:rsidRPr="00422AF0">
              <w:rPr>
                <w:rFonts w:ascii="Arial Narrow" w:hAnsi="Arial Narrow"/>
              </w:rPr>
              <w:t>201</w:t>
            </w:r>
            <w:r>
              <w:rPr>
                <w:rFonts w:ascii="Arial Narrow" w:hAnsi="Arial Narrow"/>
              </w:rPr>
              <w:t xml:space="preserve">8 </w:t>
            </w:r>
            <w:r w:rsidRPr="00422AF0">
              <w:rPr>
                <w:rFonts w:ascii="Arial Narrow" w:hAnsi="Arial Narrow"/>
              </w:rPr>
              <w:t>г.</w:t>
            </w:r>
          </w:p>
        </w:tc>
        <w:tc>
          <w:tcPr>
            <w:tcW w:w="1845" w:type="dxa"/>
            <w:tcBorders>
              <w:top w:val="single" w:sz="4" w:space="0" w:color="auto"/>
              <w:left w:val="single" w:sz="4" w:space="0" w:color="auto"/>
              <w:bottom w:val="single" w:sz="4" w:space="0" w:color="auto"/>
              <w:right w:val="double" w:sz="4" w:space="0" w:color="auto"/>
            </w:tcBorders>
            <w:vAlign w:val="center"/>
          </w:tcPr>
          <w:p w:rsidR="00B266FC" w:rsidRPr="00422AF0" w:rsidRDefault="00B266FC" w:rsidP="005A38BD">
            <w:pPr>
              <w:spacing w:line="280" w:lineRule="exact"/>
              <w:ind w:left="0"/>
              <w:jc w:val="center"/>
              <w:rPr>
                <w:rFonts w:ascii="Arial Narrow" w:hAnsi="Arial Narrow"/>
                <w:i/>
                <w:sz w:val="20"/>
              </w:rPr>
            </w:pPr>
            <w:r w:rsidRPr="00422AF0">
              <w:rPr>
                <w:rFonts w:ascii="Arial Narrow" w:hAnsi="Arial Narrow"/>
                <w:i/>
                <w:sz w:val="20"/>
              </w:rPr>
              <w:t>итогу</w:t>
            </w:r>
          </w:p>
        </w:tc>
      </w:tr>
      <w:tr w:rsidR="00B266FC" w:rsidRPr="00422AF0" w:rsidTr="005A38BD">
        <w:trPr>
          <w:trHeight w:hRule="exact" w:val="276"/>
          <w:jc w:val="center"/>
        </w:trPr>
        <w:tc>
          <w:tcPr>
            <w:tcW w:w="3970" w:type="dxa"/>
            <w:tcBorders>
              <w:top w:val="single" w:sz="6" w:space="0" w:color="auto"/>
              <w:left w:val="double" w:sz="4" w:space="0" w:color="auto"/>
              <w:bottom w:val="dotted" w:sz="4" w:space="0" w:color="auto"/>
              <w:right w:val="dotted" w:sz="4" w:space="0" w:color="auto"/>
            </w:tcBorders>
            <w:vAlign w:val="center"/>
          </w:tcPr>
          <w:p w:rsidR="00B266FC" w:rsidRPr="00371CFC" w:rsidRDefault="00B266FC" w:rsidP="005A38BD">
            <w:pPr>
              <w:spacing w:line="300" w:lineRule="exact"/>
              <w:ind w:left="57" w:right="-28"/>
              <w:rPr>
                <w:rFonts w:ascii="Arial Narrow" w:hAnsi="Arial Narrow"/>
                <w:b/>
                <w:sz w:val="14"/>
              </w:rPr>
            </w:pPr>
          </w:p>
        </w:tc>
        <w:tc>
          <w:tcPr>
            <w:tcW w:w="1701" w:type="dxa"/>
            <w:tcBorders>
              <w:top w:val="single" w:sz="6" w:space="0" w:color="auto"/>
              <w:left w:val="dotted" w:sz="4" w:space="0" w:color="auto"/>
              <w:bottom w:val="dotted" w:sz="4" w:space="0" w:color="auto"/>
              <w:right w:val="dotted" w:sz="4" w:space="0" w:color="auto"/>
            </w:tcBorders>
            <w:vAlign w:val="center"/>
          </w:tcPr>
          <w:p w:rsidR="00B266FC" w:rsidRPr="00371CFC" w:rsidRDefault="00B266FC" w:rsidP="005A38BD">
            <w:pPr>
              <w:pStyle w:val="13"/>
              <w:rPr>
                <w:sz w:val="14"/>
              </w:rPr>
            </w:pP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371CFC" w:rsidRDefault="00B266FC" w:rsidP="005A38BD">
            <w:pPr>
              <w:tabs>
                <w:tab w:val="decimal" w:pos="1022"/>
              </w:tabs>
              <w:spacing w:line="300" w:lineRule="exact"/>
              <w:ind w:left="0"/>
              <w:rPr>
                <w:rFonts w:ascii="Arial Narrow" w:hAnsi="Arial Narrow"/>
                <w:b/>
                <w:sz w:val="14"/>
              </w:rPr>
            </w:pP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371CFC" w:rsidRDefault="00B266FC" w:rsidP="005A38BD">
            <w:pPr>
              <w:tabs>
                <w:tab w:val="decimal" w:pos="1214"/>
              </w:tabs>
              <w:spacing w:line="300" w:lineRule="exact"/>
              <w:ind w:left="0"/>
              <w:rPr>
                <w:rFonts w:ascii="Arial Narrow" w:hAnsi="Arial Narrow"/>
                <w:b/>
                <w:sz w:val="14"/>
              </w:rPr>
            </w:pP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pacing w:line="300" w:lineRule="exact"/>
              <w:ind w:left="57"/>
              <w:rPr>
                <w:rFonts w:ascii="Arial Narrow" w:hAnsi="Arial Narrow"/>
                <w:b/>
                <w:sz w:val="20"/>
              </w:rPr>
            </w:pPr>
            <w:r w:rsidRPr="00422AF0">
              <w:rPr>
                <w:rFonts w:ascii="Arial Narrow" w:hAnsi="Arial Narrow"/>
                <w:b/>
                <w:sz w:val="20"/>
              </w:rPr>
              <w:t>Все оказанные услуги</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pStyle w:val="13"/>
              <w:tabs>
                <w:tab w:val="clear" w:pos="1038"/>
                <w:tab w:val="decimal" w:pos="1134"/>
              </w:tabs>
              <w:jc w:val="left"/>
            </w:pPr>
            <w:r>
              <w:t>40342</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111,2</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pStyle w:val="13"/>
              <w:tabs>
                <w:tab w:val="clear" w:pos="1038"/>
                <w:tab w:val="decimal" w:pos="1134"/>
              </w:tabs>
              <w:jc w:val="left"/>
            </w:pPr>
            <w:r>
              <w:t>100</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pacing w:line="300" w:lineRule="exact"/>
              <w:ind w:left="57" w:firstLine="200"/>
              <w:rPr>
                <w:rFonts w:ascii="Arial Narrow" w:hAnsi="Arial Narrow"/>
                <w:b/>
                <w:sz w:val="20"/>
              </w:rPr>
            </w:pPr>
            <w:r>
              <w:rPr>
                <w:rFonts w:ascii="Arial Narrow" w:hAnsi="Arial Narrow"/>
                <w:b/>
                <w:sz w:val="20"/>
              </w:rPr>
              <w:t>из них по видам:</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Default="00B266FC" w:rsidP="005A38BD">
            <w:pPr>
              <w:pStyle w:val="13"/>
              <w:tabs>
                <w:tab w:val="clear" w:pos="1038"/>
                <w:tab w:val="decimal" w:pos="1134"/>
              </w:tabs>
              <w:jc w:val="left"/>
            </w:pPr>
          </w:p>
        </w:tc>
        <w:tc>
          <w:tcPr>
            <w:tcW w:w="1840" w:type="dxa"/>
            <w:tcBorders>
              <w:top w:val="dotted" w:sz="4" w:space="0" w:color="auto"/>
              <w:left w:val="dotted" w:sz="4" w:space="0" w:color="auto"/>
              <w:bottom w:val="dotted" w:sz="4" w:space="0" w:color="auto"/>
              <w:right w:val="dotted" w:sz="4" w:space="0" w:color="auto"/>
            </w:tcBorders>
            <w:vAlign w:val="center"/>
          </w:tcPr>
          <w:p w:rsidR="00B266FC" w:rsidRDefault="00B266FC" w:rsidP="005A38BD">
            <w:pPr>
              <w:tabs>
                <w:tab w:val="decimal" w:pos="964"/>
              </w:tabs>
              <w:spacing w:line="300" w:lineRule="exact"/>
              <w:ind w:left="0"/>
              <w:rPr>
                <w:rFonts w:ascii="Arial Narrow" w:hAnsi="Arial Narrow"/>
                <w:sz w:val="20"/>
              </w:rPr>
            </w:pP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pStyle w:val="13"/>
              <w:tabs>
                <w:tab w:val="clear" w:pos="1038"/>
                <w:tab w:val="decimal" w:pos="1134"/>
              </w:tabs>
              <w:jc w:val="left"/>
            </w:pP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uppressAutoHyphens/>
              <w:spacing w:line="300" w:lineRule="exact"/>
              <w:ind w:left="226" w:right="-28" w:hanging="113"/>
              <w:rPr>
                <w:rFonts w:ascii="Arial Narrow" w:hAnsi="Arial Narrow"/>
                <w:sz w:val="20"/>
              </w:rPr>
            </w:pPr>
            <w:r>
              <w:rPr>
                <w:rFonts w:ascii="Arial Narrow" w:hAnsi="Arial Narrow"/>
                <w:sz w:val="20"/>
              </w:rPr>
              <w:t xml:space="preserve">техническое обслуживание и ремонт </w:t>
            </w:r>
            <w:proofErr w:type="spellStart"/>
            <w:proofErr w:type="gramStart"/>
            <w:r>
              <w:rPr>
                <w:rFonts w:ascii="Arial Narrow" w:hAnsi="Arial Narrow"/>
                <w:sz w:val="20"/>
              </w:rPr>
              <w:t>транс-портных</w:t>
            </w:r>
            <w:proofErr w:type="spellEnd"/>
            <w:proofErr w:type="gramEnd"/>
            <w:r>
              <w:rPr>
                <w:rFonts w:ascii="Arial Narrow" w:hAnsi="Arial Narrow"/>
                <w:sz w:val="20"/>
              </w:rPr>
              <w:t xml:space="preserve"> средств, машин и оборудования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57,9</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uppressAutoHyphens/>
              <w:spacing w:line="300" w:lineRule="exact"/>
              <w:ind w:left="226" w:right="-28" w:hanging="113"/>
              <w:rPr>
                <w:rFonts w:ascii="Arial Narrow" w:hAnsi="Arial Narrow"/>
                <w:sz w:val="20"/>
              </w:rPr>
            </w:pPr>
            <w:r>
              <w:rPr>
                <w:rFonts w:ascii="Arial Narrow" w:hAnsi="Arial Narrow"/>
                <w:sz w:val="20"/>
              </w:rPr>
              <w:t>услуги бань, душевых и саун</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99,5</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uppressAutoHyphens/>
              <w:spacing w:line="300" w:lineRule="exact"/>
              <w:ind w:left="226" w:right="-28" w:hanging="113"/>
              <w:rPr>
                <w:rFonts w:ascii="Arial Narrow" w:hAnsi="Arial Narrow"/>
                <w:sz w:val="20"/>
              </w:rPr>
            </w:pPr>
            <w:r>
              <w:rPr>
                <w:rFonts w:ascii="Arial Narrow" w:hAnsi="Arial Narrow"/>
                <w:sz w:val="20"/>
              </w:rPr>
              <w:t>услуги предприятий по прокату</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41,4</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uppressAutoHyphens/>
              <w:spacing w:line="300" w:lineRule="exact"/>
              <w:ind w:left="226" w:right="-28" w:hanging="113"/>
              <w:rPr>
                <w:rFonts w:ascii="Arial Narrow" w:hAnsi="Arial Narrow"/>
                <w:sz w:val="20"/>
              </w:rPr>
            </w:pPr>
            <w:r w:rsidRPr="00422AF0">
              <w:rPr>
                <w:rFonts w:ascii="Arial Narrow" w:hAnsi="Arial Narrow"/>
                <w:sz w:val="20"/>
              </w:rPr>
              <w:t>транспортные</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962,9</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101,0</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2,4</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uppressAutoHyphens/>
              <w:spacing w:line="300" w:lineRule="exact"/>
              <w:ind w:left="226" w:right="-30" w:hanging="113"/>
              <w:rPr>
                <w:rFonts w:ascii="Arial Narrow" w:hAnsi="Arial Narrow"/>
                <w:sz w:val="20"/>
              </w:rPr>
            </w:pPr>
            <w:r w:rsidRPr="00422AF0">
              <w:rPr>
                <w:rFonts w:ascii="Arial Narrow" w:hAnsi="Arial Narrow"/>
                <w:sz w:val="20"/>
              </w:rPr>
              <w:t>коммунальные</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27375</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115,6</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67,8</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uppressAutoHyphens/>
              <w:spacing w:line="300" w:lineRule="exact"/>
              <w:ind w:left="226" w:right="-30" w:hanging="113"/>
              <w:rPr>
                <w:rFonts w:ascii="Arial Narrow" w:hAnsi="Arial Narrow"/>
                <w:sz w:val="20"/>
              </w:rPr>
            </w:pPr>
            <w:r>
              <w:rPr>
                <w:rFonts w:ascii="Arial Narrow" w:hAnsi="Arial Narrow"/>
                <w:sz w:val="20"/>
              </w:rPr>
              <w:t xml:space="preserve">учреждений </w:t>
            </w:r>
            <w:r w:rsidRPr="00422AF0">
              <w:rPr>
                <w:rFonts w:ascii="Arial Narrow" w:hAnsi="Arial Narrow"/>
                <w:sz w:val="20"/>
              </w:rPr>
              <w:t>культуры</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101,9</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5B3932" w:rsidRDefault="00B266FC" w:rsidP="005A38BD">
            <w:pPr>
              <w:spacing w:line="300" w:lineRule="exact"/>
              <w:rPr>
                <w:rFonts w:ascii="Arial Narrow" w:hAnsi="Arial Narrow"/>
                <w:sz w:val="20"/>
              </w:rPr>
            </w:pPr>
            <w:r>
              <w:rPr>
                <w:rFonts w:ascii="Arial Narrow" w:hAnsi="Arial Narrow"/>
                <w:sz w:val="20"/>
              </w:rPr>
              <w:t>гостиниц и</w:t>
            </w:r>
            <w:r w:rsidRPr="005B3932">
              <w:rPr>
                <w:rFonts w:ascii="Arial Narrow" w:hAnsi="Arial Narrow"/>
                <w:sz w:val="20"/>
              </w:rPr>
              <w:t xml:space="preserve"> аналогичные услуги </w:t>
            </w:r>
            <w:proofErr w:type="gramStart"/>
            <w:r w:rsidRPr="005B3932">
              <w:rPr>
                <w:rFonts w:ascii="Arial Narrow" w:hAnsi="Arial Narrow"/>
                <w:sz w:val="20"/>
              </w:rPr>
              <w:t>по</w:t>
            </w:r>
            <w:proofErr w:type="gramEnd"/>
            <w:r w:rsidRPr="005B3932">
              <w:rPr>
                <w:rFonts w:ascii="Arial Narrow" w:hAnsi="Arial Narrow"/>
                <w:sz w:val="20"/>
              </w:rPr>
              <w:t xml:space="preserve"> </w:t>
            </w:r>
          </w:p>
          <w:p w:rsidR="00B266FC" w:rsidRDefault="00B266FC" w:rsidP="005A38BD">
            <w:pPr>
              <w:suppressAutoHyphens/>
              <w:spacing w:line="300" w:lineRule="exact"/>
              <w:ind w:left="226" w:right="-30" w:hanging="113"/>
              <w:rPr>
                <w:rFonts w:ascii="Arial Narrow" w:hAnsi="Arial Narrow"/>
                <w:sz w:val="20"/>
              </w:rPr>
            </w:pPr>
            <w:r w:rsidRPr="005B3932">
              <w:rPr>
                <w:rFonts w:ascii="Arial Narrow" w:hAnsi="Arial Narrow"/>
                <w:sz w:val="20"/>
              </w:rPr>
              <w:t xml:space="preserve">  предоставлению временного жилья</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3,2</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suppressAutoHyphens/>
              <w:spacing w:line="300" w:lineRule="exact"/>
              <w:ind w:left="226" w:right="-30" w:hanging="113"/>
              <w:rPr>
                <w:rFonts w:ascii="Arial Narrow" w:hAnsi="Arial Narrow"/>
                <w:sz w:val="20"/>
              </w:rPr>
            </w:pPr>
            <w:r w:rsidRPr="00422AF0">
              <w:rPr>
                <w:rFonts w:ascii="Arial Narrow" w:hAnsi="Arial Narrow"/>
                <w:sz w:val="20"/>
              </w:rPr>
              <w:t>медицинские</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124,3</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5B3932"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tcPr>
          <w:p w:rsidR="00B266FC" w:rsidRPr="005B3932" w:rsidRDefault="00B266FC" w:rsidP="005A38BD">
            <w:pPr>
              <w:spacing w:line="300" w:lineRule="exact"/>
              <w:rPr>
                <w:rFonts w:ascii="Arial Narrow" w:hAnsi="Arial Narrow"/>
                <w:sz w:val="20"/>
              </w:rPr>
            </w:pPr>
            <w:r w:rsidRPr="005B3932">
              <w:rPr>
                <w:rFonts w:ascii="Arial Narrow" w:hAnsi="Arial Narrow"/>
                <w:sz w:val="20"/>
              </w:rPr>
              <w:t xml:space="preserve">услуги </w:t>
            </w:r>
            <w:proofErr w:type="gramStart"/>
            <w:r w:rsidRPr="005B3932">
              <w:rPr>
                <w:rFonts w:ascii="Arial Narrow" w:hAnsi="Arial Narrow"/>
                <w:sz w:val="20"/>
              </w:rPr>
              <w:t>специализированных</w:t>
            </w:r>
            <w:proofErr w:type="gramEnd"/>
            <w:r w:rsidRPr="005B3932">
              <w:rPr>
                <w:rFonts w:ascii="Arial Narrow" w:hAnsi="Arial Narrow"/>
                <w:sz w:val="20"/>
              </w:rPr>
              <w:t xml:space="preserve"> коллективных</w:t>
            </w:r>
          </w:p>
          <w:p w:rsidR="00B266FC" w:rsidRPr="005B3932" w:rsidRDefault="00B266FC" w:rsidP="005A38BD">
            <w:pPr>
              <w:spacing w:line="300" w:lineRule="exact"/>
              <w:rPr>
                <w:rFonts w:ascii="Arial Narrow" w:hAnsi="Arial Narrow"/>
                <w:sz w:val="20"/>
              </w:rPr>
            </w:pPr>
            <w:r w:rsidRPr="005B3932">
              <w:rPr>
                <w:rFonts w:ascii="Arial Narrow" w:hAnsi="Arial Narrow"/>
                <w:sz w:val="20"/>
              </w:rPr>
              <w:t xml:space="preserve">  средств размещения</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в 3,4 р.</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pStyle w:val="a7"/>
              <w:tabs>
                <w:tab w:val="left" w:pos="708"/>
              </w:tabs>
              <w:suppressAutoHyphens/>
              <w:spacing w:line="300" w:lineRule="exact"/>
              <w:ind w:left="226" w:right="-30" w:hanging="113"/>
              <w:rPr>
                <w:rFonts w:ascii="Arial Narrow" w:hAnsi="Arial Narrow"/>
                <w:sz w:val="20"/>
              </w:rPr>
            </w:pPr>
            <w:r w:rsidRPr="00422AF0">
              <w:rPr>
                <w:rFonts w:ascii="Arial Narrow" w:hAnsi="Arial Narrow"/>
                <w:sz w:val="20"/>
              </w:rPr>
              <w:t>ветеринарные</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136,3</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pStyle w:val="a7"/>
              <w:tabs>
                <w:tab w:val="left" w:pos="708"/>
              </w:tabs>
              <w:suppressAutoHyphens/>
              <w:spacing w:line="300" w:lineRule="exact"/>
              <w:ind w:left="226" w:right="-30" w:hanging="113"/>
              <w:rPr>
                <w:rFonts w:ascii="Arial Narrow" w:hAnsi="Arial Narrow"/>
                <w:sz w:val="20"/>
              </w:rPr>
            </w:pPr>
            <w:r w:rsidRPr="00422AF0">
              <w:rPr>
                <w:rFonts w:ascii="Arial Narrow" w:hAnsi="Arial Narrow"/>
                <w:sz w:val="20"/>
              </w:rPr>
              <w:t>системы образования</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5126</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109,3</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885AC8" w:rsidRDefault="00B266FC" w:rsidP="005A38BD">
            <w:pPr>
              <w:tabs>
                <w:tab w:val="decimal" w:pos="1134"/>
              </w:tabs>
              <w:spacing w:line="300" w:lineRule="exact"/>
              <w:ind w:left="0"/>
              <w:rPr>
                <w:rFonts w:ascii="Arial Narrow" w:hAnsi="Arial Narrow"/>
                <w:sz w:val="20"/>
              </w:rPr>
            </w:pPr>
            <w:r>
              <w:rPr>
                <w:rFonts w:ascii="Arial Narrow" w:hAnsi="Arial Narrow"/>
                <w:sz w:val="20"/>
              </w:rPr>
              <w:t>12,7</w:t>
            </w:r>
          </w:p>
        </w:tc>
      </w:tr>
      <w:tr w:rsidR="00B266FC" w:rsidRPr="00422AF0" w:rsidTr="005A38BD">
        <w:trPr>
          <w:trHeight w:val="341"/>
          <w:jc w:val="center"/>
        </w:trPr>
        <w:tc>
          <w:tcPr>
            <w:tcW w:w="3970" w:type="dxa"/>
            <w:tcBorders>
              <w:top w:val="dotted" w:sz="4" w:space="0" w:color="auto"/>
              <w:left w:val="double" w:sz="4" w:space="0" w:color="auto"/>
              <w:bottom w:val="dotted" w:sz="4" w:space="0" w:color="auto"/>
              <w:right w:val="dotted" w:sz="4" w:space="0" w:color="auto"/>
            </w:tcBorders>
            <w:vAlign w:val="center"/>
          </w:tcPr>
          <w:p w:rsidR="00B266FC" w:rsidRPr="00422AF0" w:rsidRDefault="00B266FC" w:rsidP="005A38BD">
            <w:pPr>
              <w:pStyle w:val="a7"/>
              <w:tabs>
                <w:tab w:val="left" w:pos="708"/>
              </w:tabs>
              <w:suppressAutoHyphens/>
              <w:spacing w:line="300" w:lineRule="exact"/>
              <w:ind w:left="226" w:right="-28" w:hanging="113"/>
              <w:rPr>
                <w:rFonts w:ascii="Arial Narrow" w:hAnsi="Arial Narrow"/>
                <w:sz w:val="20"/>
              </w:rPr>
            </w:pPr>
            <w:r w:rsidRPr="007D6903">
              <w:rPr>
                <w:rFonts w:ascii="Arial Narrow" w:hAnsi="Arial Narrow"/>
                <w:sz w:val="20"/>
              </w:rPr>
              <w:t>услуги,</w:t>
            </w:r>
            <w:r>
              <w:t xml:space="preserve"> </w:t>
            </w:r>
            <w:r w:rsidRPr="00422AF0">
              <w:rPr>
                <w:rFonts w:ascii="Arial Narrow" w:hAnsi="Arial Narrow"/>
                <w:sz w:val="20"/>
              </w:rPr>
              <w:t xml:space="preserve">предоставляемые гражданам пожилого возраста и </w:t>
            </w:r>
            <w:r w:rsidRPr="00E856BF">
              <w:rPr>
                <w:rFonts w:ascii="Arial Narrow" w:hAnsi="Arial Narrow"/>
                <w:sz w:val="20"/>
              </w:rPr>
              <w:t>инвалидам</w:t>
            </w:r>
          </w:p>
        </w:tc>
        <w:tc>
          <w:tcPr>
            <w:tcW w:w="1701"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c>
          <w:tcPr>
            <w:tcW w:w="1840" w:type="dxa"/>
            <w:tcBorders>
              <w:top w:val="dotted" w:sz="4" w:space="0" w:color="auto"/>
              <w:left w:val="dotted" w:sz="4" w:space="0" w:color="auto"/>
              <w:bottom w:val="dotted" w:sz="4" w:space="0" w:color="auto"/>
              <w:right w:val="dotted" w:sz="4" w:space="0" w:color="auto"/>
            </w:tcBorders>
            <w:vAlign w:val="center"/>
          </w:tcPr>
          <w:p w:rsidR="00B266FC" w:rsidRPr="00422AF0" w:rsidRDefault="00B266FC" w:rsidP="005A38BD">
            <w:pPr>
              <w:tabs>
                <w:tab w:val="decimal" w:pos="964"/>
              </w:tabs>
              <w:spacing w:line="300" w:lineRule="exact"/>
              <w:ind w:left="0"/>
              <w:rPr>
                <w:rFonts w:ascii="Arial Narrow" w:hAnsi="Arial Narrow"/>
                <w:sz w:val="20"/>
              </w:rPr>
            </w:pPr>
            <w:r>
              <w:rPr>
                <w:rFonts w:ascii="Arial Narrow" w:hAnsi="Arial Narrow"/>
                <w:sz w:val="20"/>
              </w:rPr>
              <w:t>73,5</w:t>
            </w:r>
          </w:p>
        </w:tc>
        <w:tc>
          <w:tcPr>
            <w:tcW w:w="1845" w:type="dxa"/>
            <w:tcBorders>
              <w:top w:val="dotted" w:sz="4" w:space="0" w:color="auto"/>
              <w:left w:val="dotted" w:sz="4" w:space="0" w:color="auto"/>
              <w:bottom w:val="dotted" w:sz="4" w:space="0" w:color="auto"/>
              <w:right w:val="double" w:sz="4" w:space="0" w:color="auto"/>
            </w:tcBorders>
            <w:vAlign w:val="center"/>
          </w:tcPr>
          <w:p w:rsidR="00B266FC" w:rsidRPr="00422AF0" w:rsidRDefault="00B266FC" w:rsidP="005A38BD">
            <w:pPr>
              <w:tabs>
                <w:tab w:val="decimal" w:pos="1134"/>
              </w:tabs>
              <w:spacing w:line="300" w:lineRule="exact"/>
              <w:ind w:left="0"/>
              <w:rPr>
                <w:rFonts w:ascii="Arial Narrow" w:hAnsi="Arial Narrow"/>
                <w:sz w:val="20"/>
              </w:rPr>
            </w:pPr>
            <w:r>
              <w:rPr>
                <w:rFonts w:ascii="Arial Narrow" w:hAnsi="Arial Narrow"/>
                <w:sz w:val="20"/>
              </w:rPr>
              <w:t>…</w:t>
            </w:r>
            <w:r>
              <w:rPr>
                <w:rFonts w:ascii="Arial Narrow" w:hAnsi="Arial Narrow"/>
                <w:sz w:val="20"/>
                <w:vertAlign w:val="superscript"/>
              </w:rPr>
              <w:t>2</w:t>
            </w:r>
            <w:r w:rsidRPr="00BE604F">
              <w:rPr>
                <w:rFonts w:ascii="Arial Narrow" w:hAnsi="Arial Narrow"/>
                <w:sz w:val="20"/>
                <w:vertAlign w:val="superscript"/>
              </w:rPr>
              <w:t>)</w:t>
            </w:r>
          </w:p>
        </w:tc>
      </w:tr>
      <w:tr w:rsidR="00B266FC" w:rsidRPr="00422AF0" w:rsidTr="005A38BD">
        <w:trPr>
          <w:trHeight w:val="227"/>
          <w:jc w:val="center"/>
        </w:trPr>
        <w:tc>
          <w:tcPr>
            <w:tcW w:w="3970" w:type="dxa"/>
            <w:tcBorders>
              <w:top w:val="dotted" w:sz="4" w:space="0" w:color="auto"/>
              <w:left w:val="double" w:sz="4" w:space="0" w:color="auto"/>
              <w:bottom w:val="double" w:sz="4" w:space="0" w:color="auto"/>
              <w:right w:val="dotted" w:sz="4" w:space="0" w:color="auto"/>
            </w:tcBorders>
            <w:vAlign w:val="center"/>
          </w:tcPr>
          <w:p w:rsidR="00B266FC" w:rsidRPr="00D51094" w:rsidRDefault="00B266FC" w:rsidP="005A38BD">
            <w:pPr>
              <w:suppressAutoHyphens/>
              <w:spacing w:line="300" w:lineRule="exact"/>
              <w:ind w:left="226" w:right="-30" w:hanging="113"/>
              <w:rPr>
                <w:rFonts w:ascii="Times New Roman" w:hAnsi="Times New Roman"/>
                <w:sz w:val="20"/>
              </w:rPr>
            </w:pPr>
            <w:r w:rsidRPr="00D51094">
              <w:rPr>
                <w:rFonts w:ascii="Times New Roman" w:hAnsi="Times New Roman"/>
                <w:sz w:val="20"/>
              </w:rPr>
              <w:lastRenderedPageBreak/>
              <w:t>прочие платные услуги</w:t>
            </w:r>
          </w:p>
        </w:tc>
        <w:tc>
          <w:tcPr>
            <w:tcW w:w="1701" w:type="dxa"/>
            <w:tcBorders>
              <w:top w:val="dotted" w:sz="4" w:space="0" w:color="auto"/>
              <w:left w:val="dotted" w:sz="4" w:space="0" w:color="auto"/>
              <w:bottom w:val="double" w:sz="4" w:space="0" w:color="auto"/>
              <w:right w:val="dotted" w:sz="4" w:space="0" w:color="auto"/>
            </w:tcBorders>
            <w:vAlign w:val="center"/>
          </w:tcPr>
          <w:p w:rsidR="00B266FC" w:rsidRPr="00D51094" w:rsidRDefault="00B266FC" w:rsidP="005A38BD">
            <w:pPr>
              <w:tabs>
                <w:tab w:val="decimal" w:pos="1134"/>
              </w:tabs>
              <w:spacing w:line="300" w:lineRule="exact"/>
              <w:ind w:left="0"/>
              <w:rPr>
                <w:rFonts w:ascii="Times New Roman" w:hAnsi="Times New Roman"/>
                <w:sz w:val="20"/>
              </w:rPr>
            </w:pPr>
            <w:r w:rsidRPr="00D51094">
              <w:rPr>
                <w:rFonts w:ascii="Times New Roman" w:hAnsi="Times New Roman"/>
                <w:sz w:val="20"/>
              </w:rPr>
              <w:t>…</w:t>
            </w:r>
            <w:r w:rsidRPr="00D51094">
              <w:rPr>
                <w:rFonts w:ascii="Times New Roman" w:hAnsi="Times New Roman"/>
                <w:sz w:val="20"/>
                <w:vertAlign w:val="superscript"/>
              </w:rPr>
              <w:t>2)</w:t>
            </w:r>
          </w:p>
        </w:tc>
        <w:tc>
          <w:tcPr>
            <w:tcW w:w="1840" w:type="dxa"/>
            <w:tcBorders>
              <w:top w:val="dotted" w:sz="4" w:space="0" w:color="auto"/>
              <w:left w:val="dotted" w:sz="4" w:space="0" w:color="auto"/>
              <w:bottom w:val="double" w:sz="4" w:space="0" w:color="auto"/>
              <w:right w:val="dotted" w:sz="4" w:space="0" w:color="auto"/>
            </w:tcBorders>
            <w:vAlign w:val="center"/>
          </w:tcPr>
          <w:p w:rsidR="00B266FC" w:rsidRPr="00D51094" w:rsidRDefault="00B266FC" w:rsidP="005A38BD">
            <w:pPr>
              <w:tabs>
                <w:tab w:val="decimal" w:pos="964"/>
              </w:tabs>
              <w:spacing w:line="300" w:lineRule="exact"/>
              <w:ind w:left="0"/>
              <w:rPr>
                <w:rFonts w:ascii="Times New Roman" w:hAnsi="Times New Roman"/>
                <w:sz w:val="20"/>
              </w:rPr>
            </w:pPr>
            <w:r w:rsidRPr="00D51094">
              <w:rPr>
                <w:rFonts w:ascii="Times New Roman" w:hAnsi="Times New Roman"/>
                <w:sz w:val="20"/>
              </w:rPr>
              <w:t>101,5</w:t>
            </w:r>
          </w:p>
        </w:tc>
        <w:tc>
          <w:tcPr>
            <w:tcW w:w="1845" w:type="dxa"/>
            <w:tcBorders>
              <w:top w:val="dotted" w:sz="4" w:space="0" w:color="auto"/>
              <w:left w:val="dotted" w:sz="4" w:space="0" w:color="auto"/>
              <w:bottom w:val="double" w:sz="4" w:space="0" w:color="auto"/>
              <w:right w:val="double" w:sz="4" w:space="0" w:color="auto"/>
            </w:tcBorders>
            <w:vAlign w:val="center"/>
          </w:tcPr>
          <w:p w:rsidR="00B266FC" w:rsidRPr="00D51094" w:rsidRDefault="00B266FC" w:rsidP="005A38BD">
            <w:pPr>
              <w:tabs>
                <w:tab w:val="decimal" w:pos="1134"/>
              </w:tabs>
              <w:spacing w:line="300" w:lineRule="exact"/>
              <w:ind w:left="0"/>
              <w:rPr>
                <w:rFonts w:ascii="Times New Roman" w:hAnsi="Times New Roman"/>
                <w:sz w:val="20"/>
              </w:rPr>
            </w:pPr>
            <w:r w:rsidRPr="00D51094">
              <w:rPr>
                <w:rFonts w:ascii="Times New Roman" w:hAnsi="Times New Roman"/>
                <w:sz w:val="20"/>
              </w:rPr>
              <w:t>…</w:t>
            </w:r>
            <w:r w:rsidRPr="00D51094">
              <w:rPr>
                <w:rFonts w:ascii="Times New Roman" w:hAnsi="Times New Roman"/>
                <w:sz w:val="20"/>
                <w:vertAlign w:val="superscript"/>
              </w:rPr>
              <w:t>2)</w:t>
            </w:r>
          </w:p>
        </w:tc>
      </w:tr>
    </w:tbl>
    <w:p w:rsidR="00037B44" w:rsidRPr="001118D3" w:rsidRDefault="00037B44" w:rsidP="00037B44">
      <w:pPr>
        <w:pStyle w:val="2f1"/>
        <w:spacing w:before="360"/>
        <w:rPr>
          <w:rFonts w:ascii="Times New Roman" w:hAnsi="Times New Roman"/>
          <w:sz w:val="28"/>
          <w:szCs w:val="28"/>
        </w:rPr>
      </w:pPr>
      <w:r w:rsidRPr="002000FC">
        <w:rPr>
          <w:rFonts w:ascii="Times New Roman" w:hAnsi="Times New Roman"/>
          <w:sz w:val="28"/>
          <w:szCs w:val="28"/>
          <w:highlight w:val="yellow"/>
        </w:rPr>
        <w:t>7. ИНВЕСТИЦИИ</w:t>
      </w:r>
    </w:p>
    <w:p w:rsidR="001C449C" w:rsidRPr="001118D3" w:rsidRDefault="001C449C" w:rsidP="00D47499">
      <w:pPr>
        <w:pStyle w:val="2f1"/>
        <w:spacing w:before="0"/>
        <w:rPr>
          <w:rFonts w:ascii="Times New Roman" w:hAnsi="Times New Roman"/>
          <w:sz w:val="28"/>
          <w:szCs w:val="28"/>
        </w:rPr>
      </w:pPr>
    </w:p>
    <w:p w:rsidR="00037B44" w:rsidRPr="004016DC" w:rsidRDefault="00F51D39" w:rsidP="00DB552C">
      <w:pPr>
        <w:pStyle w:val="ad"/>
        <w:widowControl w:val="0"/>
        <w:spacing w:before="120" w:after="60"/>
        <w:ind w:firstLine="709"/>
        <w:contextualSpacing/>
        <w:rPr>
          <w:rFonts w:ascii="Times New Roman" w:hAnsi="Times New Roman"/>
          <w:sz w:val="28"/>
          <w:szCs w:val="28"/>
        </w:rPr>
      </w:pPr>
      <w:r w:rsidRPr="001118D3">
        <w:rPr>
          <w:rFonts w:ascii="Times New Roman" w:hAnsi="Times New Roman"/>
          <w:spacing w:val="2"/>
          <w:sz w:val="28"/>
          <w:szCs w:val="28"/>
        </w:rPr>
        <w:t xml:space="preserve">В </w:t>
      </w:r>
      <w:r w:rsidR="00037B44" w:rsidRPr="001118D3">
        <w:rPr>
          <w:rFonts w:ascii="Times New Roman" w:hAnsi="Times New Roman"/>
          <w:spacing w:val="2"/>
          <w:sz w:val="28"/>
          <w:szCs w:val="28"/>
        </w:rPr>
        <w:t>2018</w:t>
      </w:r>
      <w:r w:rsidR="00BE45EB">
        <w:rPr>
          <w:rFonts w:ascii="Times New Roman" w:hAnsi="Times New Roman"/>
          <w:spacing w:val="2"/>
          <w:sz w:val="28"/>
          <w:szCs w:val="28"/>
        </w:rPr>
        <w:t xml:space="preserve"> </w:t>
      </w:r>
      <w:r w:rsidR="00037B44" w:rsidRPr="001118D3">
        <w:rPr>
          <w:rFonts w:ascii="Times New Roman" w:hAnsi="Times New Roman"/>
          <w:spacing w:val="2"/>
          <w:sz w:val="28"/>
          <w:szCs w:val="28"/>
        </w:rPr>
        <w:t>г. объем вложений в основной капитал с учетом оценки объ</w:t>
      </w:r>
      <w:r w:rsidR="00037B44" w:rsidRPr="001118D3">
        <w:rPr>
          <w:rFonts w:ascii="Times New Roman" w:hAnsi="Times New Roman"/>
          <w:spacing w:val="2"/>
          <w:sz w:val="28"/>
          <w:szCs w:val="28"/>
        </w:rPr>
        <w:t>е</w:t>
      </w:r>
      <w:r w:rsidR="00037B44" w:rsidRPr="001118D3">
        <w:rPr>
          <w:rFonts w:ascii="Times New Roman" w:hAnsi="Times New Roman"/>
          <w:spacing w:val="2"/>
          <w:sz w:val="28"/>
          <w:szCs w:val="28"/>
        </w:rPr>
        <w:t>мов инвестиций, не наблюдаемых прямыми стат</w:t>
      </w:r>
      <w:r w:rsidR="00DB552C">
        <w:rPr>
          <w:rFonts w:ascii="Times New Roman" w:hAnsi="Times New Roman"/>
          <w:spacing w:val="2"/>
          <w:sz w:val="28"/>
          <w:szCs w:val="28"/>
        </w:rPr>
        <w:t xml:space="preserve">истическими методами, составил </w:t>
      </w:r>
      <w:r w:rsidRPr="001118D3">
        <w:rPr>
          <w:rFonts w:ascii="Times New Roman" w:hAnsi="Times New Roman"/>
          <w:spacing w:val="2"/>
          <w:sz w:val="28"/>
          <w:szCs w:val="28"/>
        </w:rPr>
        <w:t>36164</w:t>
      </w:r>
      <w:r w:rsidR="00037B44" w:rsidRPr="001118D3">
        <w:rPr>
          <w:rFonts w:ascii="Times New Roman" w:hAnsi="Times New Roman"/>
          <w:spacing w:val="2"/>
          <w:sz w:val="28"/>
          <w:szCs w:val="28"/>
        </w:rPr>
        <w:t xml:space="preserve"> млн.</w:t>
      </w:r>
      <w:r w:rsidR="00DB552C">
        <w:rPr>
          <w:rFonts w:ascii="Times New Roman" w:hAnsi="Times New Roman"/>
          <w:spacing w:val="2"/>
          <w:sz w:val="28"/>
          <w:szCs w:val="28"/>
        </w:rPr>
        <w:t xml:space="preserve"> </w:t>
      </w:r>
      <w:r w:rsidR="00037B44" w:rsidRPr="001118D3">
        <w:rPr>
          <w:rFonts w:ascii="Times New Roman" w:hAnsi="Times New Roman"/>
          <w:spacing w:val="2"/>
          <w:sz w:val="28"/>
          <w:szCs w:val="28"/>
        </w:rPr>
        <w:t>рублей (</w:t>
      </w:r>
      <w:r w:rsidRPr="001118D3">
        <w:rPr>
          <w:rFonts w:ascii="Times New Roman" w:hAnsi="Times New Roman"/>
          <w:spacing w:val="2"/>
          <w:sz w:val="28"/>
          <w:szCs w:val="28"/>
        </w:rPr>
        <w:t>138,3</w:t>
      </w:r>
      <w:r w:rsidR="00037B44" w:rsidRPr="001118D3">
        <w:rPr>
          <w:rFonts w:ascii="Times New Roman" w:hAnsi="Times New Roman"/>
          <w:spacing w:val="2"/>
          <w:sz w:val="28"/>
          <w:szCs w:val="28"/>
        </w:rPr>
        <w:t>%</w:t>
      </w:r>
      <w:r w:rsidR="00037B44" w:rsidRPr="001118D3">
        <w:rPr>
          <w:rFonts w:ascii="Times New Roman" w:hAnsi="Times New Roman"/>
          <w:spacing w:val="2"/>
          <w:sz w:val="28"/>
          <w:szCs w:val="28"/>
        </w:rPr>
        <w:br/>
        <w:t>по отношению к 2017</w:t>
      </w:r>
      <w:r w:rsidR="004016DC" w:rsidRPr="001118D3">
        <w:rPr>
          <w:rFonts w:ascii="Times New Roman" w:hAnsi="Times New Roman"/>
          <w:spacing w:val="2"/>
          <w:sz w:val="28"/>
          <w:szCs w:val="28"/>
        </w:rPr>
        <w:t xml:space="preserve"> </w:t>
      </w:r>
      <w:r w:rsidR="00037B44" w:rsidRPr="001118D3">
        <w:rPr>
          <w:rFonts w:ascii="Times New Roman" w:hAnsi="Times New Roman"/>
          <w:spacing w:val="2"/>
          <w:sz w:val="28"/>
          <w:szCs w:val="28"/>
        </w:rPr>
        <w:t xml:space="preserve">г. в сопоставимых ценах). </w:t>
      </w:r>
      <w:r w:rsidR="00037B44" w:rsidRPr="001118D3">
        <w:rPr>
          <w:rFonts w:ascii="Times New Roman" w:hAnsi="Times New Roman"/>
          <w:sz w:val="28"/>
          <w:szCs w:val="28"/>
        </w:rPr>
        <w:t>Доля района в объеме и</w:t>
      </w:r>
      <w:r w:rsidR="00037B44" w:rsidRPr="001118D3">
        <w:rPr>
          <w:rFonts w:ascii="Times New Roman" w:hAnsi="Times New Roman"/>
          <w:sz w:val="28"/>
          <w:szCs w:val="28"/>
        </w:rPr>
        <w:t>н</w:t>
      </w:r>
      <w:r w:rsidR="00037B44" w:rsidRPr="001118D3">
        <w:rPr>
          <w:rFonts w:ascii="Times New Roman" w:hAnsi="Times New Roman"/>
          <w:sz w:val="28"/>
          <w:szCs w:val="28"/>
        </w:rPr>
        <w:t xml:space="preserve">вестиций Кемеровской области составила </w:t>
      </w:r>
      <w:r w:rsidRPr="001118D3">
        <w:rPr>
          <w:rFonts w:ascii="Times New Roman" w:hAnsi="Times New Roman"/>
          <w:sz w:val="28"/>
          <w:szCs w:val="28"/>
        </w:rPr>
        <w:t>13,9</w:t>
      </w:r>
      <w:r w:rsidR="004016DC" w:rsidRPr="001118D3">
        <w:rPr>
          <w:rFonts w:ascii="Times New Roman" w:hAnsi="Times New Roman"/>
          <w:sz w:val="28"/>
          <w:szCs w:val="28"/>
        </w:rPr>
        <w:t xml:space="preserve"> </w:t>
      </w:r>
      <w:r w:rsidR="00037B44" w:rsidRPr="001118D3">
        <w:rPr>
          <w:rFonts w:ascii="Times New Roman" w:hAnsi="Times New Roman"/>
          <w:sz w:val="28"/>
          <w:szCs w:val="28"/>
        </w:rPr>
        <w:t>%.</w:t>
      </w:r>
    </w:p>
    <w:p w:rsidR="002A1544" w:rsidRPr="006D52FF" w:rsidRDefault="00037B44" w:rsidP="002A1544">
      <w:pPr>
        <w:pStyle w:val="ad"/>
        <w:widowControl w:val="0"/>
        <w:spacing w:before="120" w:after="60"/>
        <w:ind w:firstLine="709"/>
        <w:contextualSpacing/>
        <w:rPr>
          <w:rFonts w:ascii="Times New Roman" w:hAnsi="Times New Roman"/>
          <w:spacing w:val="2"/>
          <w:sz w:val="28"/>
          <w:szCs w:val="28"/>
        </w:rPr>
      </w:pPr>
      <w:r w:rsidRPr="006D52FF">
        <w:rPr>
          <w:rFonts w:ascii="Times New Roman" w:hAnsi="Times New Roman"/>
          <w:spacing w:val="2"/>
          <w:sz w:val="28"/>
          <w:szCs w:val="28"/>
        </w:rPr>
        <w:t>Организациями района направлено на развитие экономики и соц</w:t>
      </w:r>
      <w:r w:rsidRPr="006D52FF">
        <w:rPr>
          <w:rFonts w:ascii="Times New Roman" w:hAnsi="Times New Roman"/>
          <w:spacing w:val="2"/>
          <w:sz w:val="28"/>
          <w:szCs w:val="28"/>
        </w:rPr>
        <w:t>и</w:t>
      </w:r>
      <w:r w:rsidR="00DB552C">
        <w:rPr>
          <w:rFonts w:ascii="Times New Roman" w:hAnsi="Times New Roman"/>
          <w:spacing w:val="2"/>
          <w:sz w:val="28"/>
          <w:szCs w:val="28"/>
        </w:rPr>
        <w:t xml:space="preserve">альной </w:t>
      </w:r>
      <w:r w:rsidRPr="006D52FF">
        <w:rPr>
          <w:rFonts w:ascii="Times New Roman" w:hAnsi="Times New Roman"/>
          <w:spacing w:val="2"/>
          <w:sz w:val="28"/>
          <w:szCs w:val="28"/>
        </w:rPr>
        <w:t xml:space="preserve">сферы </w:t>
      </w:r>
      <w:r w:rsidR="001118D3">
        <w:rPr>
          <w:rFonts w:ascii="Times New Roman" w:hAnsi="Times New Roman"/>
          <w:spacing w:val="2"/>
          <w:sz w:val="28"/>
          <w:szCs w:val="28"/>
        </w:rPr>
        <w:t>32 322</w:t>
      </w:r>
      <w:r w:rsidRPr="006D52FF">
        <w:rPr>
          <w:rFonts w:ascii="Times New Roman" w:hAnsi="Times New Roman"/>
          <w:spacing w:val="2"/>
          <w:sz w:val="28"/>
          <w:szCs w:val="28"/>
        </w:rPr>
        <w:t xml:space="preserve"> млн. рублей инвестиций (</w:t>
      </w:r>
      <w:r w:rsidR="001118D3">
        <w:rPr>
          <w:rFonts w:ascii="Times New Roman" w:hAnsi="Times New Roman"/>
          <w:spacing w:val="2"/>
          <w:sz w:val="28"/>
          <w:szCs w:val="28"/>
        </w:rPr>
        <w:t>140,8</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 к 2017</w:t>
      </w:r>
      <w:r w:rsidR="006D52FF" w:rsidRPr="006D52FF">
        <w:rPr>
          <w:rFonts w:ascii="Times New Roman" w:hAnsi="Times New Roman"/>
          <w:spacing w:val="2"/>
          <w:sz w:val="28"/>
          <w:szCs w:val="28"/>
        </w:rPr>
        <w:t xml:space="preserve"> </w:t>
      </w:r>
      <w:r w:rsidRPr="006D52FF">
        <w:rPr>
          <w:rFonts w:ascii="Times New Roman" w:hAnsi="Times New Roman"/>
          <w:spacing w:val="2"/>
          <w:sz w:val="28"/>
          <w:szCs w:val="28"/>
        </w:rPr>
        <w:t>г. в сопост</w:t>
      </w:r>
      <w:r w:rsidRPr="006D52FF">
        <w:rPr>
          <w:rFonts w:ascii="Times New Roman" w:hAnsi="Times New Roman"/>
          <w:spacing w:val="2"/>
          <w:sz w:val="28"/>
          <w:szCs w:val="28"/>
        </w:rPr>
        <w:t>а</w:t>
      </w:r>
      <w:r w:rsidRPr="006D52FF">
        <w:rPr>
          <w:rFonts w:ascii="Times New Roman" w:hAnsi="Times New Roman"/>
          <w:spacing w:val="2"/>
          <w:sz w:val="28"/>
          <w:szCs w:val="28"/>
        </w:rPr>
        <w:t xml:space="preserve">вимых ценах). </w:t>
      </w:r>
    </w:p>
    <w:p w:rsidR="002A1544" w:rsidRPr="006D52FF" w:rsidRDefault="00037B44"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Основной объем инвестиций обеспечен организациями с видом де</w:t>
      </w:r>
      <w:r w:rsidRPr="006D52FF">
        <w:rPr>
          <w:rFonts w:ascii="Times New Roman" w:hAnsi="Times New Roman"/>
          <w:sz w:val="28"/>
          <w:szCs w:val="28"/>
        </w:rPr>
        <w:t>я</w:t>
      </w:r>
      <w:r w:rsidRPr="006D52FF">
        <w:rPr>
          <w:rFonts w:ascii="Times New Roman" w:hAnsi="Times New Roman"/>
          <w:sz w:val="28"/>
          <w:szCs w:val="28"/>
        </w:rPr>
        <w:t>тельности добыча полезных ископаемых (</w:t>
      </w:r>
      <w:r w:rsidR="001118D3">
        <w:rPr>
          <w:rFonts w:ascii="Times New Roman" w:hAnsi="Times New Roman"/>
          <w:sz w:val="28"/>
          <w:szCs w:val="28"/>
        </w:rPr>
        <w:t>60,9</w:t>
      </w:r>
      <w:r w:rsidR="006D52FF" w:rsidRPr="006D52FF">
        <w:rPr>
          <w:rFonts w:ascii="Times New Roman" w:hAnsi="Times New Roman"/>
          <w:sz w:val="28"/>
          <w:szCs w:val="28"/>
        </w:rPr>
        <w:t xml:space="preserve"> </w:t>
      </w:r>
      <w:r w:rsidRPr="006D52FF">
        <w:rPr>
          <w:rFonts w:ascii="Times New Roman" w:hAnsi="Times New Roman"/>
          <w:sz w:val="28"/>
          <w:szCs w:val="28"/>
        </w:rPr>
        <w:t>%), транспортировка и хран</w:t>
      </w:r>
      <w:r w:rsidRPr="006D52FF">
        <w:rPr>
          <w:rFonts w:ascii="Times New Roman" w:hAnsi="Times New Roman"/>
          <w:sz w:val="28"/>
          <w:szCs w:val="28"/>
        </w:rPr>
        <w:t>е</w:t>
      </w:r>
      <w:r w:rsidRPr="006D52FF">
        <w:rPr>
          <w:rFonts w:ascii="Times New Roman" w:hAnsi="Times New Roman"/>
          <w:sz w:val="28"/>
          <w:szCs w:val="28"/>
        </w:rPr>
        <w:t>ние (</w:t>
      </w:r>
      <w:r w:rsidR="001118D3">
        <w:rPr>
          <w:rFonts w:ascii="Times New Roman" w:hAnsi="Times New Roman"/>
          <w:sz w:val="28"/>
          <w:szCs w:val="28"/>
        </w:rPr>
        <w:t>33,4</w:t>
      </w:r>
      <w:r w:rsidR="006D52FF" w:rsidRPr="006D52FF">
        <w:rPr>
          <w:rFonts w:ascii="Times New Roman" w:hAnsi="Times New Roman"/>
          <w:sz w:val="28"/>
          <w:szCs w:val="28"/>
        </w:rPr>
        <w:t xml:space="preserve"> </w:t>
      </w:r>
      <w:r w:rsidRPr="006D52FF">
        <w:rPr>
          <w:rFonts w:ascii="Times New Roman" w:hAnsi="Times New Roman"/>
          <w:sz w:val="28"/>
          <w:szCs w:val="28"/>
        </w:rPr>
        <w:t xml:space="preserve">%). </w:t>
      </w:r>
    </w:p>
    <w:p w:rsidR="00D45DAB" w:rsidRDefault="00D45DAB" w:rsidP="002A1544">
      <w:pPr>
        <w:pStyle w:val="ad"/>
        <w:widowControl w:val="0"/>
        <w:spacing w:before="120" w:after="60"/>
        <w:ind w:firstLine="709"/>
        <w:contextualSpacing/>
        <w:rPr>
          <w:rFonts w:ascii="Times New Roman" w:hAnsi="Times New Roman"/>
          <w:sz w:val="28"/>
          <w:szCs w:val="28"/>
        </w:rPr>
      </w:pPr>
      <w:r w:rsidRPr="006D52FF">
        <w:rPr>
          <w:rFonts w:ascii="Times New Roman" w:hAnsi="Times New Roman"/>
          <w:sz w:val="28"/>
          <w:szCs w:val="28"/>
        </w:rPr>
        <w:t xml:space="preserve">Для осуществления инвестиций использовались собственные средства организаций – </w:t>
      </w:r>
      <w:r w:rsidR="001118D3">
        <w:rPr>
          <w:rFonts w:ascii="Times New Roman" w:hAnsi="Times New Roman"/>
          <w:sz w:val="28"/>
          <w:szCs w:val="28"/>
        </w:rPr>
        <w:t>56,2</w:t>
      </w:r>
      <w:r w:rsidR="006D52FF" w:rsidRPr="006D52FF">
        <w:rPr>
          <w:rFonts w:ascii="Times New Roman" w:hAnsi="Times New Roman"/>
          <w:sz w:val="28"/>
          <w:szCs w:val="28"/>
        </w:rPr>
        <w:t xml:space="preserve"> </w:t>
      </w:r>
      <w:r w:rsidRPr="006D52FF">
        <w:rPr>
          <w:rFonts w:ascii="Times New Roman" w:hAnsi="Times New Roman"/>
          <w:sz w:val="28"/>
          <w:szCs w:val="28"/>
        </w:rPr>
        <w:t>% от общего объе</w:t>
      </w:r>
      <w:r w:rsidR="009524D8" w:rsidRPr="006D52FF">
        <w:rPr>
          <w:rFonts w:ascii="Times New Roman" w:hAnsi="Times New Roman"/>
          <w:sz w:val="28"/>
          <w:szCs w:val="28"/>
        </w:rPr>
        <w:t>м</w:t>
      </w:r>
      <w:r w:rsidRPr="006D52FF">
        <w:rPr>
          <w:rFonts w:ascii="Times New Roman" w:hAnsi="Times New Roman"/>
          <w:sz w:val="28"/>
          <w:szCs w:val="28"/>
        </w:rPr>
        <w:t xml:space="preserve">а и привлеченные средства – </w:t>
      </w:r>
      <w:r w:rsidR="001118D3">
        <w:rPr>
          <w:rFonts w:ascii="Times New Roman" w:hAnsi="Times New Roman"/>
          <w:sz w:val="28"/>
          <w:szCs w:val="28"/>
        </w:rPr>
        <w:t>43,8</w:t>
      </w:r>
      <w:r w:rsidR="006D52FF" w:rsidRPr="006D52FF">
        <w:rPr>
          <w:rFonts w:ascii="Times New Roman" w:hAnsi="Times New Roman"/>
          <w:sz w:val="28"/>
          <w:szCs w:val="28"/>
        </w:rPr>
        <w:t xml:space="preserve"> </w:t>
      </w:r>
      <w:r w:rsidRPr="006D52FF">
        <w:rPr>
          <w:rFonts w:ascii="Times New Roman" w:hAnsi="Times New Roman"/>
          <w:sz w:val="28"/>
          <w:szCs w:val="28"/>
        </w:rPr>
        <w:t>%.</w:t>
      </w:r>
      <w:r w:rsidRPr="008238DF">
        <w:rPr>
          <w:rFonts w:ascii="Times New Roman" w:hAnsi="Times New Roman"/>
          <w:sz w:val="28"/>
          <w:szCs w:val="28"/>
        </w:rPr>
        <w:t xml:space="preserve"> </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связи с тем, что в экономике района достаточно развита промы</w:t>
      </w:r>
      <w:r>
        <w:rPr>
          <w:rFonts w:ascii="Times New Roman" w:hAnsi="Times New Roman"/>
          <w:sz w:val="28"/>
          <w:szCs w:val="28"/>
        </w:rPr>
        <w:t>ш</w:t>
      </w:r>
      <w:r>
        <w:rPr>
          <w:rFonts w:ascii="Times New Roman" w:hAnsi="Times New Roman"/>
          <w:sz w:val="28"/>
          <w:szCs w:val="28"/>
        </w:rPr>
        <w:t>ленная составляющая, основной объем инвестиций приходится на промы</w:t>
      </w:r>
      <w:r>
        <w:rPr>
          <w:rFonts w:ascii="Times New Roman" w:hAnsi="Times New Roman"/>
          <w:sz w:val="28"/>
          <w:szCs w:val="28"/>
        </w:rPr>
        <w:t>ш</w:t>
      </w:r>
      <w:r>
        <w:rPr>
          <w:rFonts w:ascii="Times New Roman" w:hAnsi="Times New Roman"/>
          <w:sz w:val="28"/>
          <w:szCs w:val="28"/>
        </w:rPr>
        <w:t>ленные предприятия, большей частью на предприятия по добыче полезных ископаемых</w:t>
      </w:r>
      <w:r w:rsidR="00DF0AC7">
        <w:rPr>
          <w:rFonts w:ascii="Times New Roman" w:hAnsi="Times New Roman"/>
          <w:sz w:val="28"/>
          <w:szCs w:val="28"/>
        </w:rPr>
        <w:t xml:space="preserve"> (60,9 %)</w:t>
      </w:r>
      <w:r>
        <w:rPr>
          <w:rFonts w:ascii="Times New Roman" w:hAnsi="Times New Roman"/>
          <w:sz w:val="28"/>
          <w:szCs w:val="28"/>
        </w:rPr>
        <w:t>.</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Значительные капитальные вложения обеспечили такие проекты, как:</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xml:space="preserve">- строительство </w:t>
      </w:r>
      <w:r w:rsidR="00F240C6">
        <w:rPr>
          <w:rFonts w:ascii="Times New Roman" w:hAnsi="Times New Roman"/>
          <w:sz w:val="28"/>
          <w:szCs w:val="28"/>
        </w:rPr>
        <w:t xml:space="preserve">УК «Сибирская» </w:t>
      </w:r>
      <w:r>
        <w:rPr>
          <w:rFonts w:ascii="Times New Roman" w:hAnsi="Times New Roman"/>
          <w:sz w:val="28"/>
          <w:szCs w:val="28"/>
        </w:rPr>
        <w:t>1-ой очереди очистных сооружений шахтных и поверхностных сточных вод, погрузочно-складского комплекса угля;</w:t>
      </w:r>
    </w:p>
    <w:p w:rsidR="00891D4B" w:rsidRDefault="00891D4B"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xml:space="preserve">- </w:t>
      </w:r>
      <w:r w:rsidR="009945E2">
        <w:rPr>
          <w:rFonts w:ascii="Times New Roman" w:hAnsi="Times New Roman"/>
          <w:sz w:val="28"/>
          <w:szCs w:val="28"/>
        </w:rPr>
        <w:t>строительств</w:t>
      </w:r>
      <w:proofErr w:type="gramStart"/>
      <w:r w:rsidR="009945E2">
        <w:rPr>
          <w:rFonts w:ascii="Times New Roman" w:hAnsi="Times New Roman"/>
          <w:sz w:val="28"/>
          <w:szCs w:val="28"/>
        </w:rPr>
        <w:t>о ООО</w:t>
      </w:r>
      <w:proofErr w:type="gramEnd"/>
      <w:r w:rsidR="009945E2">
        <w:rPr>
          <w:rFonts w:ascii="Times New Roman" w:hAnsi="Times New Roman"/>
          <w:sz w:val="28"/>
          <w:szCs w:val="28"/>
        </w:rPr>
        <w:t xml:space="preserve"> «Шахта «Юбилейная» очистных сооружений;</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строительств</w:t>
      </w:r>
      <w:proofErr w:type="gramStart"/>
      <w:r>
        <w:rPr>
          <w:rFonts w:ascii="Times New Roman" w:hAnsi="Times New Roman"/>
          <w:sz w:val="28"/>
          <w:szCs w:val="28"/>
        </w:rPr>
        <w:t>о ООО</w:t>
      </w:r>
      <w:proofErr w:type="gramEnd"/>
      <w:r>
        <w:rPr>
          <w:rFonts w:ascii="Times New Roman" w:hAnsi="Times New Roman"/>
          <w:sz w:val="28"/>
          <w:szCs w:val="28"/>
        </w:rPr>
        <w:t xml:space="preserve"> «</w:t>
      </w:r>
      <w:proofErr w:type="spellStart"/>
      <w:r>
        <w:rPr>
          <w:rFonts w:ascii="Times New Roman" w:hAnsi="Times New Roman"/>
          <w:sz w:val="28"/>
          <w:szCs w:val="28"/>
        </w:rPr>
        <w:t>Промугольсервис</w:t>
      </w:r>
      <w:proofErr w:type="spellEnd"/>
      <w:r>
        <w:rPr>
          <w:rFonts w:ascii="Times New Roman" w:hAnsi="Times New Roman"/>
          <w:sz w:val="28"/>
          <w:szCs w:val="28"/>
        </w:rPr>
        <w:t>» административного корп</w:t>
      </w:r>
      <w:r>
        <w:rPr>
          <w:rFonts w:ascii="Times New Roman" w:hAnsi="Times New Roman"/>
          <w:sz w:val="28"/>
          <w:szCs w:val="28"/>
        </w:rPr>
        <w:t>у</w:t>
      </w:r>
      <w:r>
        <w:rPr>
          <w:rFonts w:ascii="Times New Roman" w:hAnsi="Times New Roman"/>
          <w:sz w:val="28"/>
          <w:szCs w:val="28"/>
        </w:rPr>
        <w:t>са;</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строительств</w:t>
      </w:r>
      <w:proofErr w:type="gramStart"/>
      <w:r>
        <w:rPr>
          <w:rFonts w:ascii="Times New Roman" w:hAnsi="Times New Roman"/>
          <w:sz w:val="28"/>
          <w:szCs w:val="28"/>
        </w:rPr>
        <w:t>о ООО</w:t>
      </w:r>
      <w:proofErr w:type="gramEnd"/>
      <w:r>
        <w:rPr>
          <w:rFonts w:ascii="Times New Roman" w:hAnsi="Times New Roman"/>
          <w:sz w:val="28"/>
          <w:szCs w:val="28"/>
        </w:rPr>
        <w:t xml:space="preserve"> «Ресурс» модульного административного корп</w:t>
      </w:r>
      <w:r>
        <w:rPr>
          <w:rFonts w:ascii="Times New Roman" w:hAnsi="Times New Roman"/>
          <w:sz w:val="28"/>
          <w:szCs w:val="28"/>
        </w:rPr>
        <w:t>у</w:t>
      </w:r>
      <w:r>
        <w:rPr>
          <w:rFonts w:ascii="Times New Roman" w:hAnsi="Times New Roman"/>
          <w:sz w:val="28"/>
          <w:szCs w:val="28"/>
        </w:rPr>
        <w:t>са и пешеходной галереи к нему;</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вынос УК «</w:t>
      </w:r>
      <w:proofErr w:type="spellStart"/>
      <w:r>
        <w:rPr>
          <w:rFonts w:ascii="Times New Roman" w:hAnsi="Times New Roman"/>
          <w:sz w:val="28"/>
          <w:szCs w:val="28"/>
        </w:rPr>
        <w:t>Кузбассразрезуголь</w:t>
      </w:r>
      <w:proofErr w:type="spellEnd"/>
      <w:r>
        <w:rPr>
          <w:rFonts w:ascii="Times New Roman" w:hAnsi="Times New Roman"/>
          <w:sz w:val="28"/>
          <w:szCs w:val="28"/>
        </w:rPr>
        <w:t>» высоковольтной линии из зоны в</w:t>
      </w:r>
      <w:r>
        <w:rPr>
          <w:rFonts w:ascii="Times New Roman" w:hAnsi="Times New Roman"/>
          <w:sz w:val="28"/>
          <w:szCs w:val="28"/>
        </w:rPr>
        <w:t>е</w:t>
      </w:r>
      <w:r>
        <w:rPr>
          <w:rFonts w:ascii="Times New Roman" w:hAnsi="Times New Roman"/>
          <w:sz w:val="28"/>
          <w:szCs w:val="28"/>
        </w:rPr>
        <w:t>дения горных работ участка «Отвальный Южный-2»;</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строительство ТД «Сибирь» склада металла.</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Основные инвестиции в сельское хозяйство вкладывают следующие предприятия:</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ООО СПК «</w:t>
      </w:r>
      <w:proofErr w:type="spellStart"/>
      <w:r>
        <w:rPr>
          <w:rFonts w:ascii="Times New Roman" w:hAnsi="Times New Roman"/>
          <w:sz w:val="28"/>
          <w:szCs w:val="28"/>
        </w:rPr>
        <w:t>Чистогорский</w:t>
      </w:r>
      <w:proofErr w:type="spellEnd"/>
      <w:r>
        <w:rPr>
          <w:rFonts w:ascii="Times New Roman" w:hAnsi="Times New Roman"/>
          <w:sz w:val="28"/>
          <w:szCs w:val="28"/>
        </w:rPr>
        <w:t>» провел реконструкцию племенной фе</w:t>
      </w:r>
      <w:r>
        <w:rPr>
          <w:rFonts w:ascii="Times New Roman" w:hAnsi="Times New Roman"/>
          <w:sz w:val="28"/>
          <w:szCs w:val="28"/>
        </w:rPr>
        <w:t>р</w:t>
      </w:r>
      <w:r>
        <w:rPr>
          <w:rFonts w:ascii="Times New Roman" w:hAnsi="Times New Roman"/>
          <w:sz w:val="28"/>
          <w:szCs w:val="28"/>
        </w:rPr>
        <w:t>мы, цехов переработки, вспомогательных цехов, очистных сооружений;</w:t>
      </w:r>
    </w:p>
    <w:p w:rsidR="009945E2" w:rsidRDefault="009945E2"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ОАО «Славино» построило откормочную площадку для крупного рогатого скота, провело реконструкцию производства.</w:t>
      </w:r>
    </w:p>
    <w:p w:rsidR="009945E2" w:rsidRDefault="00450A95"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xml:space="preserve">Весомые объемы инвестиций проходят по отрасли «Транспортировка </w:t>
      </w:r>
      <w:r>
        <w:rPr>
          <w:rFonts w:ascii="Times New Roman" w:hAnsi="Times New Roman"/>
          <w:sz w:val="28"/>
          <w:szCs w:val="28"/>
        </w:rPr>
        <w:lastRenderedPageBreak/>
        <w:t>и хранение»</w:t>
      </w:r>
      <w:r w:rsidR="00A03AE4">
        <w:rPr>
          <w:rFonts w:ascii="Times New Roman" w:hAnsi="Times New Roman"/>
          <w:sz w:val="28"/>
          <w:szCs w:val="28"/>
        </w:rPr>
        <w:t xml:space="preserve"> (33,4 %)</w:t>
      </w:r>
      <w:r>
        <w:rPr>
          <w:rFonts w:ascii="Times New Roman" w:hAnsi="Times New Roman"/>
          <w:sz w:val="28"/>
          <w:szCs w:val="28"/>
        </w:rPr>
        <w:t>. В 2018 году ОАО «Российские железные дороги» пр</w:t>
      </w:r>
      <w:r>
        <w:rPr>
          <w:rFonts w:ascii="Times New Roman" w:hAnsi="Times New Roman"/>
          <w:sz w:val="28"/>
          <w:szCs w:val="28"/>
        </w:rPr>
        <w:t>о</w:t>
      </w:r>
      <w:r>
        <w:rPr>
          <w:rFonts w:ascii="Times New Roman" w:hAnsi="Times New Roman"/>
          <w:sz w:val="28"/>
          <w:szCs w:val="28"/>
        </w:rPr>
        <w:t>вело реконструкцию тоннеля на 106-107 км участка «</w:t>
      </w:r>
      <w:proofErr w:type="spellStart"/>
      <w:r>
        <w:rPr>
          <w:rFonts w:ascii="Times New Roman" w:hAnsi="Times New Roman"/>
          <w:sz w:val="28"/>
          <w:szCs w:val="28"/>
        </w:rPr>
        <w:t>Артышта-Томусинская</w:t>
      </w:r>
      <w:proofErr w:type="spellEnd"/>
      <w:r>
        <w:rPr>
          <w:rFonts w:ascii="Times New Roman" w:hAnsi="Times New Roman"/>
          <w:sz w:val="28"/>
          <w:szCs w:val="28"/>
        </w:rPr>
        <w:t>».</w:t>
      </w:r>
    </w:p>
    <w:p w:rsidR="009945E2" w:rsidRDefault="00450A95"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 xml:space="preserve">В 2018 году построено 2 магазина торговой сети «Мария Ра» в селах </w:t>
      </w:r>
      <w:proofErr w:type="spellStart"/>
      <w:r>
        <w:rPr>
          <w:rFonts w:ascii="Times New Roman" w:hAnsi="Times New Roman"/>
          <w:sz w:val="28"/>
          <w:szCs w:val="28"/>
        </w:rPr>
        <w:t>Костенково</w:t>
      </w:r>
      <w:proofErr w:type="spellEnd"/>
      <w:r>
        <w:rPr>
          <w:rFonts w:ascii="Times New Roman" w:hAnsi="Times New Roman"/>
          <w:sz w:val="28"/>
          <w:szCs w:val="28"/>
        </w:rPr>
        <w:t xml:space="preserve"> и Сосновка, магазин розничной торговли в п. Металлургов, фермерским хозяйством </w:t>
      </w:r>
      <w:proofErr w:type="spellStart"/>
      <w:r>
        <w:rPr>
          <w:rFonts w:ascii="Times New Roman" w:hAnsi="Times New Roman"/>
          <w:sz w:val="28"/>
          <w:szCs w:val="28"/>
        </w:rPr>
        <w:t>Шрейбер</w:t>
      </w:r>
      <w:proofErr w:type="spellEnd"/>
      <w:r>
        <w:rPr>
          <w:rFonts w:ascii="Times New Roman" w:hAnsi="Times New Roman"/>
          <w:sz w:val="28"/>
          <w:szCs w:val="28"/>
        </w:rPr>
        <w:t xml:space="preserve"> К.А. приобретена сельскохозяйственная техника.</w:t>
      </w:r>
    </w:p>
    <w:p w:rsidR="00450A95" w:rsidRDefault="00450A95"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Инвестиции занимают центральное место в экономической деятельн</w:t>
      </w:r>
      <w:r>
        <w:rPr>
          <w:rFonts w:ascii="Times New Roman" w:hAnsi="Times New Roman"/>
          <w:sz w:val="28"/>
          <w:szCs w:val="28"/>
        </w:rPr>
        <w:t>о</w:t>
      </w:r>
      <w:r>
        <w:rPr>
          <w:rFonts w:ascii="Times New Roman" w:hAnsi="Times New Roman"/>
          <w:sz w:val="28"/>
          <w:szCs w:val="28"/>
        </w:rPr>
        <w:t>сти предприятий и определяют динамику их роста. В 2018 году увеличилась доля самофинансирования инвестиционных проектов, как наиболее выго</w:t>
      </w:r>
      <w:r>
        <w:rPr>
          <w:rFonts w:ascii="Times New Roman" w:hAnsi="Times New Roman"/>
          <w:sz w:val="28"/>
          <w:szCs w:val="28"/>
        </w:rPr>
        <w:t>д</w:t>
      </w:r>
      <w:r>
        <w:rPr>
          <w:rFonts w:ascii="Times New Roman" w:hAnsi="Times New Roman"/>
          <w:sz w:val="28"/>
          <w:szCs w:val="28"/>
        </w:rPr>
        <w:t>ной модели инвестирования. Кредитные средства практически не участв</w:t>
      </w:r>
      <w:r>
        <w:rPr>
          <w:rFonts w:ascii="Times New Roman" w:hAnsi="Times New Roman"/>
          <w:sz w:val="28"/>
          <w:szCs w:val="28"/>
        </w:rPr>
        <w:t>о</w:t>
      </w:r>
      <w:r>
        <w:rPr>
          <w:rFonts w:ascii="Times New Roman" w:hAnsi="Times New Roman"/>
          <w:sz w:val="28"/>
          <w:szCs w:val="28"/>
        </w:rPr>
        <w:t>вали в инвестиционном процессе.</w:t>
      </w:r>
    </w:p>
    <w:p w:rsidR="00785F0A" w:rsidRDefault="00785F0A" w:rsidP="002A1544">
      <w:pPr>
        <w:pStyle w:val="ad"/>
        <w:widowControl w:val="0"/>
        <w:spacing w:before="120" w:after="60"/>
        <w:ind w:firstLine="709"/>
        <w:contextualSpacing/>
        <w:rPr>
          <w:rFonts w:ascii="Times New Roman" w:hAnsi="Times New Roman"/>
          <w:sz w:val="28"/>
          <w:szCs w:val="28"/>
        </w:rPr>
      </w:pPr>
      <w:r w:rsidRPr="00335A13">
        <w:rPr>
          <w:rFonts w:ascii="Times New Roman" w:hAnsi="Times New Roman"/>
          <w:sz w:val="28"/>
          <w:szCs w:val="28"/>
        </w:rPr>
        <w:t>В течение 2018 года отделом архитектуры и градостроительства адм</w:t>
      </w:r>
      <w:r w:rsidRPr="00335A13">
        <w:rPr>
          <w:rFonts w:ascii="Times New Roman" w:hAnsi="Times New Roman"/>
          <w:sz w:val="28"/>
          <w:szCs w:val="28"/>
        </w:rPr>
        <w:t>и</w:t>
      </w:r>
      <w:r w:rsidRPr="00335A13">
        <w:rPr>
          <w:rFonts w:ascii="Times New Roman" w:hAnsi="Times New Roman"/>
          <w:sz w:val="28"/>
          <w:szCs w:val="28"/>
        </w:rPr>
        <w:t xml:space="preserve">нистрации Новокузнецкого муниципального района подготовлено </w:t>
      </w:r>
      <w:r w:rsidR="00335A13" w:rsidRPr="00335A13">
        <w:rPr>
          <w:rFonts w:ascii="Times New Roman" w:hAnsi="Times New Roman"/>
          <w:sz w:val="28"/>
          <w:szCs w:val="28"/>
        </w:rPr>
        <w:t xml:space="preserve">810 </w:t>
      </w:r>
      <w:r w:rsidRPr="00335A13">
        <w:rPr>
          <w:rFonts w:ascii="Times New Roman" w:hAnsi="Times New Roman"/>
          <w:sz w:val="28"/>
          <w:szCs w:val="28"/>
        </w:rPr>
        <w:t>гр</w:t>
      </w:r>
      <w:r w:rsidRPr="00335A13">
        <w:rPr>
          <w:rFonts w:ascii="Times New Roman" w:hAnsi="Times New Roman"/>
          <w:sz w:val="28"/>
          <w:szCs w:val="28"/>
        </w:rPr>
        <w:t>а</w:t>
      </w:r>
      <w:r w:rsidRPr="00335A13">
        <w:rPr>
          <w:rFonts w:ascii="Times New Roman" w:hAnsi="Times New Roman"/>
          <w:sz w:val="28"/>
          <w:szCs w:val="28"/>
        </w:rPr>
        <w:t>достроительных планов земельных участков, что также способствует инв</w:t>
      </w:r>
      <w:r w:rsidRPr="00335A13">
        <w:rPr>
          <w:rFonts w:ascii="Times New Roman" w:hAnsi="Times New Roman"/>
          <w:sz w:val="28"/>
          <w:szCs w:val="28"/>
        </w:rPr>
        <w:t>е</w:t>
      </w:r>
      <w:r w:rsidRPr="00335A13">
        <w:rPr>
          <w:rFonts w:ascii="Times New Roman" w:hAnsi="Times New Roman"/>
          <w:sz w:val="28"/>
          <w:szCs w:val="28"/>
        </w:rPr>
        <w:t>стиционной привлекательности территории.</w:t>
      </w:r>
    </w:p>
    <w:p w:rsidR="00891D4B" w:rsidRDefault="00785F0A" w:rsidP="002A1544">
      <w:pPr>
        <w:pStyle w:val="ad"/>
        <w:widowControl w:val="0"/>
        <w:spacing w:before="120" w:after="60"/>
        <w:ind w:firstLine="709"/>
        <w:contextualSpacing/>
        <w:rPr>
          <w:rFonts w:ascii="Times New Roman" w:hAnsi="Times New Roman"/>
          <w:sz w:val="28"/>
          <w:szCs w:val="28"/>
        </w:rPr>
      </w:pPr>
      <w:r>
        <w:rPr>
          <w:rFonts w:ascii="Times New Roman" w:hAnsi="Times New Roman"/>
          <w:sz w:val="28"/>
          <w:szCs w:val="28"/>
        </w:rPr>
        <w:t>В Новокузнецком муниципальном районе объем инвестиций в осно</w:t>
      </w:r>
      <w:r>
        <w:rPr>
          <w:rFonts w:ascii="Times New Roman" w:hAnsi="Times New Roman"/>
          <w:sz w:val="28"/>
          <w:szCs w:val="28"/>
        </w:rPr>
        <w:t>в</w:t>
      </w:r>
      <w:r>
        <w:rPr>
          <w:rFonts w:ascii="Times New Roman" w:hAnsi="Times New Roman"/>
          <w:sz w:val="28"/>
          <w:szCs w:val="28"/>
        </w:rPr>
        <w:t>ной капитал (без бюджетных средств) в расчете на одного человека в 2018 году составил 707 366 руб. – 151 % к уровню 2017 года.</w:t>
      </w:r>
    </w:p>
    <w:p w:rsidR="001C449C" w:rsidRDefault="001C449C" w:rsidP="00D47499">
      <w:pPr>
        <w:pStyle w:val="2f1"/>
        <w:spacing w:before="0"/>
        <w:rPr>
          <w:rFonts w:ascii="Times New Roman" w:hAnsi="Times New Roman"/>
          <w:sz w:val="28"/>
          <w:szCs w:val="28"/>
        </w:rPr>
      </w:pPr>
    </w:p>
    <w:p w:rsidR="00A03AE4" w:rsidRDefault="00A03AE4" w:rsidP="00D47499">
      <w:pPr>
        <w:pStyle w:val="2f1"/>
        <w:spacing w:before="0"/>
        <w:rPr>
          <w:rFonts w:ascii="Times New Roman" w:hAnsi="Times New Roman"/>
          <w:sz w:val="28"/>
          <w:szCs w:val="28"/>
        </w:rPr>
      </w:pPr>
    </w:p>
    <w:bookmarkEnd w:id="119"/>
    <w:bookmarkEnd w:id="120"/>
    <w:bookmarkEnd w:id="121"/>
    <w:bookmarkEnd w:id="122"/>
    <w:bookmarkEnd w:id="123"/>
    <w:bookmarkEnd w:id="124"/>
    <w:bookmarkEnd w:id="125"/>
    <w:bookmarkEnd w:id="126"/>
    <w:bookmarkEnd w:id="127"/>
    <w:bookmarkEnd w:id="128"/>
    <w:bookmarkEnd w:id="129"/>
    <w:bookmarkEnd w:id="130"/>
    <w:bookmarkEnd w:id="131"/>
    <w:p w:rsidR="006C72FE" w:rsidRDefault="006C72FE" w:rsidP="006C72FE">
      <w:pPr>
        <w:pStyle w:val="2f1"/>
        <w:spacing w:before="0"/>
        <w:ind w:left="0"/>
        <w:rPr>
          <w:rFonts w:ascii="Times New Roman" w:hAnsi="Times New Roman"/>
          <w:sz w:val="28"/>
          <w:szCs w:val="28"/>
        </w:rPr>
      </w:pPr>
      <w:r>
        <w:rPr>
          <w:rFonts w:ascii="Times New Roman" w:hAnsi="Times New Roman"/>
          <w:sz w:val="28"/>
          <w:szCs w:val="28"/>
        </w:rPr>
        <w:t>8</w:t>
      </w:r>
      <w:r w:rsidRPr="00DB5CDD">
        <w:rPr>
          <w:rFonts w:ascii="Times New Roman" w:hAnsi="Times New Roman"/>
          <w:sz w:val="28"/>
          <w:szCs w:val="28"/>
        </w:rPr>
        <w:t xml:space="preserve">. </w:t>
      </w:r>
      <w:r>
        <w:rPr>
          <w:rFonts w:ascii="Times New Roman" w:hAnsi="Times New Roman"/>
          <w:sz w:val="28"/>
          <w:szCs w:val="28"/>
        </w:rPr>
        <w:t>ФИНАНСОВАЯ ДЕЯТЕЛЬНОСТЬ ОРГАНИЗАЦИЙ</w:t>
      </w:r>
    </w:p>
    <w:p w:rsidR="008F2D49" w:rsidRPr="00DB5CDD" w:rsidRDefault="008F2D49" w:rsidP="007E3961">
      <w:pPr>
        <w:pStyle w:val="-3"/>
      </w:pPr>
    </w:p>
    <w:p w:rsidR="00C33160" w:rsidRPr="00C33160" w:rsidRDefault="00C33160" w:rsidP="00C33160">
      <w:pPr>
        <w:pStyle w:val="ad"/>
        <w:suppressAutoHyphens/>
        <w:spacing w:line="300" w:lineRule="exact"/>
        <w:ind w:left="0" w:firstLine="720"/>
        <w:rPr>
          <w:rFonts w:ascii="Times New Roman" w:hAnsi="Times New Roman"/>
          <w:spacing w:val="-2"/>
          <w:sz w:val="28"/>
          <w:szCs w:val="28"/>
        </w:rPr>
      </w:pPr>
      <w:r w:rsidRPr="00C33160">
        <w:rPr>
          <w:rFonts w:ascii="Times New Roman" w:hAnsi="Times New Roman"/>
          <w:spacing w:val="-2"/>
          <w:sz w:val="28"/>
          <w:szCs w:val="28"/>
        </w:rPr>
        <w:t xml:space="preserve">За </w:t>
      </w:r>
      <w:r w:rsidRPr="00C33160">
        <w:rPr>
          <w:rFonts w:ascii="Times New Roman" w:hAnsi="Times New Roman"/>
          <w:spacing w:val="-2"/>
          <w:sz w:val="28"/>
          <w:szCs w:val="28"/>
          <w:lang w:val="en-US"/>
        </w:rPr>
        <w:t>I</w:t>
      </w:r>
      <w:r w:rsidRPr="00C33160">
        <w:rPr>
          <w:rFonts w:ascii="Times New Roman" w:hAnsi="Times New Roman"/>
          <w:spacing w:val="-2"/>
          <w:sz w:val="28"/>
          <w:szCs w:val="28"/>
        </w:rPr>
        <w:t xml:space="preserve"> квартал 2019</w:t>
      </w:r>
      <w:r>
        <w:rPr>
          <w:rFonts w:ascii="Times New Roman" w:hAnsi="Times New Roman"/>
          <w:spacing w:val="-2"/>
          <w:sz w:val="28"/>
          <w:szCs w:val="28"/>
        </w:rPr>
        <w:t xml:space="preserve"> </w:t>
      </w:r>
      <w:r w:rsidRPr="00C33160">
        <w:rPr>
          <w:rFonts w:ascii="Times New Roman" w:hAnsi="Times New Roman"/>
          <w:spacing w:val="-2"/>
          <w:sz w:val="28"/>
          <w:szCs w:val="28"/>
        </w:rPr>
        <w:t>г. сальдированный финансовый результат (прибыль минус убыток) организаций составил 1680 млн. рублей прибыли (80,6</w:t>
      </w:r>
      <w:r w:rsidR="00DE622D">
        <w:rPr>
          <w:rFonts w:ascii="Times New Roman" w:hAnsi="Times New Roman"/>
          <w:spacing w:val="-2"/>
          <w:sz w:val="28"/>
          <w:szCs w:val="28"/>
        </w:rPr>
        <w:t xml:space="preserve"> </w:t>
      </w:r>
      <w:r w:rsidRPr="00C33160">
        <w:rPr>
          <w:rFonts w:ascii="Times New Roman" w:hAnsi="Times New Roman"/>
          <w:spacing w:val="-2"/>
          <w:sz w:val="28"/>
          <w:szCs w:val="28"/>
        </w:rPr>
        <w:t>% организаций получили прибыль в размере 1773 млн. рублей и 19,4</w:t>
      </w:r>
      <w:r w:rsidR="00DE622D">
        <w:rPr>
          <w:rFonts w:ascii="Times New Roman" w:hAnsi="Times New Roman"/>
          <w:spacing w:val="-2"/>
          <w:sz w:val="28"/>
          <w:szCs w:val="28"/>
        </w:rPr>
        <w:t xml:space="preserve"> </w:t>
      </w:r>
      <w:r w:rsidRPr="00C33160">
        <w:rPr>
          <w:rFonts w:ascii="Times New Roman" w:hAnsi="Times New Roman"/>
          <w:spacing w:val="-2"/>
          <w:sz w:val="28"/>
          <w:szCs w:val="28"/>
        </w:rPr>
        <w:t xml:space="preserve">% организаций имели убыток в размере 93 млн. рублей). </w:t>
      </w:r>
    </w:p>
    <w:p w:rsidR="00C33160" w:rsidRPr="00C33160" w:rsidRDefault="00C33160" w:rsidP="00C33160">
      <w:pPr>
        <w:pStyle w:val="210"/>
        <w:suppressAutoHyphens/>
        <w:spacing w:line="280" w:lineRule="exact"/>
        <w:ind w:left="0" w:firstLine="720"/>
        <w:rPr>
          <w:rFonts w:ascii="Times New Roman" w:hAnsi="Times New Roman"/>
          <w:sz w:val="28"/>
          <w:szCs w:val="28"/>
        </w:rPr>
      </w:pPr>
      <w:r w:rsidRPr="00C33160">
        <w:rPr>
          <w:rFonts w:ascii="Times New Roman" w:hAnsi="Times New Roman"/>
          <w:sz w:val="28"/>
          <w:szCs w:val="28"/>
        </w:rPr>
        <w:t>На конец марта 2019</w:t>
      </w:r>
      <w:r>
        <w:rPr>
          <w:rFonts w:ascii="Times New Roman" w:hAnsi="Times New Roman"/>
          <w:sz w:val="28"/>
          <w:szCs w:val="28"/>
        </w:rPr>
        <w:t xml:space="preserve"> </w:t>
      </w:r>
      <w:r w:rsidRPr="00C33160">
        <w:rPr>
          <w:rFonts w:ascii="Times New Roman" w:hAnsi="Times New Roman"/>
          <w:sz w:val="28"/>
          <w:szCs w:val="28"/>
        </w:rPr>
        <w:t>г. суммарная</w:t>
      </w:r>
      <w:r w:rsidRPr="00C33160">
        <w:rPr>
          <w:rFonts w:ascii="Times New Roman" w:hAnsi="Times New Roman"/>
          <w:b/>
          <w:sz w:val="28"/>
          <w:szCs w:val="28"/>
        </w:rPr>
        <w:t xml:space="preserve"> </w:t>
      </w:r>
      <w:r w:rsidRPr="00C33160">
        <w:rPr>
          <w:rFonts w:ascii="Times New Roman" w:hAnsi="Times New Roman"/>
          <w:sz w:val="28"/>
          <w:szCs w:val="28"/>
        </w:rPr>
        <w:t>задолженность по обязательствам организаций района (кредиторская,  задолженность по  кредитам и займам) составила 32503 млн</w:t>
      </w:r>
      <w:proofErr w:type="gramStart"/>
      <w:r w:rsidRPr="00C33160">
        <w:rPr>
          <w:rFonts w:ascii="Times New Roman" w:hAnsi="Times New Roman"/>
          <w:sz w:val="28"/>
          <w:szCs w:val="28"/>
        </w:rPr>
        <w:t>.р</w:t>
      </w:r>
      <w:proofErr w:type="gramEnd"/>
      <w:r w:rsidRPr="00C33160">
        <w:rPr>
          <w:rFonts w:ascii="Times New Roman" w:hAnsi="Times New Roman"/>
          <w:sz w:val="28"/>
          <w:szCs w:val="28"/>
        </w:rPr>
        <w:t>ублей, что превысило показатель аналогичного периода 2018</w:t>
      </w:r>
      <w:r>
        <w:rPr>
          <w:rFonts w:ascii="Times New Roman" w:hAnsi="Times New Roman"/>
          <w:sz w:val="28"/>
          <w:szCs w:val="28"/>
        </w:rPr>
        <w:t xml:space="preserve"> </w:t>
      </w:r>
      <w:r w:rsidRPr="00C33160">
        <w:rPr>
          <w:rFonts w:ascii="Times New Roman" w:hAnsi="Times New Roman"/>
          <w:sz w:val="28"/>
          <w:szCs w:val="28"/>
        </w:rPr>
        <w:t>г. на 28,5</w:t>
      </w:r>
      <w:r>
        <w:rPr>
          <w:rFonts w:ascii="Times New Roman" w:hAnsi="Times New Roman"/>
          <w:sz w:val="28"/>
          <w:szCs w:val="28"/>
        </w:rPr>
        <w:t xml:space="preserve"> </w:t>
      </w:r>
      <w:r w:rsidRPr="00C33160">
        <w:rPr>
          <w:rFonts w:ascii="Times New Roman" w:hAnsi="Times New Roman"/>
          <w:sz w:val="28"/>
          <w:szCs w:val="28"/>
        </w:rPr>
        <w:t>%.</w:t>
      </w:r>
    </w:p>
    <w:p w:rsidR="00C33160" w:rsidRPr="00C33160" w:rsidRDefault="00C33160" w:rsidP="00C33160">
      <w:pPr>
        <w:pStyle w:val="aff6"/>
        <w:widowControl/>
        <w:suppressAutoHyphens/>
        <w:spacing w:line="280" w:lineRule="exact"/>
        <w:rPr>
          <w:rFonts w:ascii="Times New Roman" w:hAnsi="Times New Roman"/>
          <w:sz w:val="28"/>
          <w:szCs w:val="28"/>
        </w:rPr>
      </w:pPr>
      <w:r w:rsidRPr="00C33160">
        <w:rPr>
          <w:rFonts w:ascii="Times New Roman" w:hAnsi="Times New Roman"/>
          <w:sz w:val="28"/>
          <w:szCs w:val="28"/>
        </w:rPr>
        <w:t>Кредиторская задолженность составила 11109 млн. рублей (на конец марта 2018</w:t>
      </w:r>
      <w:r>
        <w:rPr>
          <w:rFonts w:ascii="Times New Roman" w:hAnsi="Times New Roman"/>
          <w:sz w:val="28"/>
          <w:szCs w:val="28"/>
        </w:rPr>
        <w:t xml:space="preserve"> </w:t>
      </w:r>
      <w:r w:rsidRPr="00C33160">
        <w:rPr>
          <w:rFonts w:ascii="Times New Roman" w:hAnsi="Times New Roman"/>
          <w:sz w:val="28"/>
          <w:szCs w:val="28"/>
        </w:rPr>
        <w:t>г – 10728 млн. рублей), задолженность по полученным кредитам банков и займам – 21394 млн. рублей (на конец марта 2018</w:t>
      </w:r>
      <w:r>
        <w:rPr>
          <w:rFonts w:ascii="Times New Roman" w:hAnsi="Times New Roman"/>
          <w:sz w:val="28"/>
          <w:szCs w:val="28"/>
        </w:rPr>
        <w:t xml:space="preserve"> </w:t>
      </w:r>
      <w:r w:rsidRPr="00C33160">
        <w:rPr>
          <w:rFonts w:ascii="Times New Roman" w:hAnsi="Times New Roman"/>
          <w:sz w:val="28"/>
          <w:szCs w:val="28"/>
        </w:rPr>
        <w:t>г. – 14558 млн. рублей).</w:t>
      </w:r>
    </w:p>
    <w:p w:rsidR="008A67EE" w:rsidRPr="008A67EE" w:rsidRDefault="008A67EE" w:rsidP="008A67EE">
      <w:pPr>
        <w:pStyle w:val="22"/>
        <w:suppressAutoHyphens/>
        <w:spacing w:before="0" w:line="280" w:lineRule="exact"/>
        <w:ind w:left="0" w:firstLine="720"/>
        <w:rPr>
          <w:rFonts w:ascii="Times New Roman" w:hAnsi="Times New Roman"/>
          <w:spacing w:val="-4"/>
          <w:sz w:val="28"/>
          <w:szCs w:val="28"/>
        </w:rPr>
      </w:pPr>
      <w:r w:rsidRPr="008A67EE">
        <w:rPr>
          <w:rFonts w:ascii="Times New Roman" w:hAnsi="Times New Roman"/>
          <w:spacing w:val="-4"/>
          <w:sz w:val="28"/>
          <w:szCs w:val="28"/>
        </w:rPr>
        <w:t>Из общей суммы кредиторской задолженности задолженность поставщикам составляет 63,4</w:t>
      </w:r>
      <w:r w:rsidR="00E66018">
        <w:rPr>
          <w:rFonts w:ascii="Times New Roman" w:hAnsi="Times New Roman"/>
          <w:spacing w:val="-4"/>
          <w:sz w:val="28"/>
          <w:szCs w:val="28"/>
        </w:rPr>
        <w:t xml:space="preserve"> </w:t>
      </w:r>
      <w:r w:rsidRPr="008A67EE">
        <w:rPr>
          <w:rFonts w:ascii="Times New Roman" w:hAnsi="Times New Roman"/>
          <w:spacing w:val="-4"/>
          <w:sz w:val="28"/>
          <w:szCs w:val="28"/>
        </w:rPr>
        <w:t>%, в бюджеты всех уровней – 12,9</w:t>
      </w:r>
      <w:r w:rsidR="00E66018">
        <w:rPr>
          <w:rFonts w:ascii="Times New Roman" w:hAnsi="Times New Roman"/>
          <w:spacing w:val="-4"/>
          <w:sz w:val="28"/>
          <w:szCs w:val="28"/>
        </w:rPr>
        <w:t xml:space="preserve"> </w:t>
      </w:r>
      <w:r w:rsidRPr="008A67EE">
        <w:rPr>
          <w:rFonts w:ascii="Times New Roman" w:hAnsi="Times New Roman"/>
          <w:spacing w:val="-4"/>
          <w:sz w:val="28"/>
          <w:szCs w:val="28"/>
        </w:rPr>
        <w:t>%, в государственные внебюджетные фонды – 1,7</w:t>
      </w:r>
      <w:r w:rsidR="00E66018">
        <w:rPr>
          <w:rFonts w:ascii="Times New Roman" w:hAnsi="Times New Roman"/>
          <w:spacing w:val="-4"/>
          <w:sz w:val="28"/>
          <w:szCs w:val="28"/>
        </w:rPr>
        <w:t xml:space="preserve"> </w:t>
      </w:r>
      <w:r w:rsidRPr="008A67EE">
        <w:rPr>
          <w:rFonts w:ascii="Times New Roman" w:hAnsi="Times New Roman"/>
          <w:spacing w:val="-4"/>
          <w:sz w:val="28"/>
          <w:szCs w:val="28"/>
        </w:rPr>
        <w:t xml:space="preserve">%. </w:t>
      </w:r>
    </w:p>
    <w:p w:rsidR="008A67EE" w:rsidRPr="008A67EE" w:rsidRDefault="008A67EE" w:rsidP="008A67EE">
      <w:pPr>
        <w:pStyle w:val="22"/>
        <w:suppressAutoHyphens/>
        <w:spacing w:before="0" w:line="280" w:lineRule="exact"/>
        <w:ind w:left="0" w:firstLine="720"/>
        <w:rPr>
          <w:rFonts w:ascii="Times New Roman" w:hAnsi="Times New Roman"/>
          <w:sz w:val="28"/>
          <w:szCs w:val="28"/>
        </w:rPr>
      </w:pPr>
      <w:r w:rsidRPr="008A67EE">
        <w:rPr>
          <w:rFonts w:ascii="Times New Roman" w:hAnsi="Times New Roman"/>
          <w:spacing w:val="-4"/>
          <w:sz w:val="28"/>
          <w:szCs w:val="28"/>
        </w:rPr>
        <w:t xml:space="preserve">Наибольший объем </w:t>
      </w:r>
      <w:r w:rsidRPr="008A67EE">
        <w:rPr>
          <w:rFonts w:ascii="Times New Roman" w:hAnsi="Times New Roman"/>
          <w:sz w:val="28"/>
          <w:szCs w:val="28"/>
        </w:rPr>
        <w:t>задолженности по полученным кредитам банков и займам</w:t>
      </w:r>
      <w:r w:rsidRPr="008A67EE">
        <w:rPr>
          <w:rFonts w:ascii="Times New Roman" w:hAnsi="Times New Roman"/>
          <w:b/>
          <w:sz w:val="28"/>
          <w:szCs w:val="28"/>
        </w:rPr>
        <w:t xml:space="preserve"> </w:t>
      </w:r>
      <w:r w:rsidRPr="008A67EE">
        <w:rPr>
          <w:rFonts w:ascii="Times New Roman" w:hAnsi="Times New Roman"/>
          <w:sz w:val="28"/>
          <w:szCs w:val="28"/>
        </w:rPr>
        <w:t>приходится на организации с видом экономической деятельности: транспортировка и хранение (46</w:t>
      </w:r>
      <w:r w:rsidR="00E66018">
        <w:rPr>
          <w:rFonts w:ascii="Times New Roman" w:hAnsi="Times New Roman"/>
          <w:sz w:val="28"/>
          <w:szCs w:val="28"/>
        </w:rPr>
        <w:t xml:space="preserve"> </w:t>
      </w:r>
      <w:r w:rsidRPr="008A67EE">
        <w:rPr>
          <w:rFonts w:ascii="Times New Roman" w:hAnsi="Times New Roman"/>
          <w:sz w:val="28"/>
          <w:szCs w:val="28"/>
        </w:rPr>
        <w:t>%), добыча полезных ископаемых (40</w:t>
      </w:r>
      <w:r w:rsidR="00E66018">
        <w:rPr>
          <w:rFonts w:ascii="Times New Roman" w:hAnsi="Times New Roman"/>
          <w:sz w:val="28"/>
          <w:szCs w:val="28"/>
        </w:rPr>
        <w:t xml:space="preserve"> </w:t>
      </w:r>
      <w:r w:rsidRPr="008A67EE">
        <w:rPr>
          <w:rFonts w:ascii="Times New Roman" w:hAnsi="Times New Roman"/>
          <w:sz w:val="28"/>
          <w:szCs w:val="28"/>
        </w:rPr>
        <w:t>%), сельское, лесное хозяйство, охота, рыболовство и рыбоводство (12,5</w:t>
      </w:r>
      <w:r w:rsidR="00E66018">
        <w:rPr>
          <w:rFonts w:ascii="Times New Roman" w:hAnsi="Times New Roman"/>
          <w:sz w:val="28"/>
          <w:szCs w:val="28"/>
        </w:rPr>
        <w:t xml:space="preserve"> </w:t>
      </w:r>
      <w:r w:rsidRPr="008A67EE">
        <w:rPr>
          <w:rFonts w:ascii="Times New Roman" w:hAnsi="Times New Roman"/>
          <w:sz w:val="28"/>
          <w:szCs w:val="28"/>
        </w:rPr>
        <w:t>%).</w:t>
      </w:r>
    </w:p>
    <w:p w:rsidR="008A67EE" w:rsidRPr="008A67EE" w:rsidRDefault="008A67EE" w:rsidP="008A67EE">
      <w:pPr>
        <w:pStyle w:val="210"/>
        <w:suppressAutoHyphens/>
        <w:spacing w:line="340" w:lineRule="exact"/>
        <w:ind w:left="0" w:firstLine="720"/>
        <w:rPr>
          <w:rFonts w:ascii="Times New Roman" w:hAnsi="Times New Roman"/>
          <w:sz w:val="28"/>
          <w:szCs w:val="28"/>
        </w:rPr>
      </w:pPr>
      <w:r w:rsidRPr="008A67EE">
        <w:rPr>
          <w:rFonts w:ascii="Times New Roman" w:hAnsi="Times New Roman"/>
          <w:sz w:val="28"/>
          <w:szCs w:val="28"/>
        </w:rPr>
        <w:t>Дебиторская задолженность на конец марта составила 11693 млн. рублей (на конец марта 2018</w:t>
      </w:r>
      <w:r w:rsidR="00E66018">
        <w:rPr>
          <w:rFonts w:ascii="Times New Roman" w:hAnsi="Times New Roman"/>
          <w:sz w:val="28"/>
          <w:szCs w:val="28"/>
        </w:rPr>
        <w:t xml:space="preserve"> </w:t>
      </w:r>
      <w:r w:rsidRPr="008A67EE">
        <w:rPr>
          <w:rFonts w:ascii="Times New Roman" w:hAnsi="Times New Roman"/>
          <w:sz w:val="28"/>
          <w:szCs w:val="28"/>
        </w:rPr>
        <w:t>г. – 11537 млн. рублей).  Удельный вес просроченной задолженности в общем объеме – 1,3</w:t>
      </w:r>
      <w:r w:rsidR="00E66018">
        <w:rPr>
          <w:rFonts w:ascii="Times New Roman" w:hAnsi="Times New Roman"/>
          <w:sz w:val="28"/>
          <w:szCs w:val="28"/>
        </w:rPr>
        <w:t xml:space="preserve"> </w:t>
      </w:r>
      <w:r w:rsidRPr="008A67EE">
        <w:rPr>
          <w:rFonts w:ascii="Times New Roman" w:hAnsi="Times New Roman"/>
          <w:sz w:val="28"/>
          <w:szCs w:val="28"/>
        </w:rPr>
        <w:t xml:space="preserve">%. </w:t>
      </w:r>
    </w:p>
    <w:p w:rsidR="008A67EE" w:rsidRPr="008A67EE" w:rsidRDefault="008A67EE" w:rsidP="008A67EE">
      <w:pPr>
        <w:pStyle w:val="22"/>
        <w:suppressAutoHyphens/>
        <w:spacing w:before="0" w:line="340" w:lineRule="exact"/>
        <w:ind w:left="0" w:firstLine="720"/>
        <w:rPr>
          <w:rFonts w:ascii="Times New Roman" w:hAnsi="Times New Roman"/>
          <w:sz w:val="28"/>
          <w:szCs w:val="28"/>
        </w:rPr>
      </w:pPr>
      <w:r w:rsidRPr="008A67EE">
        <w:rPr>
          <w:rFonts w:ascii="Times New Roman" w:hAnsi="Times New Roman"/>
          <w:sz w:val="28"/>
          <w:szCs w:val="28"/>
        </w:rPr>
        <w:lastRenderedPageBreak/>
        <w:t>На задолженность покупателей приходится 8433 млн. рублей или 72,1% общей дебиторской задолженности (на конец марта 2018</w:t>
      </w:r>
      <w:r w:rsidR="00E66018">
        <w:rPr>
          <w:rFonts w:ascii="Times New Roman" w:hAnsi="Times New Roman"/>
          <w:sz w:val="28"/>
          <w:szCs w:val="28"/>
        </w:rPr>
        <w:t xml:space="preserve"> </w:t>
      </w:r>
      <w:r w:rsidRPr="008A67EE">
        <w:rPr>
          <w:rFonts w:ascii="Times New Roman" w:hAnsi="Times New Roman"/>
          <w:sz w:val="28"/>
          <w:szCs w:val="28"/>
        </w:rPr>
        <w:t>г. – 7140 млн. рублей или 61,9</w:t>
      </w:r>
      <w:r w:rsidR="00E66018">
        <w:rPr>
          <w:rFonts w:ascii="Times New Roman" w:hAnsi="Times New Roman"/>
          <w:sz w:val="28"/>
          <w:szCs w:val="28"/>
        </w:rPr>
        <w:t xml:space="preserve"> </w:t>
      </w:r>
      <w:r w:rsidRPr="008A67EE">
        <w:rPr>
          <w:rFonts w:ascii="Times New Roman" w:hAnsi="Times New Roman"/>
          <w:sz w:val="28"/>
          <w:szCs w:val="28"/>
        </w:rPr>
        <w:t>%). Удельный вес просроченной задолженности в общем объеме задолженности покупателей и заказчиков составляет 1,7</w:t>
      </w:r>
      <w:r w:rsidR="00E66018">
        <w:rPr>
          <w:rFonts w:ascii="Times New Roman" w:hAnsi="Times New Roman"/>
          <w:sz w:val="28"/>
          <w:szCs w:val="28"/>
        </w:rPr>
        <w:t xml:space="preserve"> </w:t>
      </w:r>
      <w:r w:rsidRPr="008A67EE">
        <w:rPr>
          <w:rFonts w:ascii="Times New Roman" w:hAnsi="Times New Roman"/>
          <w:sz w:val="28"/>
          <w:szCs w:val="28"/>
        </w:rPr>
        <w:t>%.</w:t>
      </w:r>
    </w:p>
    <w:p w:rsidR="008A67EE" w:rsidRPr="008A67EE" w:rsidRDefault="008A67EE" w:rsidP="008A67EE">
      <w:pPr>
        <w:suppressAutoHyphens/>
        <w:spacing w:line="320" w:lineRule="exact"/>
        <w:ind w:left="0" w:firstLine="709"/>
        <w:jc w:val="both"/>
        <w:rPr>
          <w:rFonts w:ascii="Times New Roman" w:hAnsi="Times New Roman"/>
          <w:spacing w:val="-6"/>
          <w:sz w:val="28"/>
          <w:szCs w:val="28"/>
        </w:rPr>
      </w:pPr>
      <w:proofErr w:type="gramStart"/>
      <w:r w:rsidRPr="008A67EE">
        <w:rPr>
          <w:rFonts w:ascii="Times New Roman" w:hAnsi="Times New Roman"/>
          <w:spacing w:val="-6"/>
          <w:sz w:val="28"/>
          <w:szCs w:val="28"/>
        </w:rPr>
        <w:t xml:space="preserve">На конец марта в организациях </w:t>
      </w:r>
      <w:r w:rsidRPr="008A67EE">
        <w:rPr>
          <w:rFonts w:ascii="Times New Roman" w:hAnsi="Times New Roman"/>
          <w:bCs/>
          <w:spacing w:val="-6"/>
          <w:sz w:val="28"/>
          <w:szCs w:val="28"/>
        </w:rPr>
        <w:t>дебиторская задолженность превышала дебиторскую</w:t>
      </w:r>
      <w:r w:rsidRPr="008A67EE">
        <w:rPr>
          <w:rFonts w:ascii="Times New Roman" w:hAnsi="Times New Roman"/>
          <w:spacing w:val="-6"/>
          <w:sz w:val="28"/>
          <w:szCs w:val="28"/>
        </w:rPr>
        <w:t xml:space="preserve"> на 5,3</w:t>
      </w:r>
      <w:r w:rsidR="00E66018">
        <w:rPr>
          <w:rFonts w:ascii="Times New Roman" w:hAnsi="Times New Roman"/>
          <w:spacing w:val="-6"/>
          <w:sz w:val="28"/>
          <w:szCs w:val="28"/>
        </w:rPr>
        <w:t xml:space="preserve"> </w:t>
      </w:r>
      <w:r w:rsidRPr="008A67EE">
        <w:rPr>
          <w:rFonts w:ascii="Times New Roman" w:hAnsi="Times New Roman"/>
          <w:spacing w:val="-6"/>
          <w:sz w:val="28"/>
          <w:szCs w:val="28"/>
        </w:rPr>
        <w:t>%, на конец марта 2018</w:t>
      </w:r>
      <w:r w:rsidR="00E66018">
        <w:rPr>
          <w:rFonts w:ascii="Times New Roman" w:hAnsi="Times New Roman"/>
          <w:spacing w:val="-6"/>
          <w:sz w:val="28"/>
          <w:szCs w:val="28"/>
        </w:rPr>
        <w:t xml:space="preserve"> </w:t>
      </w:r>
      <w:r w:rsidRPr="008A67EE">
        <w:rPr>
          <w:rFonts w:ascii="Times New Roman" w:hAnsi="Times New Roman"/>
          <w:spacing w:val="-6"/>
          <w:sz w:val="28"/>
          <w:szCs w:val="28"/>
        </w:rPr>
        <w:t xml:space="preserve">г. </w:t>
      </w:r>
      <w:r w:rsidRPr="008A67EE">
        <w:rPr>
          <w:rFonts w:ascii="Times New Roman" w:hAnsi="Times New Roman"/>
          <w:b/>
          <w:spacing w:val="-6"/>
          <w:sz w:val="28"/>
          <w:szCs w:val="28"/>
        </w:rPr>
        <w:t>-</w:t>
      </w:r>
      <w:r w:rsidRPr="008A67EE">
        <w:rPr>
          <w:rFonts w:ascii="Times New Roman" w:hAnsi="Times New Roman"/>
          <w:spacing w:val="-6"/>
          <w:sz w:val="28"/>
          <w:szCs w:val="28"/>
        </w:rPr>
        <w:t xml:space="preserve"> на 7,5</w:t>
      </w:r>
      <w:r w:rsidR="00E66018">
        <w:rPr>
          <w:rFonts w:ascii="Times New Roman" w:hAnsi="Times New Roman"/>
          <w:spacing w:val="-6"/>
          <w:sz w:val="28"/>
          <w:szCs w:val="28"/>
        </w:rPr>
        <w:t xml:space="preserve"> </w:t>
      </w:r>
      <w:r w:rsidRPr="008A67EE">
        <w:rPr>
          <w:rFonts w:ascii="Times New Roman" w:hAnsi="Times New Roman"/>
          <w:spacing w:val="-6"/>
          <w:sz w:val="28"/>
          <w:szCs w:val="28"/>
        </w:rPr>
        <w:t xml:space="preserve">%. </w:t>
      </w:r>
      <w:proofErr w:type="gramEnd"/>
    </w:p>
    <w:p w:rsidR="00A03AE4" w:rsidRDefault="00A03AE4" w:rsidP="006659D4">
      <w:pPr>
        <w:pStyle w:val="2f1"/>
        <w:spacing w:before="0"/>
        <w:rPr>
          <w:rFonts w:ascii="Times New Roman" w:hAnsi="Times New Roman"/>
          <w:sz w:val="28"/>
          <w:szCs w:val="28"/>
        </w:rPr>
      </w:pPr>
    </w:p>
    <w:p w:rsidR="001721D4" w:rsidRDefault="001721D4" w:rsidP="006659D4">
      <w:pPr>
        <w:pStyle w:val="2f1"/>
        <w:spacing w:before="0"/>
        <w:rPr>
          <w:rFonts w:ascii="Times New Roman" w:hAnsi="Times New Roman"/>
          <w:sz w:val="28"/>
          <w:szCs w:val="28"/>
        </w:rPr>
      </w:pPr>
      <w:r>
        <w:rPr>
          <w:rFonts w:ascii="Times New Roman" w:hAnsi="Times New Roman"/>
          <w:sz w:val="28"/>
          <w:szCs w:val="28"/>
        </w:rPr>
        <w:t>9</w:t>
      </w:r>
      <w:r w:rsidRPr="00DB5CDD">
        <w:rPr>
          <w:rFonts w:ascii="Times New Roman" w:hAnsi="Times New Roman"/>
          <w:sz w:val="28"/>
          <w:szCs w:val="28"/>
        </w:rPr>
        <w:t xml:space="preserve">. </w:t>
      </w:r>
      <w:r>
        <w:rPr>
          <w:rFonts w:ascii="Times New Roman" w:hAnsi="Times New Roman"/>
          <w:sz w:val="28"/>
          <w:szCs w:val="28"/>
        </w:rPr>
        <w:t>БЮДЖЕТНАЯ СИСТЕМА РАЙОНА</w:t>
      </w:r>
    </w:p>
    <w:p w:rsidR="001721D4" w:rsidRDefault="001721D4" w:rsidP="001721D4">
      <w:pPr>
        <w:pStyle w:val="2f1"/>
        <w:spacing w:before="360"/>
        <w:rPr>
          <w:rFonts w:ascii="Times New Roman" w:hAnsi="Times New Roman"/>
          <w:sz w:val="28"/>
          <w:szCs w:val="28"/>
        </w:rPr>
      </w:pPr>
      <w:r>
        <w:rPr>
          <w:rFonts w:ascii="Times New Roman" w:hAnsi="Times New Roman"/>
          <w:sz w:val="28"/>
          <w:szCs w:val="28"/>
        </w:rPr>
        <w:t>9.1. Доходы</w:t>
      </w:r>
    </w:p>
    <w:p w:rsidR="001721D4" w:rsidRDefault="001721D4"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w:t>
      </w:r>
      <w:proofErr w:type="gramStart"/>
      <w:r>
        <w:rPr>
          <w:rFonts w:ascii="Times New Roman" w:hAnsi="Times New Roman"/>
          <w:b w:val="0"/>
          <w:sz w:val="28"/>
          <w:szCs w:val="28"/>
        </w:rPr>
        <w:t xml:space="preserve">Консолидированный бюджет Новокузнецкого муниципального района за </w:t>
      </w:r>
      <w:r w:rsidR="00E02B41">
        <w:rPr>
          <w:rFonts w:ascii="Times New Roman" w:hAnsi="Times New Roman"/>
          <w:b w:val="0"/>
          <w:sz w:val="28"/>
          <w:szCs w:val="28"/>
        </w:rPr>
        <w:t xml:space="preserve"> </w:t>
      </w:r>
      <w:r w:rsidR="009C125D">
        <w:rPr>
          <w:rFonts w:ascii="Times New Roman" w:hAnsi="Times New Roman"/>
          <w:b w:val="0"/>
          <w:sz w:val="28"/>
          <w:szCs w:val="28"/>
        </w:rPr>
        <w:t>1 квартал 2019</w:t>
      </w:r>
      <w:r>
        <w:rPr>
          <w:rFonts w:ascii="Times New Roman" w:hAnsi="Times New Roman"/>
          <w:b w:val="0"/>
          <w:sz w:val="28"/>
          <w:szCs w:val="28"/>
        </w:rPr>
        <w:t xml:space="preserve"> год</w:t>
      </w:r>
      <w:r w:rsidR="009C125D">
        <w:rPr>
          <w:rFonts w:ascii="Times New Roman" w:hAnsi="Times New Roman"/>
          <w:b w:val="0"/>
          <w:sz w:val="28"/>
          <w:szCs w:val="28"/>
        </w:rPr>
        <w:t>а</w:t>
      </w:r>
      <w:r>
        <w:rPr>
          <w:rFonts w:ascii="Times New Roman" w:hAnsi="Times New Roman"/>
          <w:b w:val="0"/>
          <w:sz w:val="28"/>
          <w:szCs w:val="28"/>
        </w:rPr>
        <w:t xml:space="preserve"> по доходам исполнен в сумме </w:t>
      </w:r>
      <w:r w:rsidR="009C125D">
        <w:rPr>
          <w:rFonts w:ascii="Times New Roman" w:hAnsi="Times New Roman"/>
          <w:b w:val="0"/>
          <w:sz w:val="28"/>
          <w:szCs w:val="28"/>
        </w:rPr>
        <w:t>582 511,3</w:t>
      </w:r>
      <w:r>
        <w:rPr>
          <w:rFonts w:ascii="Times New Roman" w:hAnsi="Times New Roman"/>
          <w:b w:val="0"/>
          <w:sz w:val="28"/>
          <w:szCs w:val="28"/>
        </w:rPr>
        <w:t xml:space="preserve"> тыс. рублей, при годовом плане </w:t>
      </w:r>
      <w:r w:rsidR="00E02B41">
        <w:rPr>
          <w:rFonts w:ascii="Times New Roman" w:hAnsi="Times New Roman"/>
          <w:b w:val="0"/>
          <w:sz w:val="28"/>
          <w:szCs w:val="28"/>
        </w:rPr>
        <w:t xml:space="preserve"> </w:t>
      </w:r>
      <w:r w:rsidR="009C125D">
        <w:rPr>
          <w:rFonts w:ascii="Times New Roman" w:hAnsi="Times New Roman"/>
          <w:b w:val="0"/>
          <w:sz w:val="28"/>
          <w:szCs w:val="28"/>
        </w:rPr>
        <w:t>2 628 919,5</w:t>
      </w:r>
      <w:r>
        <w:rPr>
          <w:rFonts w:ascii="Times New Roman" w:hAnsi="Times New Roman"/>
          <w:b w:val="0"/>
          <w:sz w:val="28"/>
          <w:szCs w:val="28"/>
        </w:rPr>
        <w:t xml:space="preserve"> тыс. рублей или на </w:t>
      </w:r>
      <w:r w:rsidR="009C125D">
        <w:rPr>
          <w:rFonts w:ascii="Times New Roman" w:hAnsi="Times New Roman"/>
          <w:b w:val="0"/>
          <w:sz w:val="28"/>
          <w:szCs w:val="28"/>
        </w:rPr>
        <w:t xml:space="preserve">22,2 </w:t>
      </w:r>
      <w:r>
        <w:rPr>
          <w:rFonts w:ascii="Times New Roman" w:hAnsi="Times New Roman"/>
          <w:b w:val="0"/>
          <w:sz w:val="28"/>
          <w:szCs w:val="28"/>
        </w:rPr>
        <w:t>%</w:t>
      </w:r>
      <w:r w:rsidR="00C14C87">
        <w:rPr>
          <w:rFonts w:ascii="Times New Roman" w:hAnsi="Times New Roman"/>
          <w:b w:val="0"/>
          <w:sz w:val="28"/>
          <w:szCs w:val="28"/>
        </w:rPr>
        <w:t>. Собственные д</w:t>
      </w:r>
      <w:r w:rsidR="00C14C87">
        <w:rPr>
          <w:rFonts w:ascii="Times New Roman" w:hAnsi="Times New Roman"/>
          <w:b w:val="0"/>
          <w:sz w:val="28"/>
          <w:szCs w:val="28"/>
        </w:rPr>
        <w:t>о</w:t>
      </w:r>
      <w:r w:rsidR="00C14C87">
        <w:rPr>
          <w:rFonts w:ascii="Times New Roman" w:hAnsi="Times New Roman"/>
          <w:b w:val="0"/>
          <w:sz w:val="28"/>
          <w:szCs w:val="28"/>
        </w:rPr>
        <w:t xml:space="preserve">ходы бюджета района поступили в сумме </w:t>
      </w:r>
      <w:r w:rsidR="009C125D">
        <w:rPr>
          <w:rFonts w:ascii="Times New Roman" w:hAnsi="Times New Roman"/>
          <w:b w:val="0"/>
          <w:sz w:val="28"/>
          <w:szCs w:val="28"/>
        </w:rPr>
        <w:t>407 281,1</w:t>
      </w:r>
      <w:r w:rsidR="00C14C87">
        <w:rPr>
          <w:rFonts w:ascii="Times New Roman" w:hAnsi="Times New Roman"/>
          <w:b w:val="0"/>
          <w:sz w:val="28"/>
          <w:szCs w:val="28"/>
        </w:rPr>
        <w:t xml:space="preserve"> тыс. рублей и исполнены к годовому плану (</w:t>
      </w:r>
      <w:r w:rsidR="009C125D">
        <w:rPr>
          <w:rFonts w:ascii="Times New Roman" w:hAnsi="Times New Roman"/>
          <w:b w:val="0"/>
          <w:sz w:val="28"/>
          <w:szCs w:val="28"/>
        </w:rPr>
        <w:t>1 552 803,9</w:t>
      </w:r>
      <w:r w:rsidR="00C14C87">
        <w:rPr>
          <w:rFonts w:ascii="Times New Roman" w:hAnsi="Times New Roman"/>
          <w:b w:val="0"/>
          <w:sz w:val="28"/>
          <w:szCs w:val="28"/>
        </w:rPr>
        <w:t xml:space="preserve"> тыс. рублей) на </w:t>
      </w:r>
      <w:r w:rsidR="009C125D">
        <w:rPr>
          <w:rFonts w:ascii="Times New Roman" w:hAnsi="Times New Roman"/>
          <w:b w:val="0"/>
          <w:sz w:val="28"/>
          <w:szCs w:val="28"/>
        </w:rPr>
        <w:t>26,2</w:t>
      </w:r>
      <w:r w:rsidR="00C14C87">
        <w:rPr>
          <w:rFonts w:ascii="Times New Roman" w:hAnsi="Times New Roman"/>
          <w:b w:val="0"/>
          <w:sz w:val="28"/>
          <w:szCs w:val="28"/>
        </w:rPr>
        <w:t xml:space="preserve"> %.</w:t>
      </w:r>
      <w:proofErr w:type="gramEnd"/>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w:t>
      </w:r>
      <w:r w:rsidR="003B531E">
        <w:rPr>
          <w:rFonts w:ascii="Times New Roman" w:hAnsi="Times New Roman"/>
          <w:b w:val="0"/>
          <w:sz w:val="28"/>
          <w:szCs w:val="28"/>
        </w:rPr>
        <w:t xml:space="preserve"> </w:t>
      </w:r>
      <w:r>
        <w:rPr>
          <w:rFonts w:ascii="Times New Roman" w:hAnsi="Times New Roman"/>
          <w:b w:val="0"/>
          <w:sz w:val="28"/>
          <w:szCs w:val="28"/>
        </w:rPr>
        <w:t>При годовом плане безвозмездных поступлений из областного бюдж</w:t>
      </w:r>
      <w:r>
        <w:rPr>
          <w:rFonts w:ascii="Times New Roman" w:hAnsi="Times New Roman"/>
          <w:b w:val="0"/>
          <w:sz w:val="28"/>
          <w:szCs w:val="28"/>
        </w:rPr>
        <w:t>е</w:t>
      </w:r>
      <w:r>
        <w:rPr>
          <w:rFonts w:ascii="Times New Roman" w:hAnsi="Times New Roman"/>
          <w:b w:val="0"/>
          <w:sz w:val="28"/>
          <w:szCs w:val="28"/>
        </w:rPr>
        <w:t>та на 201</w:t>
      </w:r>
      <w:r w:rsidR="009C125D">
        <w:rPr>
          <w:rFonts w:ascii="Times New Roman" w:hAnsi="Times New Roman"/>
          <w:b w:val="0"/>
          <w:sz w:val="28"/>
          <w:szCs w:val="28"/>
        </w:rPr>
        <w:t>9</w:t>
      </w:r>
      <w:r>
        <w:rPr>
          <w:rFonts w:ascii="Times New Roman" w:hAnsi="Times New Roman"/>
          <w:b w:val="0"/>
          <w:sz w:val="28"/>
          <w:szCs w:val="28"/>
        </w:rPr>
        <w:t xml:space="preserve"> год </w:t>
      </w:r>
      <w:r w:rsidR="009C125D">
        <w:rPr>
          <w:rFonts w:ascii="Times New Roman" w:hAnsi="Times New Roman"/>
          <w:b w:val="0"/>
          <w:sz w:val="28"/>
          <w:szCs w:val="28"/>
        </w:rPr>
        <w:t>1 060 615,6</w:t>
      </w:r>
      <w:r>
        <w:rPr>
          <w:rFonts w:ascii="Times New Roman" w:hAnsi="Times New Roman"/>
          <w:b w:val="0"/>
          <w:sz w:val="28"/>
          <w:szCs w:val="28"/>
        </w:rPr>
        <w:t xml:space="preserve"> тыс. рублей, поступило в бюджет района </w:t>
      </w:r>
      <w:r w:rsidR="009C125D">
        <w:rPr>
          <w:rFonts w:ascii="Times New Roman" w:hAnsi="Times New Roman"/>
          <w:b w:val="0"/>
          <w:sz w:val="28"/>
          <w:szCs w:val="28"/>
        </w:rPr>
        <w:t xml:space="preserve">175 298,9 </w:t>
      </w:r>
      <w:r>
        <w:rPr>
          <w:rFonts w:ascii="Times New Roman" w:hAnsi="Times New Roman"/>
          <w:b w:val="0"/>
          <w:sz w:val="28"/>
          <w:szCs w:val="28"/>
        </w:rPr>
        <w:t xml:space="preserve">тыс. рублей или </w:t>
      </w:r>
      <w:r w:rsidR="009C125D">
        <w:rPr>
          <w:rFonts w:ascii="Times New Roman" w:hAnsi="Times New Roman"/>
          <w:b w:val="0"/>
          <w:sz w:val="28"/>
          <w:szCs w:val="28"/>
        </w:rPr>
        <w:t>16,5</w:t>
      </w:r>
      <w:r>
        <w:rPr>
          <w:rFonts w:ascii="Times New Roman" w:hAnsi="Times New Roman"/>
          <w:b w:val="0"/>
          <w:sz w:val="28"/>
          <w:szCs w:val="28"/>
        </w:rPr>
        <w:t xml:space="preserve"> %.</w:t>
      </w:r>
    </w:p>
    <w:p w:rsidR="00C14C87" w:rsidRDefault="00C14C87"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t xml:space="preserve">        </w:t>
      </w:r>
      <w:r w:rsidR="003B531E">
        <w:rPr>
          <w:rFonts w:ascii="Times New Roman" w:hAnsi="Times New Roman"/>
          <w:b w:val="0"/>
          <w:sz w:val="28"/>
          <w:szCs w:val="28"/>
        </w:rPr>
        <w:t xml:space="preserve">  </w:t>
      </w:r>
      <w:r>
        <w:rPr>
          <w:rFonts w:ascii="Times New Roman" w:hAnsi="Times New Roman"/>
          <w:b w:val="0"/>
          <w:sz w:val="28"/>
          <w:szCs w:val="28"/>
        </w:rPr>
        <w:t>По налогу на доходы физических лиц план на 201</w:t>
      </w:r>
      <w:r w:rsidR="009C125D">
        <w:rPr>
          <w:rFonts w:ascii="Times New Roman" w:hAnsi="Times New Roman"/>
          <w:b w:val="0"/>
          <w:sz w:val="28"/>
          <w:szCs w:val="28"/>
        </w:rPr>
        <w:t>9</w:t>
      </w:r>
      <w:r>
        <w:rPr>
          <w:rFonts w:ascii="Times New Roman" w:hAnsi="Times New Roman"/>
          <w:b w:val="0"/>
          <w:sz w:val="28"/>
          <w:szCs w:val="28"/>
        </w:rPr>
        <w:t xml:space="preserve"> год – </w:t>
      </w:r>
      <w:r w:rsidR="009C125D">
        <w:rPr>
          <w:rFonts w:ascii="Times New Roman" w:hAnsi="Times New Roman"/>
          <w:b w:val="0"/>
          <w:sz w:val="28"/>
          <w:szCs w:val="28"/>
        </w:rPr>
        <w:t>438 361,0</w:t>
      </w:r>
      <w:r>
        <w:rPr>
          <w:rFonts w:ascii="Times New Roman" w:hAnsi="Times New Roman"/>
          <w:b w:val="0"/>
          <w:sz w:val="28"/>
          <w:szCs w:val="28"/>
        </w:rPr>
        <w:t xml:space="preserve"> тыс. рублей. Фактически за </w:t>
      </w:r>
      <w:r w:rsidR="009C125D">
        <w:rPr>
          <w:rFonts w:ascii="Times New Roman" w:hAnsi="Times New Roman"/>
          <w:b w:val="0"/>
          <w:sz w:val="28"/>
          <w:szCs w:val="28"/>
        </w:rPr>
        <w:t>1 квартал 2019</w:t>
      </w:r>
      <w:r>
        <w:rPr>
          <w:rFonts w:ascii="Times New Roman" w:hAnsi="Times New Roman"/>
          <w:b w:val="0"/>
          <w:sz w:val="28"/>
          <w:szCs w:val="28"/>
        </w:rPr>
        <w:t xml:space="preserve"> г. в бюджет района поступило </w:t>
      </w:r>
      <w:r w:rsidR="009C125D">
        <w:rPr>
          <w:rFonts w:ascii="Times New Roman" w:hAnsi="Times New Roman"/>
          <w:b w:val="0"/>
          <w:sz w:val="28"/>
          <w:szCs w:val="28"/>
        </w:rPr>
        <w:t>108 389,1</w:t>
      </w:r>
      <w:r>
        <w:rPr>
          <w:rFonts w:ascii="Times New Roman" w:hAnsi="Times New Roman"/>
          <w:b w:val="0"/>
          <w:sz w:val="28"/>
          <w:szCs w:val="28"/>
        </w:rPr>
        <w:t xml:space="preserve">тыс. рублей или </w:t>
      </w:r>
      <w:r w:rsidR="009C125D">
        <w:rPr>
          <w:rFonts w:ascii="Times New Roman" w:hAnsi="Times New Roman"/>
          <w:b w:val="0"/>
          <w:sz w:val="28"/>
          <w:szCs w:val="28"/>
        </w:rPr>
        <w:t>24,7</w:t>
      </w:r>
      <w:r>
        <w:rPr>
          <w:rFonts w:ascii="Times New Roman" w:hAnsi="Times New Roman"/>
          <w:b w:val="0"/>
          <w:sz w:val="28"/>
          <w:szCs w:val="28"/>
        </w:rPr>
        <w:t xml:space="preserve"> % к годовому плану.</w:t>
      </w:r>
      <w:r w:rsidR="003B531E">
        <w:rPr>
          <w:rFonts w:ascii="Times New Roman" w:hAnsi="Times New Roman"/>
          <w:b w:val="0"/>
          <w:sz w:val="28"/>
          <w:szCs w:val="28"/>
        </w:rPr>
        <w:t xml:space="preserve">          </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налогу на вмененный доход при годовом плане </w:t>
      </w:r>
      <w:r w:rsidR="0013195E">
        <w:rPr>
          <w:rFonts w:ascii="Times New Roman" w:hAnsi="Times New Roman"/>
          <w:b w:val="0"/>
          <w:sz w:val="28"/>
          <w:szCs w:val="28"/>
        </w:rPr>
        <w:t>7</w:t>
      </w:r>
      <w:r w:rsidR="009C125D">
        <w:rPr>
          <w:rFonts w:ascii="Times New Roman" w:hAnsi="Times New Roman"/>
          <w:b w:val="0"/>
          <w:sz w:val="28"/>
          <w:szCs w:val="28"/>
        </w:rPr>
        <w:t> </w:t>
      </w:r>
      <w:r w:rsidR="0013195E">
        <w:rPr>
          <w:rFonts w:ascii="Times New Roman" w:hAnsi="Times New Roman"/>
          <w:b w:val="0"/>
          <w:sz w:val="28"/>
          <w:szCs w:val="28"/>
        </w:rPr>
        <w:t>2</w:t>
      </w:r>
      <w:r w:rsidR="009C125D">
        <w:rPr>
          <w:rFonts w:ascii="Times New Roman" w:hAnsi="Times New Roman"/>
          <w:b w:val="0"/>
          <w:sz w:val="28"/>
          <w:szCs w:val="28"/>
        </w:rPr>
        <w:t>00,0</w:t>
      </w:r>
      <w:r>
        <w:rPr>
          <w:rFonts w:ascii="Times New Roman" w:hAnsi="Times New Roman"/>
          <w:b w:val="0"/>
          <w:sz w:val="28"/>
          <w:szCs w:val="28"/>
        </w:rPr>
        <w:t xml:space="preserve"> тыс. рублей исполнение </w:t>
      </w:r>
      <w:r w:rsidR="009C125D">
        <w:rPr>
          <w:rFonts w:ascii="Times New Roman" w:hAnsi="Times New Roman"/>
          <w:b w:val="0"/>
          <w:sz w:val="28"/>
          <w:szCs w:val="28"/>
        </w:rPr>
        <w:t xml:space="preserve">за 1 квартал 2019 г. </w:t>
      </w:r>
      <w:r>
        <w:rPr>
          <w:rFonts w:ascii="Times New Roman" w:hAnsi="Times New Roman"/>
          <w:b w:val="0"/>
          <w:sz w:val="28"/>
          <w:szCs w:val="28"/>
        </w:rPr>
        <w:t xml:space="preserve">составило </w:t>
      </w:r>
      <w:r w:rsidR="009C125D">
        <w:rPr>
          <w:rFonts w:ascii="Times New Roman" w:hAnsi="Times New Roman"/>
          <w:b w:val="0"/>
          <w:sz w:val="28"/>
          <w:szCs w:val="28"/>
        </w:rPr>
        <w:t>1 341,8</w:t>
      </w:r>
      <w:r>
        <w:rPr>
          <w:rFonts w:ascii="Times New Roman" w:hAnsi="Times New Roman"/>
          <w:b w:val="0"/>
          <w:sz w:val="28"/>
          <w:szCs w:val="28"/>
        </w:rPr>
        <w:t xml:space="preserve"> тыс. рублей или </w:t>
      </w:r>
      <w:r w:rsidR="00E138B7">
        <w:rPr>
          <w:rFonts w:ascii="Times New Roman" w:hAnsi="Times New Roman"/>
          <w:b w:val="0"/>
          <w:sz w:val="28"/>
          <w:szCs w:val="28"/>
        </w:rPr>
        <w:t>18,6</w:t>
      </w:r>
      <w:r>
        <w:rPr>
          <w:rFonts w:ascii="Times New Roman" w:hAnsi="Times New Roman"/>
          <w:b w:val="0"/>
          <w:sz w:val="28"/>
          <w:szCs w:val="28"/>
        </w:rPr>
        <w:t xml:space="preserve"> % к годовому плану.</w:t>
      </w:r>
    </w:p>
    <w:p w:rsidR="003B531E" w:rsidRDefault="003B531E"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единому сельскохозяйственному налогу годовой план </w:t>
      </w:r>
      <w:r w:rsidR="0013195E">
        <w:rPr>
          <w:rFonts w:ascii="Times New Roman" w:hAnsi="Times New Roman"/>
          <w:b w:val="0"/>
          <w:sz w:val="28"/>
          <w:szCs w:val="28"/>
        </w:rPr>
        <w:t>2</w:t>
      </w:r>
      <w:r w:rsidR="00731E93">
        <w:rPr>
          <w:rFonts w:ascii="Times New Roman" w:hAnsi="Times New Roman"/>
          <w:b w:val="0"/>
          <w:sz w:val="28"/>
          <w:szCs w:val="28"/>
        </w:rPr>
        <w:t> 783,0</w:t>
      </w:r>
      <w:r>
        <w:rPr>
          <w:rFonts w:ascii="Times New Roman" w:hAnsi="Times New Roman"/>
          <w:b w:val="0"/>
          <w:sz w:val="28"/>
          <w:szCs w:val="28"/>
        </w:rPr>
        <w:t xml:space="preserve"> тыс. рублей, исполнение за </w:t>
      </w:r>
      <w:r w:rsidR="00731E93">
        <w:rPr>
          <w:rFonts w:ascii="Times New Roman" w:hAnsi="Times New Roman"/>
          <w:b w:val="0"/>
          <w:sz w:val="28"/>
          <w:szCs w:val="28"/>
        </w:rPr>
        <w:t xml:space="preserve">1 квартал </w:t>
      </w:r>
      <w:r>
        <w:rPr>
          <w:rFonts w:ascii="Times New Roman" w:hAnsi="Times New Roman"/>
          <w:b w:val="0"/>
          <w:sz w:val="28"/>
          <w:szCs w:val="28"/>
        </w:rPr>
        <w:t>201</w:t>
      </w:r>
      <w:r w:rsidR="00731E93">
        <w:rPr>
          <w:rFonts w:ascii="Times New Roman" w:hAnsi="Times New Roman"/>
          <w:b w:val="0"/>
          <w:sz w:val="28"/>
          <w:szCs w:val="28"/>
        </w:rPr>
        <w:t>9</w:t>
      </w:r>
      <w:r>
        <w:rPr>
          <w:rFonts w:ascii="Times New Roman" w:hAnsi="Times New Roman"/>
          <w:b w:val="0"/>
          <w:sz w:val="28"/>
          <w:szCs w:val="28"/>
        </w:rPr>
        <w:t xml:space="preserve"> г. – </w:t>
      </w:r>
      <w:r w:rsidR="00731E93">
        <w:rPr>
          <w:rFonts w:ascii="Times New Roman" w:hAnsi="Times New Roman"/>
          <w:b w:val="0"/>
          <w:sz w:val="28"/>
          <w:szCs w:val="28"/>
        </w:rPr>
        <w:t>1 859,3</w:t>
      </w:r>
      <w:r>
        <w:rPr>
          <w:rFonts w:ascii="Times New Roman" w:hAnsi="Times New Roman"/>
          <w:b w:val="0"/>
          <w:sz w:val="28"/>
          <w:szCs w:val="28"/>
        </w:rPr>
        <w:t xml:space="preserve"> тыс. рублей или </w:t>
      </w:r>
      <w:r w:rsidR="00731E93">
        <w:rPr>
          <w:rFonts w:ascii="Times New Roman" w:hAnsi="Times New Roman"/>
          <w:b w:val="0"/>
          <w:sz w:val="28"/>
          <w:szCs w:val="28"/>
        </w:rPr>
        <w:t>66,8</w:t>
      </w:r>
      <w:r>
        <w:rPr>
          <w:rFonts w:ascii="Times New Roman" w:hAnsi="Times New Roman"/>
          <w:b w:val="0"/>
          <w:sz w:val="28"/>
          <w:szCs w:val="28"/>
        </w:rPr>
        <w:t xml:space="preserve"> % к годовому плану.</w:t>
      </w:r>
    </w:p>
    <w:p w:rsidR="003B531E"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налогу на имущество физических лиц годовой план </w:t>
      </w:r>
      <w:r w:rsidR="00731E93">
        <w:rPr>
          <w:rFonts w:ascii="Times New Roman" w:hAnsi="Times New Roman"/>
          <w:b w:val="0"/>
          <w:sz w:val="28"/>
          <w:szCs w:val="28"/>
        </w:rPr>
        <w:t>2 615,0</w:t>
      </w:r>
      <w:r>
        <w:rPr>
          <w:rFonts w:ascii="Times New Roman" w:hAnsi="Times New Roman"/>
          <w:b w:val="0"/>
          <w:sz w:val="28"/>
          <w:szCs w:val="28"/>
        </w:rPr>
        <w:t xml:space="preserve"> тыс. рублей, исполнено за </w:t>
      </w:r>
      <w:r w:rsidR="00731E93">
        <w:rPr>
          <w:rFonts w:ascii="Times New Roman" w:hAnsi="Times New Roman"/>
          <w:b w:val="0"/>
          <w:sz w:val="28"/>
          <w:szCs w:val="28"/>
        </w:rPr>
        <w:t>1 квартал 2019</w:t>
      </w:r>
      <w:r>
        <w:rPr>
          <w:rFonts w:ascii="Times New Roman" w:hAnsi="Times New Roman"/>
          <w:b w:val="0"/>
          <w:sz w:val="28"/>
          <w:szCs w:val="28"/>
        </w:rPr>
        <w:t xml:space="preserve"> г. </w:t>
      </w:r>
      <w:r w:rsidR="00731E93">
        <w:rPr>
          <w:rFonts w:ascii="Times New Roman" w:hAnsi="Times New Roman"/>
          <w:b w:val="0"/>
          <w:sz w:val="28"/>
          <w:szCs w:val="28"/>
        </w:rPr>
        <w:t>491,2</w:t>
      </w:r>
      <w:r>
        <w:rPr>
          <w:rFonts w:ascii="Times New Roman" w:hAnsi="Times New Roman"/>
          <w:b w:val="0"/>
          <w:sz w:val="28"/>
          <w:szCs w:val="28"/>
        </w:rPr>
        <w:t xml:space="preserve"> тыс. рублей или </w:t>
      </w:r>
      <w:r w:rsidR="00731E93">
        <w:rPr>
          <w:rFonts w:ascii="Times New Roman" w:hAnsi="Times New Roman"/>
          <w:b w:val="0"/>
          <w:sz w:val="28"/>
          <w:szCs w:val="28"/>
        </w:rPr>
        <w:t>18,8</w:t>
      </w:r>
      <w:r>
        <w:rPr>
          <w:rFonts w:ascii="Times New Roman" w:hAnsi="Times New Roman"/>
          <w:b w:val="0"/>
          <w:sz w:val="28"/>
          <w:szCs w:val="28"/>
        </w:rPr>
        <w:t xml:space="preserve"> % к год</w:t>
      </w:r>
      <w:r>
        <w:rPr>
          <w:rFonts w:ascii="Times New Roman" w:hAnsi="Times New Roman"/>
          <w:b w:val="0"/>
          <w:sz w:val="28"/>
          <w:szCs w:val="28"/>
        </w:rPr>
        <w:t>о</w:t>
      </w:r>
      <w:r>
        <w:rPr>
          <w:rFonts w:ascii="Times New Roman" w:hAnsi="Times New Roman"/>
          <w:b w:val="0"/>
          <w:sz w:val="28"/>
          <w:szCs w:val="28"/>
        </w:rPr>
        <w:t>вому плану.</w:t>
      </w:r>
    </w:p>
    <w:p w:rsidR="00731E93" w:rsidRDefault="003B531E"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 xml:space="preserve">          По </w:t>
      </w:r>
      <w:r w:rsidR="00A768B0">
        <w:rPr>
          <w:rFonts w:ascii="Times New Roman" w:hAnsi="Times New Roman"/>
          <w:b w:val="0"/>
          <w:sz w:val="28"/>
          <w:szCs w:val="28"/>
        </w:rPr>
        <w:t xml:space="preserve">земельному налогу годовой план </w:t>
      </w:r>
      <w:r w:rsidR="00731E93">
        <w:rPr>
          <w:rFonts w:ascii="Times New Roman" w:hAnsi="Times New Roman"/>
          <w:b w:val="0"/>
          <w:sz w:val="28"/>
          <w:szCs w:val="28"/>
        </w:rPr>
        <w:t>147 568,0</w:t>
      </w:r>
      <w:r w:rsidR="00A768B0">
        <w:rPr>
          <w:rFonts w:ascii="Times New Roman" w:hAnsi="Times New Roman"/>
          <w:b w:val="0"/>
          <w:sz w:val="28"/>
          <w:szCs w:val="28"/>
        </w:rPr>
        <w:t xml:space="preserve"> тыс. рублей, фактически за</w:t>
      </w:r>
      <w:r w:rsidR="00731E93">
        <w:rPr>
          <w:rFonts w:ascii="Times New Roman" w:hAnsi="Times New Roman"/>
          <w:b w:val="0"/>
          <w:sz w:val="28"/>
          <w:szCs w:val="28"/>
        </w:rPr>
        <w:t xml:space="preserve"> </w:t>
      </w:r>
      <w:r w:rsidR="00D25CBD">
        <w:rPr>
          <w:rFonts w:ascii="Times New Roman" w:hAnsi="Times New Roman"/>
          <w:b w:val="0"/>
          <w:sz w:val="28"/>
          <w:szCs w:val="28"/>
        </w:rPr>
        <w:t xml:space="preserve"> </w:t>
      </w:r>
      <w:r w:rsidR="00731E93">
        <w:rPr>
          <w:rFonts w:ascii="Times New Roman" w:hAnsi="Times New Roman"/>
          <w:b w:val="0"/>
          <w:sz w:val="28"/>
          <w:szCs w:val="28"/>
        </w:rPr>
        <w:t xml:space="preserve">1  квартал  </w:t>
      </w:r>
      <w:r w:rsidR="00A768B0">
        <w:rPr>
          <w:rFonts w:ascii="Times New Roman" w:hAnsi="Times New Roman"/>
          <w:b w:val="0"/>
          <w:sz w:val="28"/>
          <w:szCs w:val="28"/>
        </w:rPr>
        <w:t>201</w:t>
      </w:r>
      <w:r w:rsidR="00731E93">
        <w:rPr>
          <w:rFonts w:ascii="Times New Roman" w:hAnsi="Times New Roman"/>
          <w:b w:val="0"/>
          <w:sz w:val="28"/>
          <w:szCs w:val="28"/>
        </w:rPr>
        <w:t>9</w:t>
      </w:r>
      <w:r w:rsidR="00A768B0">
        <w:rPr>
          <w:rFonts w:ascii="Times New Roman" w:hAnsi="Times New Roman"/>
          <w:b w:val="0"/>
          <w:sz w:val="28"/>
          <w:szCs w:val="28"/>
        </w:rPr>
        <w:t xml:space="preserve"> г. </w:t>
      </w:r>
      <w:r w:rsidR="00731E93">
        <w:rPr>
          <w:rFonts w:ascii="Times New Roman" w:hAnsi="Times New Roman"/>
          <w:b w:val="0"/>
          <w:sz w:val="28"/>
          <w:szCs w:val="28"/>
        </w:rPr>
        <w:t xml:space="preserve"> </w:t>
      </w:r>
      <w:r w:rsidR="00A768B0">
        <w:rPr>
          <w:rFonts w:ascii="Times New Roman" w:hAnsi="Times New Roman"/>
          <w:b w:val="0"/>
          <w:sz w:val="28"/>
          <w:szCs w:val="28"/>
        </w:rPr>
        <w:t>налог</w:t>
      </w:r>
      <w:r w:rsidR="00731E93">
        <w:rPr>
          <w:rFonts w:ascii="Times New Roman" w:hAnsi="Times New Roman"/>
          <w:b w:val="0"/>
          <w:sz w:val="28"/>
          <w:szCs w:val="28"/>
        </w:rPr>
        <w:t xml:space="preserve"> </w:t>
      </w:r>
      <w:r w:rsidR="00A768B0">
        <w:rPr>
          <w:rFonts w:ascii="Times New Roman" w:hAnsi="Times New Roman"/>
          <w:b w:val="0"/>
          <w:sz w:val="28"/>
          <w:szCs w:val="28"/>
        </w:rPr>
        <w:t xml:space="preserve"> поступил</w:t>
      </w:r>
      <w:r w:rsidR="00731E93">
        <w:rPr>
          <w:rFonts w:ascii="Times New Roman" w:hAnsi="Times New Roman"/>
          <w:b w:val="0"/>
          <w:sz w:val="28"/>
          <w:szCs w:val="28"/>
        </w:rPr>
        <w:t xml:space="preserve"> </w:t>
      </w:r>
      <w:r w:rsidR="00A768B0">
        <w:rPr>
          <w:rFonts w:ascii="Times New Roman" w:hAnsi="Times New Roman"/>
          <w:b w:val="0"/>
          <w:sz w:val="28"/>
          <w:szCs w:val="28"/>
        </w:rPr>
        <w:t xml:space="preserve"> в </w:t>
      </w:r>
      <w:r w:rsidR="00731E93">
        <w:rPr>
          <w:rFonts w:ascii="Times New Roman" w:hAnsi="Times New Roman"/>
          <w:b w:val="0"/>
          <w:sz w:val="28"/>
          <w:szCs w:val="28"/>
        </w:rPr>
        <w:t xml:space="preserve"> </w:t>
      </w:r>
      <w:r w:rsidR="00A768B0">
        <w:rPr>
          <w:rFonts w:ascii="Times New Roman" w:hAnsi="Times New Roman"/>
          <w:b w:val="0"/>
          <w:sz w:val="28"/>
          <w:szCs w:val="28"/>
        </w:rPr>
        <w:t xml:space="preserve">сумме </w:t>
      </w:r>
      <w:r w:rsidR="00731E93">
        <w:rPr>
          <w:rFonts w:ascii="Times New Roman" w:hAnsi="Times New Roman"/>
          <w:b w:val="0"/>
          <w:sz w:val="28"/>
          <w:szCs w:val="28"/>
        </w:rPr>
        <w:t xml:space="preserve">48 388,6 </w:t>
      </w:r>
      <w:r w:rsidR="00A768B0">
        <w:rPr>
          <w:rFonts w:ascii="Times New Roman" w:hAnsi="Times New Roman"/>
          <w:b w:val="0"/>
          <w:sz w:val="28"/>
          <w:szCs w:val="28"/>
        </w:rPr>
        <w:t xml:space="preserve">тыс. рублей </w:t>
      </w:r>
      <w:r w:rsidR="00D25CBD">
        <w:rPr>
          <w:rFonts w:ascii="Times New Roman" w:hAnsi="Times New Roman"/>
          <w:b w:val="0"/>
          <w:sz w:val="28"/>
          <w:szCs w:val="28"/>
        </w:rPr>
        <w:t xml:space="preserve"> </w:t>
      </w:r>
      <w:r w:rsidR="00A768B0">
        <w:rPr>
          <w:rFonts w:ascii="Times New Roman" w:hAnsi="Times New Roman"/>
          <w:b w:val="0"/>
          <w:sz w:val="28"/>
          <w:szCs w:val="28"/>
        </w:rPr>
        <w:t xml:space="preserve">или  </w:t>
      </w:r>
    </w:p>
    <w:p w:rsidR="003B531E" w:rsidRDefault="00731E93" w:rsidP="0013195E">
      <w:pPr>
        <w:pStyle w:val="2f1"/>
        <w:spacing w:before="0" w:after="0"/>
        <w:contextualSpacing/>
        <w:jc w:val="both"/>
        <w:rPr>
          <w:rFonts w:ascii="Times New Roman" w:hAnsi="Times New Roman"/>
          <w:b w:val="0"/>
          <w:sz w:val="28"/>
          <w:szCs w:val="28"/>
        </w:rPr>
      </w:pPr>
      <w:r>
        <w:rPr>
          <w:rFonts w:ascii="Times New Roman" w:hAnsi="Times New Roman"/>
          <w:b w:val="0"/>
          <w:sz w:val="28"/>
          <w:szCs w:val="28"/>
        </w:rPr>
        <w:t>32,8</w:t>
      </w:r>
      <w:r w:rsidR="00A768B0">
        <w:rPr>
          <w:rFonts w:ascii="Times New Roman" w:hAnsi="Times New Roman"/>
          <w:b w:val="0"/>
          <w:sz w:val="28"/>
          <w:szCs w:val="28"/>
        </w:rPr>
        <w:t xml:space="preserve"> % от го</w:t>
      </w:r>
      <w:r w:rsidR="005F56B0">
        <w:rPr>
          <w:rFonts w:ascii="Times New Roman" w:hAnsi="Times New Roman"/>
          <w:b w:val="0"/>
          <w:sz w:val="28"/>
          <w:szCs w:val="28"/>
        </w:rPr>
        <w:t>дово</w:t>
      </w:r>
      <w:r w:rsidR="0013195E">
        <w:rPr>
          <w:rFonts w:ascii="Times New Roman" w:hAnsi="Times New Roman"/>
          <w:b w:val="0"/>
          <w:sz w:val="28"/>
          <w:szCs w:val="28"/>
        </w:rPr>
        <w:t>го плана.</w:t>
      </w:r>
    </w:p>
    <w:p w:rsidR="00A768B0" w:rsidRDefault="00A768B0"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 xml:space="preserve">      По государственной пошлине и сборам годовой план </w:t>
      </w:r>
      <w:r w:rsidR="0013195E">
        <w:rPr>
          <w:rFonts w:ascii="Times New Roman" w:hAnsi="Times New Roman"/>
          <w:b w:val="0"/>
          <w:sz w:val="28"/>
          <w:szCs w:val="28"/>
        </w:rPr>
        <w:t>5</w:t>
      </w:r>
      <w:r w:rsidR="00731E93">
        <w:rPr>
          <w:rFonts w:ascii="Times New Roman" w:hAnsi="Times New Roman"/>
          <w:b w:val="0"/>
          <w:sz w:val="28"/>
          <w:szCs w:val="28"/>
        </w:rPr>
        <w:t> 355,7</w:t>
      </w:r>
      <w:r>
        <w:rPr>
          <w:rFonts w:ascii="Times New Roman" w:hAnsi="Times New Roman"/>
          <w:b w:val="0"/>
          <w:sz w:val="28"/>
          <w:szCs w:val="28"/>
        </w:rPr>
        <w:t xml:space="preserve"> тыс. рублей, исполнено за </w:t>
      </w:r>
      <w:r w:rsidR="00731E93">
        <w:rPr>
          <w:rFonts w:ascii="Times New Roman" w:hAnsi="Times New Roman"/>
          <w:b w:val="0"/>
          <w:sz w:val="28"/>
          <w:szCs w:val="28"/>
        </w:rPr>
        <w:t xml:space="preserve">1 квартал </w:t>
      </w:r>
      <w:r>
        <w:rPr>
          <w:rFonts w:ascii="Times New Roman" w:hAnsi="Times New Roman"/>
          <w:b w:val="0"/>
          <w:sz w:val="28"/>
          <w:szCs w:val="28"/>
        </w:rPr>
        <w:t>201</w:t>
      </w:r>
      <w:r w:rsidR="00731E93">
        <w:rPr>
          <w:rFonts w:ascii="Times New Roman" w:hAnsi="Times New Roman"/>
          <w:b w:val="0"/>
          <w:sz w:val="28"/>
          <w:szCs w:val="28"/>
        </w:rPr>
        <w:t>9</w:t>
      </w:r>
      <w:r>
        <w:rPr>
          <w:rFonts w:ascii="Times New Roman" w:hAnsi="Times New Roman"/>
          <w:b w:val="0"/>
          <w:sz w:val="28"/>
          <w:szCs w:val="28"/>
        </w:rPr>
        <w:t xml:space="preserve"> г. </w:t>
      </w:r>
      <w:r w:rsidR="00731E93">
        <w:rPr>
          <w:rFonts w:ascii="Times New Roman" w:hAnsi="Times New Roman"/>
          <w:b w:val="0"/>
          <w:sz w:val="28"/>
          <w:szCs w:val="28"/>
        </w:rPr>
        <w:t>1 645,7</w:t>
      </w:r>
      <w:r>
        <w:rPr>
          <w:rFonts w:ascii="Times New Roman" w:hAnsi="Times New Roman"/>
          <w:b w:val="0"/>
          <w:sz w:val="28"/>
          <w:szCs w:val="28"/>
        </w:rPr>
        <w:t xml:space="preserve"> тыс. рублей или </w:t>
      </w:r>
      <w:r w:rsidR="00731E93">
        <w:rPr>
          <w:rFonts w:ascii="Times New Roman" w:hAnsi="Times New Roman"/>
          <w:b w:val="0"/>
          <w:sz w:val="28"/>
          <w:szCs w:val="28"/>
        </w:rPr>
        <w:t>30,7</w:t>
      </w:r>
      <w:r>
        <w:rPr>
          <w:rFonts w:ascii="Times New Roman" w:hAnsi="Times New Roman"/>
          <w:b w:val="0"/>
          <w:sz w:val="28"/>
          <w:szCs w:val="28"/>
        </w:rPr>
        <w:t xml:space="preserve"> % к годовому пла</w:t>
      </w:r>
      <w:r w:rsidR="005F56B0">
        <w:rPr>
          <w:rFonts w:ascii="Times New Roman" w:hAnsi="Times New Roman"/>
          <w:b w:val="0"/>
          <w:sz w:val="28"/>
          <w:szCs w:val="28"/>
        </w:rPr>
        <w:t>ну.</w:t>
      </w:r>
    </w:p>
    <w:p w:rsidR="00A768B0" w:rsidRDefault="00A768B0" w:rsidP="00A768B0">
      <w:pPr>
        <w:pStyle w:val="2f1"/>
        <w:spacing w:before="360"/>
        <w:rPr>
          <w:rFonts w:ascii="Times New Roman" w:hAnsi="Times New Roman"/>
          <w:sz w:val="28"/>
          <w:szCs w:val="28"/>
        </w:rPr>
      </w:pPr>
      <w:r>
        <w:rPr>
          <w:rFonts w:ascii="Times New Roman" w:hAnsi="Times New Roman"/>
          <w:b w:val="0"/>
          <w:sz w:val="28"/>
          <w:szCs w:val="28"/>
        </w:rPr>
        <w:t xml:space="preserve">        </w:t>
      </w:r>
      <w:r>
        <w:rPr>
          <w:rFonts w:ascii="Times New Roman" w:hAnsi="Times New Roman"/>
          <w:sz w:val="28"/>
          <w:szCs w:val="28"/>
        </w:rPr>
        <w:t>9.2. Расходы</w:t>
      </w:r>
    </w:p>
    <w:p w:rsidR="00A768B0" w:rsidRDefault="00A768B0" w:rsidP="00C75A53">
      <w:pPr>
        <w:pStyle w:val="2f1"/>
        <w:spacing w:before="360"/>
        <w:contextualSpacing/>
        <w:jc w:val="both"/>
        <w:rPr>
          <w:rFonts w:ascii="Times New Roman" w:hAnsi="Times New Roman"/>
          <w:b w:val="0"/>
          <w:color w:val="000000"/>
          <w:sz w:val="28"/>
          <w:szCs w:val="28"/>
        </w:rPr>
      </w:pPr>
      <w:r>
        <w:rPr>
          <w:rFonts w:ascii="Times New Roman" w:hAnsi="Times New Roman"/>
          <w:b w:val="0"/>
          <w:sz w:val="28"/>
          <w:szCs w:val="28"/>
        </w:rPr>
        <w:t xml:space="preserve">       </w:t>
      </w:r>
      <w:r w:rsidRPr="00A768B0">
        <w:rPr>
          <w:rFonts w:ascii="Times New Roman" w:hAnsi="Times New Roman"/>
          <w:b w:val="0"/>
          <w:sz w:val="28"/>
          <w:szCs w:val="28"/>
        </w:rPr>
        <w:t>Бюджет Новокузнецкого муниципального района имеет социальную н</w:t>
      </w:r>
      <w:r w:rsidRPr="00A768B0">
        <w:rPr>
          <w:rFonts w:ascii="Times New Roman" w:hAnsi="Times New Roman"/>
          <w:b w:val="0"/>
          <w:sz w:val="28"/>
          <w:szCs w:val="28"/>
        </w:rPr>
        <w:t>а</w:t>
      </w:r>
      <w:r w:rsidRPr="00A768B0">
        <w:rPr>
          <w:rFonts w:ascii="Times New Roman" w:hAnsi="Times New Roman"/>
          <w:b w:val="0"/>
          <w:sz w:val="28"/>
          <w:szCs w:val="28"/>
        </w:rPr>
        <w:t xml:space="preserve">правленность. </w:t>
      </w:r>
      <w:r w:rsidRPr="00A768B0">
        <w:rPr>
          <w:rFonts w:ascii="Times New Roman" w:hAnsi="Times New Roman"/>
          <w:b w:val="0"/>
          <w:color w:val="000000"/>
          <w:sz w:val="28"/>
          <w:szCs w:val="28"/>
        </w:rPr>
        <w:t>Главным направлением использования средств бюджета ра</w:t>
      </w:r>
      <w:r w:rsidRPr="00A768B0">
        <w:rPr>
          <w:rFonts w:ascii="Times New Roman" w:hAnsi="Times New Roman"/>
          <w:b w:val="0"/>
          <w:color w:val="000000"/>
          <w:sz w:val="28"/>
          <w:szCs w:val="28"/>
        </w:rPr>
        <w:t>й</w:t>
      </w:r>
      <w:r w:rsidRPr="00A768B0">
        <w:rPr>
          <w:rFonts w:ascii="Times New Roman" w:hAnsi="Times New Roman"/>
          <w:b w:val="0"/>
          <w:color w:val="000000"/>
          <w:sz w:val="28"/>
          <w:szCs w:val="28"/>
        </w:rPr>
        <w:t>она являются расходы, связанные с жизнеобеспечением населения - это ра</w:t>
      </w:r>
      <w:r w:rsidRPr="00A768B0">
        <w:rPr>
          <w:rFonts w:ascii="Times New Roman" w:hAnsi="Times New Roman"/>
          <w:b w:val="0"/>
          <w:color w:val="000000"/>
          <w:sz w:val="28"/>
          <w:szCs w:val="28"/>
        </w:rPr>
        <w:t>с</w:t>
      </w:r>
      <w:r w:rsidRPr="00A768B0">
        <w:rPr>
          <w:rFonts w:ascii="Times New Roman" w:hAnsi="Times New Roman"/>
          <w:b w:val="0"/>
          <w:color w:val="000000"/>
          <w:sz w:val="28"/>
          <w:szCs w:val="28"/>
        </w:rPr>
        <w:t>ходы на социально-культурные мероприятия, жилищно-коммунальное х</w:t>
      </w:r>
      <w:r w:rsidRPr="00A768B0">
        <w:rPr>
          <w:rFonts w:ascii="Times New Roman" w:hAnsi="Times New Roman"/>
          <w:b w:val="0"/>
          <w:color w:val="000000"/>
          <w:sz w:val="28"/>
          <w:szCs w:val="28"/>
        </w:rPr>
        <w:t>о</w:t>
      </w:r>
      <w:r w:rsidRPr="00A768B0">
        <w:rPr>
          <w:rFonts w:ascii="Times New Roman" w:hAnsi="Times New Roman"/>
          <w:b w:val="0"/>
          <w:color w:val="000000"/>
          <w:sz w:val="28"/>
          <w:szCs w:val="28"/>
        </w:rPr>
        <w:t>зяйство, финансирование сферы образования, культуры, коммунального о</w:t>
      </w:r>
      <w:r w:rsidRPr="00A768B0">
        <w:rPr>
          <w:rFonts w:ascii="Times New Roman" w:hAnsi="Times New Roman"/>
          <w:b w:val="0"/>
          <w:color w:val="000000"/>
          <w:sz w:val="28"/>
          <w:szCs w:val="28"/>
        </w:rPr>
        <w:t>б</w:t>
      </w:r>
      <w:r w:rsidRPr="00A768B0">
        <w:rPr>
          <w:rFonts w:ascii="Times New Roman" w:hAnsi="Times New Roman"/>
          <w:b w:val="0"/>
          <w:color w:val="000000"/>
          <w:sz w:val="28"/>
          <w:szCs w:val="28"/>
        </w:rPr>
        <w:lastRenderedPageBreak/>
        <w:t>служивания населения, строительства и содержание дорог, предотвращение чрезвычайных ситуаций.</w:t>
      </w:r>
      <w:r w:rsidRPr="00A768B0">
        <w:rPr>
          <w:rFonts w:ascii="Times New Roman" w:hAnsi="Times New Roman"/>
          <w:b w:val="0"/>
          <w:color w:val="000000"/>
          <w:sz w:val="28"/>
          <w:szCs w:val="28"/>
        </w:rPr>
        <w:tab/>
      </w:r>
    </w:p>
    <w:p w:rsidR="00E56E2C" w:rsidRDefault="00A768B0" w:rsidP="00606767">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Расходы </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консолидированного</w:t>
      </w:r>
      <w:r w:rsidR="00606767">
        <w:rPr>
          <w:rFonts w:ascii="Times New Roman" w:hAnsi="Times New Roman"/>
          <w:b w:val="0"/>
          <w:color w:val="000000"/>
          <w:sz w:val="28"/>
          <w:szCs w:val="28"/>
        </w:rPr>
        <w:t xml:space="preserve"> </w:t>
      </w:r>
      <w:r>
        <w:rPr>
          <w:rFonts w:ascii="Times New Roman" w:hAnsi="Times New Roman"/>
          <w:b w:val="0"/>
          <w:color w:val="000000"/>
          <w:sz w:val="28"/>
          <w:szCs w:val="28"/>
        </w:rPr>
        <w:t xml:space="preserve"> бюджета за </w:t>
      </w:r>
      <w:r w:rsidR="003A4345">
        <w:rPr>
          <w:rFonts w:ascii="Times New Roman" w:hAnsi="Times New Roman"/>
          <w:b w:val="0"/>
          <w:color w:val="000000"/>
          <w:sz w:val="28"/>
          <w:szCs w:val="28"/>
        </w:rPr>
        <w:t xml:space="preserve">1 квартал </w:t>
      </w:r>
      <w:r>
        <w:rPr>
          <w:rFonts w:ascii="Times New Roman" w:hAnsi="Times New Roman"/>
          <w:b w:val="0"/>
          <w:color w:val="000000"/>
          <w:sz w:val="28"/>
          <w:szCs w:val="28"/>
        </w:rPr>
        <w:t>201</w:t>
      </w:r>
      <w:r w:rsidR="003A4345">
        <w:rPr>
          <w:rFonts w:ascii="Times New Roman" w:hAnsi="Times New Roman"/>
          <w:b w:val="0"/>
          <w:color w:val="000000"/>
          <w:sz w:val="28"/>
          <w:szCs w:val="28"/>
        </w:rPr>
        <w:t>9</w:t>
      </w:r>
      <w:r>
        <w:rPr>
          <w:rFonts w:ascii="Times New Roman" w:hAnsi="Times New Roman"/>
          <w:b w:val="0"/>
          <w:color w:val="000000"/>
          <w:sz w:val="28"/>
          <w:szCs w:val="28"/>
        </w:rPr>
        <w:t xml:space="preserve"> г. слож</w:t>
      </w:r>
      <w:r>
        <w:rPr>
          <w:rFonts w:ascii="Times New Roman" w:hAnsi="Times New Roman"/>
          <w:b w:val="0"/>
          <w:color w:val="000000"/>
          <w:sz w:val="28"/>
          <w:szCs w:val="28"/>
        </w:rPr>
        <w:t>и</w:t>
      </w:r>
      <w:r>
        <w:rPr>
          <w:rFonts w:ascii="Times New Roman" w:hAnsi="Times New Roman"/>
          <w:b w:val="0"/>
          <w:color w:val="000000"/>
          <w:sz w:val="28"/>
          <w:szCs w:val="28"/>
        </w:rPr>
        <w:t xml:space="preserve">лись в сумме </w:t>
      </w:r>
      <w:r w:rsidR="003A4345">
        <w:rPr>
          <w:rFonts w:ascii="Times New Roman" w:hAnsi="Times New Roman"/>
          <w:b w:val="0"/>
          <w:color w:val="000000"/>
          <w:sz w:val="28"/>
          <w:szCs w:val="28"/>
        </w:rPr>
        <w:t>521 147,8</w:t>
      </w:r>
      <w:r>
        <w:rPr>
          <w:rFonts w:ascii="Times New Roman" w:hAnsi="Times New Roman"/>
          <w:b w:val="0"/>
          <w:color w:val="000000"/>
          <w:sz w:val="28"/>
          <w:szCs w:val="28"/>
        </w:rPr>
        <w:t xml:space="preserve"> тыс. рублей, </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что составляет </w:t>
      </w:r>
      <w:r w:rsidR="003A4345">
        <w:rPr>
          <w:rFonts w:ascii="Times New Roman" w:hAnsi="Times New Roman"/>
          <w:b w:val="0"/>
          <w:color w:val="000000"/>
          <w:sz w:val="28"/>
          <w:szCs w:val="28"/>
        </w:rPr>
        <w:t>18</w:t>
      </w:r>
      <w:r w:rsidR="00E56E2C">
        <w:rPr>
          <w:rFonts w:ascii="Times New Roman" w:hAnsi="Times New Roman"/>
          <w:b w:val="0"/>
          <w:color w:val="000000"/>
          <w:sz w:val="28"/>
          <w:szCs w:val="28"/>
        </w:rPr>
        <w:t>,7</w:t>
      </w:r>
      <w:r>
        <w:rPr>
          <w:rFonts w:ascii="Times New Roman" w:hAnsi="Times New Roman"/>
          <w:b w:val="0"/>
          <w:color w:val="000000"/>
          <w:sz w:val="28"/>
          <w:szCs w:val="28"/>
        </w:rPr>
        <w:t xml:space="preserve"> %.</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 Из них на опл</w:t>
      </w:r>
      <w:r>
        <w:rPr>
          <w:rFonts w:ascii="Times New Roman" w:hAnsi="Times New Roman"/>
          <w:b w:val="0"/>
          <w:color w:val="000000"/>
          <w:sz w:val="28"/>
          <w:szCs w:val="28"/>
        </w:rPr>
        <w:t>а</w:t>
      </w:r>
      <w:r>
        <w:rPr>
          <w:rFonts w:ascii="Times New Roman" w:hAnsi="Times New Roman"/>
          <w:b w:val="0"/>
          <w:color w:val="000000"/>
          <w:sz w:val="28"/>
          <w:szCs w:val="28"/>
        </w:rPr>
        <w:t xml:space="preserve">ту труда и начисления </w:t>
      </w:r>
      <w:r w:rsidR="00E56E2C">
        <w:rPr>
          <w:rFonts w:ascii="Times New Roman" w:hAnsi="Times New Roman"/>
          <w:b w:val="0"/>
          <w:color w:val="000000"/>
          <w:sz w:val="28"/>
          <w:szCs w:val="28"/>
        </w:rPr>
        <w:t xml:space="preserve">работникам бюджетной сферы из бюджета </w:t>
      </w:r>
      <w:r>
        <w:rPr>
          <w:rFonts w:ascii="Times New Roman" w:hAnsi="Times New Roman"/>
          <w:b w:val="0"/>
          <w:color w:val="000000"/>
          <w:sz w:val="28"/>
          <w:szCs w:val="28"/>
        </w:rPr>
        <w:t>направл</w:t>
      </w:r>
      <w:r>
        <w:rPr>
          <w:rFonts w:ascii="Times New Roman" w:hAnsi="Times New Roman"/>
          <w:b w:val="0"/>
          <w:color w:val="000000"/>
          <w:sz w:val="28"/>
          <w:szCs w:val="28"/>
        </w:rPr>
        <w:t>е</w:t>
      </w:r>
      <w:r>
        <w:rPr>
          <w:rFonts w:ascii="Times New Roman" w:hAnsi="Times New Roman"/>
          <w:b w:val="0"/>
          <w:color w:val="000000"/>
          <w:sz w:val="28"/>
          <w:szCs w:val="28"/>
        </w:rPr>
        <w:t xml:space="preserve">но </w:t>
      </w:r>
      <w:r w:rsidR="003A4345">
        <w:rPr>
          <w:rFonts w:ascii="Times New Roman" w:hAnsi="Times New Roman"/>
          <w:b w:val="0"/>
          <w:color w:val="000000"/>
          <w:sz w:val="28"/>
          <w:szCs w:val="28"/>
        </w:rPr>
        <w:t>210 133,6</w:t>
      </w:r>
      <w:r>
        <w:rPr>
          <w:rFonts w:ascii="Times New Roman" w:hAnsi="Times New Roman"/>
          <w:b w:val="0"/>
          <w:color w:val="000000"/>
          <w:sz w:val="28"/>
          <w:szCs w:val="28"/>
        </w:rPr>
        <w:t xml:space="preserve"> тыс. рублей (</w:t>
      </w:r>
      <w:r w:rsidR="003A4345">
        <w:rPr>
          <w:rFonts w:ascii="Times New Roman" w:hAnsi="Times New Roman"/>
          <w:b w:val="0"/>
          <w:color w:val="000000"/>
          <w:sz w:val="28"/>
          <w:szCs w:val="28"/>
        </w:rPr>
        <w:t>40,3</w:t>
      </w:r>
      <w:r>
        <w:rPr>
          <w:rFonts w:ascii="Times New Roman" w:hAnsi="Times New Roman"/>
          <w:b w:val="0"/>
          <w:color w:val="000000"/>
          <w:sz w:val="28"/>
          <w:szCs w:val="28"/>
        </w:rPr>
        <w:t xml:space="preserve"> % к общим расходам).</w:t>
      </w:r>
    </w:p>
    <w:p w:rsidR="00A92879" w:rsidRDefault="00A768B0" w:rsidP="00606767">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За счет межбюджетных трансфертов из областного бюджета на зарабо</w:t>
      </w:r>
      <w:r>
        <w:rPr>
          <w:rFonts w:ascii="Times New Roman" w:hAnsi="Times New Roman"/>
          <w:b w:val="0"/>
          <w:color w:val="000000"/>
          <w:sz w:val="28"/>
          <w:szCs w:val="28"/>
        </w:rPr>
        <w:t>т</w:t>
      </w:r>
      <w:r>
        <w:rPr>
          <w:rFonts w:ascii="Times New Roman" w:hAnsi="Times New Roman"/>
          <w:b w:val="0"/>
          <w:color w:val="000000"/>
          <w:sz w:val="28"/>
          <w:szCs w:val="28"/>
        </w:rPr>
        <w:t xml:space="preserve">ную плату направлено </w:t>
      </w:r>
      <w:r w:rsidR="003A4345">
        <w:rPr>
          <w:rFonts w:ascii="Times New Roman" w:hAnsi="Times New Roman"/>
          <w:b w:val="0"/>
          <w:color w:val="000000"/>
          <w:sz w:val="28"/>
          <w:szCs w:val="28"/>
        </w:rPr>
        <w:t>111 714,5</w:t>
      </w:r>
      <w:r>
        <w:rPr>
          <w:rFonts w:ascii="Times New Roman" w:hAnsi="Times New Roman"/>
          <w:b w:val="0"/>
          <w:color w:val="000000"/>
          <w:sz w:val="28"/>
          <w:szCs w:val="28"/>
        </w:rPr>
        <w:t xml:space="preserve"> тыс. рублей, за счет собственных средств выплачено </w:t>
      </w:r>
      <w:r w:rsidR="003A4345">
        <w:rPr>
          <w:rFonts w:ascii="Times New Roman" w:hAnsi="Times New Roman"/>
          <w:b w:val="0"/>
          <w:color w:val="000000"/>
          <w:sz w:val="28"/>
          <w:szCs w:val="28"/>
        </w:rPr>
        <w:t>98 419,1</w:t>
      </w:r>
      <w:r>
        <w:rPr>
          <w:rFonts w:ascii="Times New Roman" w:hAnsi="Times New Roman"/>
          <w:b w:val="0"/>
          <w:color w:val="000000"/>
          <w:sz w:val="28"/>
          <w:szCs w:val="28"/>
        </w:rPr>
        <w:t xml:space="preserve"> тыс. рублей (</w:t>
      </w:r>
      <w:r w:rsidR="000349A6">
        <w:rPr>
          <w:rFonts w:ascii="Times New Roman" w:hAnsi="Times New Roman"/>
          <w:b w:val="0"/>
          <w:color w:val="000000"/>
          <w:sz w:val="28"/>
          <w:szCs w:val="28"/>
        </w:rPr>
        <w:t>16,9</w:t>
      </w:r>
      <w:r>
        <w:rPr>
          <w:rFonts w:ascii="Times New Roman" w:hAnsi="Times New Roman"/>
          <w:b w:val="0"/>
          <w:color w:val="000000"/>
          <w:sz w:val="28"/>
          <w:szCs w:val="28"/>
        </w:rPr>
        <w:t xml:space="preserve"> %</w:t>
      </w:r>
      <w:r w:rsidR="000349A6">
        <w:rPr>
          <w:rFonts w:ascii="Times New Roman" w:hAnsi="Times New Roman"/>
          <w:b w:val="0"/>
          <w:color w:val="000000"/>
          <w:sz w:val="28"/>
          <w:szCs w:val="28"/>
        </w:rPr>
        <w:t xml:space="preserve"> от собственных средств</w:t>
      </w:r>
      <w:r>
        <w:rPr>
          <w:rFonts w:ascii="Times New Roman" w:hAnsi="Times New Roman"/>
          <w:b w:val="0"/>
          <w:color w:val="000000"/>
          <w:sz w:val="28"/>
          <w:szCs w:val="28"/>
        </w:rPr>
        <w:t>).</w:t>
      </w:r>
    </w:p>
    <w:p w:rsidR="002A1DA3" w:rsidRDefault="00A92879" w:rsidP="00C75A53">
      <w:pPr>
        <w:pStyle w:val="2f1"/>
        <w:spacing w:before="360"/>
        <w:contextualSpacing/>
        <w:jc w:val="both"/>
        <w:rPr>
          <w:rFonts w:ascii="Times New Roman" w:hAnsi="Times New Roman"/>
          <w:b w:val="0"/>
          <w:color w:val="000000"/>
          <w:sz w:val="28"/>
          <w:szCs w:val="28"/>
        </w:rPr>
      </w:pPr>
      <w:r>
        <w:rPr>
          <w:rFonts w:ascii="Times New Roman" w:hAnsi="Times New Roman"/>
          <w:b w:val="0"/>
          <w:color w:val="000000"/>
          <w:sz w:val="28"/>
          <w:szCs w:val="28"/>
        </w:rPr>
        <w:t xml:space="preserve">      По разделу «Образование» расходы за </w:t>
      </w:r>
      <w:r w:rsidR="000349A6">
        <w:rPr>
          <w:rFonts w:ascii="Times New Roman" w:hAnsi="Times New Roman"/>
          <w:b w:val="0"/>
          <w:color w:val="000000"/>
          <w:sz w:val="28"/>
          <w:szCs w:val="28"/>
        </w:rPr>
        <w:t xml:space="preserve">1 квартал </w:t>
      </w:r>
      <w:r>
        <w:rPr>
          <w:rFonts w:ascii="Times New Roman" w:hAnsi="Times New Roman"/>
          <w:b w:val="0"/>
          <w:color w:val="000000"/>
          <w:sz w:val="28"/>
          <w:szCs w:val="28"/>
        </w:rPr>
        <w:t>201</w:t>
      </w:r>
      <w:r w:rsidR="000349A6">
        <w:rPr>
          <w:rFonts w:ascii="Times New Roman" w:hAnsi="Times New Roman"/>
          <w:b w:val="0"/>
          <w:color w:val="000000"/>
          <w:sz w:val="28"/>
          <w:szCs w:val="28"/>
        </w:rPr>
        <w:t>9</w:t>
      </w:r>
      <w:r>
        <w:rPr>
          <w:rFonts w:ascii="Times New Roman" w:hAnsi="Times New Roman"/>
          <w:b w:val="0"/>
          <w:color w:val="000000"/>
          <w:sz w:val="28"/>
          <w:szCs w:val="28"/>
        </w:rPr>
        <w:t xml:space="preserve"> г. сложились в сумме </w:t>
      </w:r>
      <w:r w:rsidR="000349A6">
        <w:rPr>
          <w:rFonts w:ascii="Times New Roman" w:hAnsi="Times New Roman"/>
          <w:b w:val="0"/>
          <w:color w:val="000000"/>
          <w:sz w:val="28"/>
          <w:szCs w:val="28"/>
        </w:rPr>
        <w:t>200 146,1</w:t>
      </w:r>
      <w:r>
        <w:rPr>
          <w:rFonts w:ascii="Times New Roman" w:hAnsi="Times New Roman"/>
          <w:b w:val="0"/>
          <w:color w:val="000000"/>
          <w:sz w:val="28"/>
          <w:szCs w:val="28"/>
        </w:rPr>
        <w:t xml:space="preserve"> тыс. рублей</w:t>
      </w:r>
      <w:r w:rsidR="00E56E2C">
        <w:rPr>
          <w:rFonts w:ascii="Times New Roman" w:hAnsi="Times New Roman"/>
          <w:b w:val="0"/>
          <w:color w:val="000000"/>
          <w:sz w:val="28"/>
          <w:szCs w:val="28"/>
        </w:rPr>
        <w:t xml:space="preserve">, </w:t>
      </w:r>
      <w:r>
        <w:rPr>
          <w:rFonts w:ascii="Times New Roman" w:hAnsi="Times New Roman"/>
          <w:b w:val="0"/>
          <w:color w:val="000000"/>
          <w:sz w:val="28"/>
          <w:szCs w:val="28"/>
        </w:rPr>
        <w:t xml:space="preserve">при уточненном годовом плане </w:t>
      </w:r>
      <w:r w:rsidR="000349A6">
        <w:rPr>
          <w:rFonts w:ascii="Times New Roman" w:hAnsi="Times New Roman"/>
          <w:b w:val="0"/>
          <w:color w:val="000000"/>
          <w:sz w:val="28"/>
          <w:szCs w:val="28"/>
        </w:rPr>
        <w:t>1 243 723,7</w:t>
      </w:r>
      <w:r>
        <w:rPr>
          <w:rFonts w:ascii="Times New Roman" w:hAnsi="Times New Roman"/>
          <w:b w:val="0"/>
          <w:color w:val="000000"/>
          <w:sz w:val="28"/>
          <w:szCs w:val="28"/>
        </w:rPr>
        <w:t xml:space="preserve"> тыс. рублей (</w:t>
      </w:r>
      <w:r w:rsidR="000349A6">
        <w:rPr>
          <w:rFonts w:ascii="Times New Roman" w:hAnsi="Times New Roman"/>
          <w:b w:val="0"/>
          <w:color w:val="000000"/>
          <w:sz w:val="28"/>
          <w:szCs w:val="28"/>
        </w:rPr>
        <w:t>16,1</w:t>
      </w:r>
      <w:r>
        <w:rPr>
          <w:rFonts w:ascii="Times New Roman" w:hAnsi="Times New Roman"/>
          <w:b w:val="0"/>
          <w:color w:val="000000"/>
          <w:sz w:val="28"/>
          <w:szCs w:val="28"/>
        </w:rPr>
        <w:t xml:space="preserve"> %). </w:t>
      </w:r>
    </w:p>
    <w:p w:rsidR="00C75A53" w:rsidRDefault="002A1DA3" w:rsidP="000349A6">
      <w:pPr>
        <w:pStyle w:val="2f1"/>
        <w:spacing w:before="360"/>
        <w:contextualSpacing/>
        <w:jc w:val="left"/>
        <w:rPr>
          <w:rFonts w:ascii="Times New Roman" w:hAnsi="Times New Roman"/>
          <w:b w:val="0"/>
          <w:sz w:val="28"/>
          <w:szCs w:val="28"/>
        </w:rPr>
      </w:pPr>
      <w:r>
        <w:rPr>
          <w:rFonts w:ascii="Times New Roman" w:hAnsi="Times New Roman"/>
          <w:b w:val="0"/>
          <w:color w:val="000000"/>
          <w:sz w:val="28"/>
          <w:szCs w:val="28"/>
        </w:rPr>
        <w:t xml:space="preserve">      По разделу «Культура» расходы за </w:t>
      </w:r>
      <w:r w:rsidR="000349A6">
        <w:rPr>
          <w:rFonts w:ascii="Times New Roman" w:hAnsi="Times New Roman"/>
          <w:b w:val="0"/>
          <w:color w:val="000000"/>
          <w:sz w:val="28"/>
          <w:szCs w:val="28"/>
        </w:rPr>
        <w:t xml:space="preserve">1 квартал </w:t>
      </w:r>
      <w:r w:rsidR="001F280B">
        <w:rPr>
          <w:rFonts w:ascii="Times New Roman" w:hAnsi="Times New Roman"/>
          <w:b w:val="0"/>
          <w:color w:val="000000"/>
          <w:sz w:val="28"/>
          <w:szCs w:val="28"/>
        </w:rPr>
        <w:t>201</w:t>
      </w:r>
      <w:r w:rsidR="000349A6">
        <w:rPr>
          <w:rFonts w:ascii="Times New Roman" w:hAnsi="Times New Roman"/>
          <w:b w:val="0"/>
          <w:color w:val="000000"/>
          <w:sz w:val="28"/>
          <w:szCs w:val="28"/>
        </w:rPr>
        <w:t>9</w:t>
      </w:r>
      <w:r w:rsidR="001F280B">
        <w:rPr>
          <w:rFonts w:ascii="Times New Roman" w:hAnsi="Times New Roman"/>
          <w:b w:val="0"/>
          <w:color w:val="000000"/>
          <w:sz w:val="28"/>
          <w:szCs w:val="28"/>
        </w:rPr>
        <w:t xml:space="preserve"> год</w:t>
      </w:r>
      <w:r w:rsidR="000349A6">
        <w:rPr>
          <w:rFonts w:ascii="Times New Roman" w:hAnsi="Times New Roman"/>
          <w:b w:val="0"/>
          <w:color w:val="000000"/>
          <w:sz w:val="28"/>
          <w:szCs w:val="28"/>
        </w:rPr>
        <w:t>а</w:t>
      </w:r>
      <w:r>
        <w:rPr>
          <w:rFonts w:ascii="Times New Roman" w:hAnsi="Times New Roman"/>
          <w:b w:val="0"/>
          <w:color w:val="000000"/>
          <w:sz w:val="28"/>
          <w:szCs w:val="28"/>
        </w:rPr>
        <w:t xml:space="preserve"> сложились в </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су</w:t>
      </w:r>
      <w:r>
        <w:rPr>
          <w:rFonts w:ascii="Times New Roman" w:hAnsi="Times New Roman"/>
          <w:b w:val="0"/>
          <w:color w:val="000000"/>
          <w:sz w:val="28"/>
          <w:szCs w:val="28"/>
        </w:rPr>
        <w:t>м</w:t>
      </w:r>
      <w:r>
        <w:rPr>
          <w:rFonts w:ascii="Times New Roman" w:hAnsi="Times New Roman"/>
          <w:b w:val="0"/>
          <w:color w:val="000000"/>
          <w:sz w:val="28"/>
          <w:szCs w:val="28"/>
        </w:rPr>
        <w:t xml:space="preserve">ме </w:t>
      </w:r>
      <w:r w:rsidR="000349A6">
        <w:rPr>
          <w:rFonts w:ascii="Times New Roman" w:hAnsi="Times New Roman"/>
          <w:b w:val="0"/>
          <w:color w:val="000000"/>
          <w:sz w:val="28"/>
          <w:szCs w:val="28"/>
        </w:rPr>
        <w:t>45 672,1</w:t>
      </w:r>
      <w:r>
        <w:rPr>
          <w:rFonts w:ascii="Times New Roman" w:hAnsi="Times New Roman"/>
          <w:b w:val="0"/>
          <w:color w:val="000000"/>
          <w:sz w:val="28"/>
          <w:szCs w:val="28"/>
        </w:rPr>
        <w:t xml:space="preserve"> тыс. рублей</w:t>
      </w:r>
      <w:r w:rsidR="001F280B">
        <w:rPr>
          <w:rFonts w:ascii="Times New Roman" w:hAnsi="Times New Roman"/>
          <w:b w:val="0"/>
          <w:color w:val="000000"/>
          <w:sz w:val="28"/>
          <w:szCs w:val="28"/>
        </w:rPr>
        <w:t>,</w:t>
      </w:r>
      <w:r>
        <w:rPr>
          <w:rFonts w:ascii="Times New Roman" w:hAnsi="Times New Roman"/>
          <w:b w:val="0"/>
          <w:color w:val="000000"/>
          <w:sz w:val="28"/>
          <w:szCs w:val="28"/>
        </w:rPr>
        <w:t xml:space="preserve"> при уточненном годовом плане </w:t>
      </w:r>
      <w:r w:rsidR="000349A6">
        <w:rPr>
          <w:rFonts w:ascii="Times New Roman" w:hAnsi="Times New Roman"/>
          <w:b w:val="0"/>
          <w:color w:val="000000"/>
          <w:sz w:val="28"/>
          <w:szCs w:val="28"/>
        </w:rPr>
        <w:t>203 155,5</w:t>
      </w:r>
      <w:r>
        <w:rPr>
          <w:rFonts w:ascii="Times New Roman" w:hAnsi="Times New Roman"/>
          <w:b w:val="0"/>
          <w:color w:val="000000"/>
          <w:sz w:val="28"/>
          <w:szCs w:val="28"/>
        </w:rPr>
        <w:t xml:space="preserve"> тыс.</w:t>
      </w:r>
      <w:r w:rsidR="000349A6">
        <w:rPr>
          <w:rFonts w:ascii="Times New Roman" w:hAnsi="Times New Roman"/>
          <w:b w:val="0"/>
          <w:color w:val="000000"/>
          <w:sz w:val="28"/>
          <w:szCs w:val="28"/>
        </w:rPr>
        <w:t xml:space="preserve">  </w:t>
      </w:r>
      <w:r>
        <w:rPr>
          <w:rFonts w:ascii="Times New Roman" w:hAnsi="Times New Roman"/>
          <w:b w:val="0"/>
          <w:color w:val="000000"/>
          <w:sz w:val="28"/>
          <w:szCs w:val="28"/>
        </w:rPr>
        <w:t xml:space="preserve"> </w:t>
      </w:r>
      <w:r w:rsidR="00892B41">
        <w:rPr>
          <w:rFonts w:ascii="Times New Roman" w:hAnsi="Times New Roman"/>
          <w:b w:val="0"/>
          <w:color w:val="000000"/>
          <w:sz w:val="28"/>
          <w:szCs w:val="28"/>
        </w:rPr>
        <w:t>ру</w:t>
      </w:r>
      <w:r w:rsidR="00892B41">
        <w:rPr>
          <w:rFonts w:ascii="Times New Roman" w:hAnsi="Times New Roman"/>
          <w:b w:val="0"/>
          <w:color w:val="000000"/>
          <w:sz w:val="28"/>
          <w:szCs w:val="28"/>
        </w:rPr>
        <w:t>б</w:t>
      </w:r>
      <w:r w:rsidR="00892B41">
        <w:rPr>
          <w:rFonts w:ascii="Times New Roman" w:hAnsi="Times New Roman"/>
          <w:b w:val="0"/>
          <w:color w:val="000000"/>
          <w:sz w:val="28"/>
          <w:szCs w:val="28"/>
        </w:rPr>
        <w:t>лей</w:t>
      </w:r>
      <w:r w:rsidR="000349A6">
        <w:rPr>
          <w:rFonts w:ascii="Times New Roman" w:hAnsi="Times New Roman"/>
          <w:b w:val="0"/>
          <w:color w:val="000000"/>
          <w:sz w:val="28"/>
          <w:szCs w:val="28"/>
        </w:rPr>
        <w:t xml:space="preserve"> (22,5 %).</w:t>
      </w:r>
      <w:r w:rsidR="00A768B0" w:rsidRPr="00A768B0">
        <w:rPr>
          <w:rFonts w:ascii="Times New Roman" w:hAnsi="Times New Roman"/>
          <w:b w:val="0"/>
          <w:color w:val="000000"/>
          <w:sz w:val="20"/>
        </w:rPr>
        <w:br/>
      </w:r>
      <w:r w:rsidR="00246007">
        <w:rPr>
          <w:rFonts w:ascii="Times New Roman" w:hAnsi="Times New Roman"/>
          <w:b w:val="0"/>
          <w:sz w:val="28"/>
          <w:szCs w:val="28"/>
        </w:rPr>
        <w:t xml:space="preserve">       По разделу «Социальная политика» за </w:t>
      </w:r>
      <w:r w:rsidR="000349A6">
        <w:rPr>
          <w:rFonts w:ascii="Times New Roman" w:hAnsi="Times New Roman"/>
          <w:b w:val="0"/>
          <w:sz w:val="28"/>
          <w:szCs w:val="28"/>
        </w:rPr>
        <w:t xml:space="preserve">1 квартал </w:t>
      </w:r>
      <w:r w:rsidR="00246007">
        <w:rPr>
          <w:rFonts w:ascii="Times New Roman" w:hAnsi="Times New Roman"/>
          <w:b w:val="0"/>
          <w:sz w:val="28"/>
          <w:szCs w:val="28"/>
        </w:rPr>
        <w:t>201</w:t>
      </w:r>
      <w:r w:rsidR="000349A6">
        <w:rPr>
          <w:rFonts w:ascii="Times New Roman" w:hAnsi="Times New Roman"/>
          <w:b w:val="0"/>
          <w:sz w:val="28"/>
          <w:szCs w:val="28"/>
        </w:rPr>
        <w:t>9</w:t>
      </w:r>
      <w:r w:rsidR="00246007">
        <w:rPr>
          <w:rFonts w:ascii="Times New Roman" w:hAnsi="Times New Roman"/>
          <w:b w:val="0"/>
          <w:sz w:val="28"/>
          <w:szCs w:val="28"/>
        </w:rPr>
        <w:t xml:space="preserve"> г. расходы слож</w:t>
      </w:r>
      <w:r w:rsidR="00246007">
        <w:rPr>
          <w:rFonts w:ascii="Times New Roman" w:hAnsi="Times New Roman"/>
          <w:b w:val="0"/>
          <w:sz w:val="28"/>
          <w:szCs w:val="28"/>
        </w:rPr>
        <w:t>и</w:t>
      </w:r>
      <w:r w:rsidR="00246007">
        <w:rPr>
          <w:rFonts w:ascii="Times New Roman" w:hAnsi="Times New Roman"/>
          <w:b w:val="0"/>
          <w:sz w:val="28"/>
          <w:szCs w:val="28"/>
        </w:rPr>
        <w:t xml:space="preserve">лись в сумме </w:t>
      </w:r>
      <w:r w:rsidR="000349A6">
        <w:rPr>
          <w:rFonts w:ascii="Times New Roman" w:hAnsi="Times New Roman"/>
          <w:b w:val="0"/>
          <w:sz w:val="28"/>
          <w:szCs w:val="28"/>
        </w:rPr>
        <w:t>77 961,7</w:t>
      </w:r>
      <w:r w:rsidR="00246007">
        <w:rPr>
          <w:rFonts w:ascii="Times New Roman" w:hAnsi="Times New Roman"/>
          <w:b w:val="0"/>
          <w:sz w:val="28"/>
          <w:szCs w:val="28"/>
        </w:rPr>
        <w:t xml:space="preserve"> тыс. рублей при </w:t>
      </w:r>
      <w:r w:rsidR="00606767">
        <w:rPr>
          <w:rFonts w:ascii="Times New Roman" w:hAnsi="Times New Roman"/>
          <w:b w:val="0"/>
          <w:sz w:val="28"/>
          <w:szCs w:val="28"/>
        </w:rPr>
        <w:t xml:space="preserve"> </w:t>
      </w:r>
      <w:r w:rsidR="000349A6">
        <w:rPr>
          <w:rFonts w:ascii="Times New Roman" w:hAnsi="Times New Roman"/>
          <w:b w:val="0"/>
          <w:sz w:val="28"/>
          <w:szCs w:val="28"/>
        </w:rPr>
        <w:t xml:space="preserve"> </w:t>
      </w:r>
      <w:r w:rsidR="00246007">
        <w:rPr>
          <w:rFonts w:ascii="Times New Roman" w:hAnsi="Times New Roman"/>
          <w:b w:val="0"/>
          <w:sz w:val="28"/>
          <w:szCs w:val="28"/>
        </w:rPr>
        <w:t>уточненном</w:t>
      </w:r>
      <w:r w:rsidR="00606767">
        <w:rPr>
          <w:rFonts w:ascii="Times New Roman" w:hAnsi="Times New Roman"/>
          <w:b w:val="0"/>
          <w:sz w:val="28"/>
          <w:szCs w:val="28"/>
        </w:rPr>
        <w:t xml:space="preserve"> </w:t>
      </w:r>
      <w:r w:rsidR="00246007">
        <w:rPr>
          <w:rFonts w:ascii="Times New Roman" w:hAnsi="Times New Roman"/>
          <w:b w:val="0"/>
          <w:sz w:val="28"/>
          <w:szCs w:val="28"/>
        </w:rPr>
        <w:t xml:space="preserve"> плане</w:t>
      </w:r>
      <w:r w:rsidR="000349A6">
        <w:rPr>
          <w:rFonts w:ascii="Times New Roman" w:hAnsi="Times New Roman"/>
          <w:b w:val="0"/>
          <w:sz w:val="28"/>
          <w:szCs w:val="28"/>
        </w:rPr>
        <w:t xml:space="preserve">   </w:t>
      </w:r>
      <w:r w:rsidR="00606767">
        <w:rPr>
          <w:rFonts w:ascii="Times New Roman" w:hAnsi="Times New Roman"/>
          <w:b w:val="0"/>
          <w:sz w:val="28"/>
          <w:szCs w:val="28"/>
        </w:rPr>
        <w:t xml:space="preserve"> </w:t>
      </w:r>
      <w:r w:rsidR="00246007">
        <w:rPr>
          <w:rFonts w:ascii="Times New Roman" w:hAnsi="Times New Roman"/>
          <w:b w:val="0"/>
          <w:sz w:val="28"/>
          <w:szCs w:val="28"/>
        </w:rPr>
        <w:t xml:space="preserve"> </w:t>
      </w:r>
      <w:r w:rsidR="000349A6">
        <w:rPr>
          <w:rFonts w:ascii="Times New Roman" w:hAnsi="Times New Roman"/>
          <w:b w:val="0"/>
          <w:sz w:val="28"/>
          <w:szCs w:val="28"/>
        </w:rPr>
        <w:t>407 884,9</w:t>
      </w:r>
      <w:r w:rsidR="00246007">
        <w:rPr>
          <w:rFonts w:ascii="Times New Roman" w:hAnsi="Times New Roman"/>
          <w:b w:val="0"/>
          <w:sz w:val="28"/>
          <w:szCs w:val="28"/>
        </w:rPr>
        <w:t xml:space="preserve"> </w:t>
      </w:r>
      <w:r w:rsidR="00606767">
        <w:rPr>
          <w:rFonts w:ascii="Times New Roman" w:hAnsi="Times New Roman"/>
          <w:b w:val="0"/>
          <w:sz w:val="28"/>
          <w:szCs w:val="28"/>
        </w:rPr>
        <w:t xml:space="preserve"> </w:t>
      </w:r>
      <w:r w:rsidR="00246007">
        <w:rPr>
          <w:rFonts w:ascii="Times New Roman" w:hAnsi="Times New Roman"/>
          <w:b w:val="0"/>
          <w:sz w:val="28"/>
          <w:szCs w:val="28"/>
        </w:rPr>
        <w:t xml:space="preserve">тыс. </w:t>
      </w:r>
      <w:r w:rsidR="00606767">
        <w:rPr>
          <w:rFonts w:ascii="Times New Roman" w:hAnsi="Times New Roman"/>
          <w:b w:val="0"/>
          <w:sz w:val="28"/>
          <w:szCs w:val="28"/>
        </w:rPr>
        <w:t xml:space="preserve"> </w:t>
      </w:r>
      <w:r w:rsidR="00246007">
        <w:rPr>
          <w:rFonts w:ascii="Times New Roman" w:hAnsi="Times New Roman"/>
          <w:b w:val="0"/>
          <w:sz w:val="28"/>
          <w:szCs w:val="28"/>
        </w:rPr>
        <w:t>рублей (</w:t>
      </w:r>
      <w:r w:rsidR="000349A6">
        <w:rPr>
          <w:rFonts w:ascii="Times New Roman" w:hAnsi="Times New Roman"/>
          <w:b w:val="0"/>
          <w:sz w:val="28"/>
          <w:szCs w:val="28"/>
        </w:rPr>
        <w:t>1</w:t>
      </w:r>
      <w:r w:rsidR="001F280B">
        <w:rPr>
          <w:rFonts w:ascii="Times New Roman" w:hAnsi="Times New Roman"/>
          <w:b w:val="0"/>
          <w:sz w:val="28"/>
          <w:szCs w:val="28"/>
        </w:rPr>
        <w:t>9,1</w:t>
      </w:r>
      <w:r w:rsidR="00246007">
        <w:rPr>
          <w:rFonts w:ascii="Times New Roman" w:hAnsi="Times New Roman"/>
          <w:b w:val="0"/>
          <w:sz w:val="28"/>
          <w:szCs w:val="28"/>
        </w:rPr>
        <w:t xml:space="preserve"> %).</w:t>
      </w:r>
    </w:p>
    <w:p w:rsidR="005F56B0" w:rsidRDefault="005F56B0" w:rsidP="00C75A53">
      <w:pPr>
        <w:pStyle w:val="2f1"/>
        <w:spacing w:before="360"/>
        <w:contextualSpacing/>
        <w:jc w:val="both"/>
        <w:rPr>
          <w:rFonts w:ascii="Times New Roman" w:hAnsi="Times New Roman"/>
          <w:b w:val="0"/>
          <w:sz w:val="28"/>
          <w:szCs w:val="28"/>
        </w:rPr>
      </w:pPr>
      <w:r>
        <w:rPr>
          <w:rFonts w:ascii="Times New Roman" w:hAnsi="Times New Roman"/>
          <w:b w:val="0"/>
          <w:sz w:val="28"/>
          <w:szCs w:val="28"/>
        </w:rPr>
        <w:tab/>
      </w:r>
      <w:r>
        <w:rPr>
          <w:rFonts w:ascii="Times New Roman" w:hAnsi="Times New Roman"/>
          <w:b w:val="0"/>
          <w:sz w:val="28"/>
          <w:szCs w:val="28"/>
        </w:rPr>
        <w:tab/>
      </w:r>
      <w:r>
        <w:rPr>
          <w:rFonts w:ascii="Times New Roman" w:hAnsi="Times New Roman"/>
          <w:b w:val="0"/>
          <w:sz w:val="28"/>
          <w:szCs w:val="28"/>
        </w:rPr>
        <w:tab/>
        <w:t xml:space="preserve">      Выплата ежемесячного пособия на ребенка </w:t>
      </w:r>
      <w:r w:rsidR="001F280B">
        <w:rPr>
          <w:rFonts w:ascii="Times New Roman" w:hAnsi="Times New Roman"/>
          <w:b w:val="0"/>
          <w:sz w:val="28"/>
          <w:szCs w:val="28"/>
        </w:rPr>
        <w:t xml:space="preserve">(ЦСР 80050) </w:t>
      </w:r>
      <w:r>
        <w:rPr>
          <w:rFonts w:ascii="Times New Roman" w:hAnsi="Times New Roman"/>
          <w:b w:val="0"/>
          <w:sz w:val="28"/>
          <w:szCs w:val="28"/>
        </w:rPr>
        <w:t xml:space="preserve">составила </w:t>
      </w:r>
      <w:r w:rsidR="000349A6">
        <w:rPr>
          <w:rFonts w:ascii="Times New Roman" w:hAnsi="Times New Roman"/>
          <w:b w:val="0"/>
          <w:sz w:val="28"/>
          <w:szCs w:val="28"/>
        </w:rPr>
        <w:t>3 588,1</w:t>
      </w:r>
      <w:r>
        <w:rPr>
          <w:rFonts w:ascii="Times New Roman" w:hAnsi="Times New Roman"/>
          <w:b w:val="0"/>
          <w:sz w:val="28"/>
          <w:szCs w:val="28"/>
        </w:rPr>
        <w:t xml:space="preserve"> тыс. руб</w:t>
      </w:r>
      <w:r w:rsidR="001F280B">
        <w:rPr>
          <w:rFonts w:ascii="Times New Roman" w:hAnsi="Times New Roman"/>
          <w:b w:val="0"/>
          <w:sz w:val="28"/>
          <w:szCs w:val="28"/>
        </w:rPr>
        <w:t>лей</w:t>
      </w:r>
      <w:r w:rsidR="000349A6">
        <w:rPr>
          <w:rFonts w:ascii="Times New Roman" w:hAnsi="Times New Roman"/>
          <w:b w:val="0"/>
          <w:sz w:val="28"/>
          <w:szCs w:val="28"/>
        </w:rPr>
        <w:t>.</w:t>
      </w:r>
    </w:p>
    <w:p w:rsidR="008A220F" w:rsidRDefault="003B531E" w:rsidP="00111116">
      <w:pPr>
        <w:pStyle w:val="2f1"/>
        <w:spacing w:before="360"/>
        <w:contextualSpacing/>
        <w:jc w:val="both"/>
        <w:rPr>
          <w:rFonts w:ascii="Times New Roman" w:hAnsi="Times New Roman"/>
          <w:sz w:val="28"/>
          <w:szCs w:val="28"/>
        </w:rPr>
      </w:pPr>
      <w:r>
        <w:rPr>
          <w:rFonts w:ascii="Times New Roman" w:hAnsi="Times New Roman"/>
          <w:sz w:val="28"/>
          <w:szCs w:val="28"/>
        </w:rPr>
        <w:t xml:space="preserve">      </w:t>
      </w:r>
      <w:r w:rsidR="008A220F" w:rsidRPr="00C75A53">
        <w:rPr>
          <w:rFonts w:ascii="Times New Roman" w:hAnsi="Times New Roman"/>
          <w:b w:val="0"/>
          <w:sz w:val="28"/>
          <w:szCs w:val="28"/>
        </w:rPr>
        <w:t>Основные показатели</w:t>
      </w:r>
      <w:r w:rsidR="00C54D15" w:rsidRPr="00C75A53">
        <w:rPr>
          <w:rFonts w:ascii="Times New Roman" w:hAnsi="Times New Roman"/>
          <w:b w:val="0"/>
          <w:sz w:val="28"/>
          <w:szCs w:val="28"/>
        </w:rPr>
        <w:t xml:space="preserve"> социально-экономического</w:t>
      </w:r>
      <w:r w:rsidR="008A220F" w:rsidRPr="00C75A53">
        <w:rPr>
          <w:rFonts w:ascii="Times New Roman" w:hAnsi="Times New Roman"/>
          <w:b w:val="0"/>
          <w:sz w:val="28"/>
          <w:szCs w:val="28"/>
        </w:rPr>
        <w:t xml:space="preserve"> консолидированного бюджета Новокузнецкого муниципального района за </w:t>
      </w:r>
      <w:r w:rsidR="000349A6">
        <w:rPr>
          <w:rFonts w:ascii="Times New Roman" w:hAnsi="Times New Roman"/>
          <w:b w:val="0"/>
          <w:sz w:val="28"/>
          <w:szCs w:val="28"/>
        </w:rPr>
        <w:t xml:space="preserve">1 квартал </w:t>
      </w:r>
      <w:r w:rsidR="008A220F" w:rsidRPr="00C75A53">
        <w:rPr>
          <w:rFonts w:ascii="Times New Roman" w:hAnsi="Times New Roman"/>
          <w:b w:val="0"/>
          <w:sz w:val="28"/>
          <w:szCs w:val="28"/>
        </w:rPr>
        <w:t>201</w:t>
      </w:r>
      <w:r w:rsidR="000349A6">
        <w:rPr>
          <w:rFonts w:ascii="Times New Roman" w:hAnsi="Times New Roman"/>
          <w:b w:val="0"/>
          <w:sz w:val="28"/>
          <w:szCs w:val="28"/>
        </w:rPr>
        <w:t>9</w:t>
      </w:r>
      <w:r w:rsidR="008A220F" w:rsidRPr="00C75A53">
        <w:rPr>
          <w:rFonts w:ascii="Times New Roman" w:hAnsi="Times New Roman"/>
          <w:b w:val="0"/>
          <w:sz w:val="28"/>
          <w:szCs w:val="28"/>
        </w:rPr>
        <w:t xml:space="preserve"> г. пре</w:t>
      </w:r>
      <w:r w:rsidR="008A220F" w:rsidRPr="00C75A53">
        <w:rPr>
          <w:rFonts w:ascii="Times New Roman" w:hAnsi="Times New Roman"/>
          <w:b w:val="0"/>
          <w:sz w:val="28"/>
          <w:szCs w:val="28"/>
        </w:rPr>
        <w:t>д</w:t>
      </w:r>
      <w:r w:rsidR="008A220F" w:rsidRPr="00C75A53">
        <w:rPr>
          <w:rFonts w:ascii="Times New Roman" w:hAnsi="Times New Roman"/>
          <w:b w:val="0"/>
          <w:sz w:val="28"/>
          <w:szCs w:val="28"/>
        </w:rPr>
        <w:t>ставлены в таблице:</w:t>
      </w:r>
    </w:p>
    <w:p w:rsidR="008A220F" w:rsidRPr="00D10CE6" w:rsidRDefault="008A220F" w:rsidP="008A220F">
      <w:pPr>
        <w:spacing w:line="360" w:lineRule="auto"/>
        <w:ind w:firstLine="709"/>
        <w:jc w:val="both"/>
        <w:rPr>
          <w:rFonts w:ascii="Times New Roman" w:hAnsi="Times New Roman"/>
          <w:sz w:val="24"/>
          <w:szCs w:val="24"/>
        </w:rPr>
      </w:pPr>
      <w:r>
        <w:rPr>
          <w:rFonts w:ascii="Times New Roman" w:hAnsi="Times New Roman"/>
          <w:sz w:val="28"/>
          <w:szCs w:val="28"/>
        </w:rPr>
        <w:t xml:space="preserve">                                                                                                        </w:t>
      </w:r>
      <w:r w:rsidRPr="00D10CE6">
        <w:rPr>
          <w:rFonts w:ascii="Times New Roman" w:hAnsi="Times New Roman"/>
          <w:sz w:val="24"/>
          <w:szCs w:val="24"/>
        </w:rPr>
        <w:t>тыс.</w:t>
      </w:r>
      <w:r>
        <w:rPr>
          <w:rFonts w:ascii="Times New Roman" w:hAnsi="Times New Roman"/>
          <w:sz w:val="24"/>
          <w:szCs w:val="24"/>
        </w:rPr>
        <w:t xml:space="preserve"> </w:t>
      </w:r>
      <w:r w:rsidRPr="00D10CE6">
        <w:rPr>
          <w:rFonts w:ascii="Times New Roman" w:hAnsi="Times New Roman"/>
          <w:sz w:val="24"/>
          <w:szCs w:val="24"/>
        </w:rPr>
        <w:t>руб.</w:t>
      </w:r>
    </w:p>
    <w:tbl>
      <w:tblPr>
        <w:tblW w:w="93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5"/>
        <w:gridCol w:w="1170"/>
        <w:gridCol w:w="1417"/>
        <w:gridCol w:w="1563"/>
        <w:gridCol w:w="1134"/>
      </w:tblGrid>
      <w:tr w:rsidR="008A220F" w:rsidRPr="00D10CE6" w:rsidTr="008A220F">
        <w:trPr>
          <w:trHeight w:val="1062"/>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p w:rsidR="008A220F" w:rsidRPr="00D10CE6" w:rsidRDefault="008A220F" w:rsidP="008A220F">
            <w:pPr>
              <w:tabs>
                <w:tab w:val="left" w:pos="3119"/>
              </w:tabs>
              <w:jc w:val="both"/>
              <w:rPr>
                <w:rFonts w:ascii="Times New Roman" w:hAnsi="Times New Roman"/>
                <w:sz w:val="24"/>
                <w:szCs w:val="24"/>
              </w:rPr>
            </w:pPr>
            <w:r w:rsidRPr="00D10CE6">
              <w:rPr>
                <w:rFonts w:ascii="Times New Roman" w:hAnsi="Times New Roman"/>
                <w:sz w:val="24"/>
                <w:szCs w:val="24"/>
              </w:rPr>
              <w:t xml:space="preserve">Ед. </w:t>
            </w:r>
            <w:proofErr w:type="spellStart"/>
            <w:r w:rsidRPr="00D10CE6">
              <w:rPr>
                <w:rFonts w:ascii="Times New Roman" w:hAnsi="Times New Roman"/>
                <w:sz w:val="24"/>
                <w:szCs w:val="24"/>
              </w:rPr>
              <w:t>изм</w:t>
            </w:r>
            <w:proofErr w:type="spellEnd"/>
            <w:r w:rsidRPr="00D10CE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center"/>
              <w:rPr>
                <w:rFonts w:ascii="Times New Roman" w:hAnsi="Times New Roman"/>
                <w:sz w:val="24"/>
                <w:szCs w:val="24"/>
              </w:rPr>
            </w:pPr>
          </w:p>
          <w:p w:rsidR="008A220F" w:rsidRPr="00D10CE6" w:rsidRDefault="00FB48F2" w:rsidP="00B65219">
            <w:pPr>
              <w:tabs>
                <w:tab w:val="left" w:pos="3119"/>
              </w:tabs>
              <w:jc w:val="center"/>
              <w:rPr>
                <w:rFonts w:ascii="Times New Roman" w:hAnsi="Times New Roman"/>
                <w:sz w:val="24"/>
                <w:szCs w:val="24"/>
              </w:rPr>
            </w:pPr>
            <w:r>
              <w:rPr>
                <w:rFonts w:ascii="Times New Roman" w:hAnsi="Times New Roman"/>
                <w:sz w:val="24"/>
                <w:szCs w:val="24"/>
              </w:rPr>
              <w:t>За 1 кв. 2019 года</w:t>
            </w:r>
          </w:p>
        </w:tc>
        <w:tc>
          <w:tcPr>
            <w:tcW w:w="1563" w:type="dxa"/>
            <w:tcBorders>
              <w:top w:val="single" w:sz="4" w:space="0" w:color="auto"/>
              <w:left w:val="single" w:sz="4" w:space="0" w:color="auto"/>
              <w:bottom w:val="single" w:sz="4" w:space="0" w:color="auto"/>
              <w:right w:val="single" w:sz="4" w:space="0" w:color="auto"/>
            </w:tcBorders>
            <w:hideMark/>
          </w:tcPr>
          <w:p w:rsidR="008A220F" w:rsidRPr="00D10CE6" w:rsidRDefault="008A220F" w:rsidP="008A220F">
            <w:pPr>
              <w:tabs>
                <w:tab w:val="left" w:pos="3119"/>
              </w:tabs>
              <w:jc w:val="center"/>
              <w:rPr>
                <w:rFonts w:ascii="Times New Roman" w:hAnsi="Times New Roman"/>
                <w:sz w:val="24"/>
                <w:szCs w:val="24"/>
              </w:rPr>
            </w:pPr>
          </w:p>
          <w:p w:rsidR="008A220F" w:rsidRPr="00D10CE6" w:rsidRDefault="00FB48F2" w:rsidP="00606767">
            <w:pPr>
              <w:tabs>
                <w:tab w:val="left" w:pos="3119"/>
              </w:tabs>
              <w:jc w:val="center"/>
              <w:rPr>
                <w:rFonts w:ascii="Times New Roman" w:hAnsi="Times New Roman"/>
                <w:sz w:val="24"/>
                <w:szCs w:val="24"/>
              </w:rPr>
            </w:pPr>
            <w:r>
              <w:rPr>
                <w:rFonts w:ascii="Times New Roman" w:hAnsi="Times New Roman"/>
                <w:sz w:val="24"/>
                <w:szCs w:val="24"/>
              </w:rPr>
              <w:t>Соответс</w:t>
            </w:r>
            <w:r>
              <w:rPr>
                <w:rFonts w:ascii="Times New Roman" w:hAnsi="Times New Roman"/>
                <w:sz w:val="24"/>
                <w:szCs w:val="24"/>
              </w:rPr>
              <w:t>т</w:t>
            </w:r>
            <w:r>
              <w:rPr>
                <w:rFonts w:ascii="Times New Roman" w:hAnsi="Times New Roman"/>
                <w:sz w:val="24"/>
                <w:szCs w:val="24"/>
              </w:rPr>
              <w:t>вующий период прошлого года</w:t>
            </w:r>
          </w:p>
        </w:tc>
        <w:tc>
          <w:tcPr>
            <w:tcW w:w="1134"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jc w:val="both"/>
              <w:rPr>
                <w:rFonts w:ascii="Times New Roman" w:hAnsi="Times New Roman"/>
                <w:sz w:val="24"/>
                <w:szCs w:val="24"/>
              </w:rPr>
            </w:pPr>
          </w:p>
          <w:p w:rsidR="008A220F" w:rsidRPr="00D10CE6" w:rsidRDefault="008A220F" w:rsidP="008A220F">
            <w:pPr>
              <w:tabs>
                <w:tab w:val="left" w:pos="3119"/>
              </w:tabs>
              <w:jc w:val="center"/>
              <w:rPr>
                <w:rFonts w:ascii="Times New Roman" w:hAnsi="Times New Roman"/>
                <w:sz w:val="24"/>
                <w:szCs w:val="24"/>
              </w:rPr>
            </w:pPr>
            <w:r w:rsidRPr="00D10CE6">
              <w:rPr>
                <w:rFonts w:ascii="Times New Roman" w:hAnsi="Times New Roman"/>
                <w:sz w:val="24"/>
                <w:szCs w:val="24"/>
              </w:rPr>
              <w:t>Темп роста, %</w:t>
            </w:r>
          </w:p>
        </w:tc>
      </w:tr>
      <w:tr w:rsidR="008A220F" w:rsidRPr="00D10CE6" w:rsidTr="008A220F">
        <w:tc>
          <w:tcPr>
            <w:tcW w:w="4075" w:type="dxa"/>
            <w:tcBorders>
              <w:top w:val="single" w:sz="4" w:space="0" w:color="auto"/>
              <w:left w:val="single" w:sz="4" w:space="0" w:color="auto"/>
              <w:bottom w:val="single" w:sz="4" w:space="0" w:color="auto"/>
              <w:right w:val="single" w:sz="4" w:space="0" w:color="auto"/>
            </w:tcBorders>
            <w:hideMark/>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Финансы</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1. Доходы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прибыль</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облас</w:t>
            </w:r>
            <w:r w:rsidRPr="00D10CE6">
              <w:rPr>
                <w:rFonts w:ascii="Times New Roman" w:hAnsi="Times New Roman"/>
                <w:sz w:val="24"/>
                <w:szCs w:val="24"/>
              </w:rPr>
              <w:t>т</w:t>
            </w:r>
            <w:r w:rsidRPr="00D10CE6">
              <w:rPr>
                <w:rFonts w:ascii="Times New Roman" w:hAnsi="Times New Roman"/>
                <w:sz w:val="24"/>
                <w:szCs w:val="24"/>
              </w:rPr>
              <w:t>ного бюджета</w:t>
            </w:r>
          </w:p>
          <w:p w:rsidR="008A220F" w:rsidRPr="00D10CE6" w:rsidRDefault="008A220F" w:rsidP="008A220F">
            <w:pPr>
              <w:numPr>
                <w:ilvl w:val="0"/>
                <w:numId w:val="45"/>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средства, выделяемые из центр</w:t>
            </w:r>
            <w:r w:rsidRPr="00D10CE6">
              <w:rPr>
                <w:rFonts w:ascii="Times New Roman" w:hAnsi="Times New Roman"/>
                <w:sz w:val="24"/>
                <w:szCs w:val="24"/>
              </w:rPr>
              <w:t>а</w:t>
            </w:r>
            <w:r w:rsidRPr="00D10CE6">
              <w:rPr>
                <w:rFonts w:ascii="Times New Roman" w:hAnsi="Times New Roman"/>
                <w:sz w:val="24"/>
                <w:szCs w:val="24"/>
              </w:rPr>
              <w:t>лизованных источников</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center"/>
              <w:rPr>
                <w:rFonts w:ascii="Times New Roman" w:hAnsi="Times New Roman"/>
                <w:sz w:val="24"/>
                <w:szCs w:val="24"/>
              </w:rPr>
            </w:pPr>
            <w:r w:rsidRPr="00D10CE6">
              <w:rPr>
                <w:rFonts w:ascii="Times New Roman" w:hAnsi="Times New Roman"/>
                <w:sz w:val="24"/>
                <w:szCs w:val="24"/>
              </w:rPr>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582 511,3</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175 298,9</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553 406,9</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167 814,3</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105,3</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104,5</w:t>
            </w:r>
          </w:p>
          <w:p w:rsidR="008A220F" w:rsidRPr="00C54D15" w:rsidRDefault="008A220F" w:rsidP="008A220F">
            <w:pPr>
              <w:tabs>
                <w:tab w:val="left" w:pos="3119"/>
              </w:tabs>
              <w:spacing w:line="360" w:lineRule="auto"/>
              <w:jc w:val="center"/>
              <w:rPr>
                <w:rFonts w:ascii="Times New Roman" w:hAnsi="Times New Roman"/>
                <w:sz w:val="20"/>
              </w:rPr>
            </w:pPr>
          </w:p>
        </w:tc>
      </w:tr>
      <w:tr w:rsidR="008A220F" w:rsidRPr="00D10CE6" w:rsidTr="008A220F">
        <w:trPr>
          <w:trHeight w:val="415"/>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2. Расходы – всего</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 ч. – затраты на республика</w:t>
            </w:r>
            <w:r w:rsidRPr="00D10CE6">
              <w:rPr>
                <w:rFonts w:ascii="Times New Roman" w:hAnsi="Times New Roman"/>
                <w:sz w:val="24"/>
                <w:szCs w:val="24"/>
              </w:rPr>
              <w:t>н</w:t>
            </w:r>
            <w:r w:rsidRPr="00D10CE6">
              <w:rPr>
                <w:rFonts w:ascii="Times New Roman" w:hAnsi="Times New Roman"/>
                <w:sz w:val="24"/>
                <w:szCs w:val="24"/>
              </w:rPr>
              <w:t>ские и региональные централиз</w:t>
            </w:r>
            <w:r w:rsidRPr="00D10CE6">
              <w:rPr>
                <w:rFonts w:ascii="Times New Roman" w:hAnsi="Times New Roman"/>
                <w:sz w:val="24"/>
                <w:szCs w:val="24"/>
              </w:rPr>
              <w:t>о</w:t>
            </w:r>
            <w:r w:rsidRPr="00D10CE6">
              <w:rPr>
                <w:rFonts w:ascii="Times New Roman" w:hAnsi="Times New Roman"/>
                <w:sz w:val="24"/>
                <w:szCs w:val="24"/>
              </w:rPr>
              <w:t>ванные капитальные вложения</w:t>
            </w:r>
          </w:p>
          <w:p w:rsidR="008A220F" w:rsidRPr="00D10CE6" w:rsidRDefault="008A220F" w:rsidP="008A220F">
            <w:pPr>
              <w:numPr>
                <w:ilvl w:val="0"/>
                <w:numId w:val="46"/>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расходы на содержание соц. и</w:t>
            </w:r>
            <w:r w:rsidRPr="00D10CE6">
              <w:rPr>
                <w:rFonts w:ascii="Times New Roman" w:hAnsi="Times New Roman"/>
                <w:sz w:val="24"/>
                <w:szCs w:val="24"/>
              </w:rPr>
              <w:t>н</w:t>
            </w:r>
            <w:r w:rsidRPr="00D10CE6">
              <w:rPr>
                <w:rFonts w:ascii="Times New Roman" w:hAnsi="Times New Roman"/>
                <w:sz w:val="24"/>
                <w:szCs w:val="24"/>
              </w:rPr>
              <w:t>фраструктуры (просвещение, культура, здравоохранение, соц. политика)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в т. ч. просвещение</w:t>
            </w: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культура </w:t>
            </w:r>
          </w:p>
          <w:p w:rsidR="008A220F"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соц. </w:t>
            </w:r>
            <w:r w:rsidR="00BC2C8E">
              <w:rPr>
                <w:rFonts w:ascii="Times New Roman" w:hAnsi="Times New Roman"/>
                <w:sz w:val="24"/>
                <w:szCs w:val="24"/>
              </w:rPr>
              <w:t>п</w:t>
            </w:r>
            <w:r w:rsidRPr="00D10CE6">
              <w:rPr>
                <w:rFonts w:ascii="Times New Roman" w:hAnsi="Times New Roman"/>
                <w:sz w:val="24"/>
                <w:szCs w:val="24"/>
              </w:rPr>
              <w:t>олитика</w:t>
            </w:r>
          </w:p>
          <w:p w:rsidR="00BC2C8E" w:rsidRPr="00D10CE6" w:rsidRDefault="00BC2C8E" w:rsidP="00BC2C8E">
            <w:pPr>
              <w:tabs>
                <w:tab w:val="left" w:pos="3119"/>
              </w:tabs>
              <w:spacing w:line="360" w:lineRule="auto"/>
              <w:ind w:left="360"/>
              <w:jc w:val="both"/>
              <w:rPr>
                <w:rFonts w:ascii="Times New Roman" w:hAnsi="Times New Roman"/>
                <w:sz w:val="24"/>
                <w:szCs w:val="24"/>
              </w:rPr>
            </w:pPr>
          </w:p>
          <w:p w:rsidR="008A220F" w:rsidRPr="00D10CE6" w:rsidRDefault="008A220F" w:rsidP="008A220F">
            <w:pPr>
              <w:numPr>
                <w:ilvl w:val="0"/>
                <w:numId w:val="47"/>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расходы на выплату субсидий </w:t>
            </w:r>
            <w:proofErr w:type="gramStart"/>
            <w:r w:rsidRPr="00D10CE6">
              <w:rPr>
                <w:rFonts w:ascii="Times New Roman" w:hAnsi="Times New Roman"/>
                <w:sz w:val="24"/>
                <w:szCs w:val="24"/>
              </w:rPr>
              <w:t>с</w:t>
            </w:r>
            <w:proofErr w:type="gramEnd"/>
            <w:r w:rsidRPr="00D10CE6">
              <w:rPr>
                <w:rFonts w:ascii="Times New Roman" w:hAnsi="Times New Roman"/>
                <w:sz w:val="24"/>
                <w:szCs w:val="24"/>
              </w:rPr>
              <w:t>/</w:t>
            </w:r>
            <w:proofErr w:type="spellStart"/>
            <w:proofErr w:type="gramStart"/>
            <w:r w:rsidRPr="00D10CE6">
              <w:rPr>
                <w:rFonts w:ascii="Times New Roman" w:hAnsi="Times New Roman"/>
                <w:sz w:val="24"/>
                <w:szCs w:val="24"/>
              </w:rPr>
              <w:t>х</w:t>
            </w:r>
            <w:proofErr w:type="spellEnd"/>
            <w:proofErr w:type="gramEnd"/>
            <w:r w:rsidRPr="00D10CE6">
              <w:rPr>
                <w:rFonts w:ascii="Times New Roman" w:hAnsi="Times New Roman"/>
                <w:sz w:val="24"/>
                <w:szCs w:val="24"/>
              </w:rPr>
              <w:t xml:space="preserve"> производителям (на продовол</w:t>
            </w:r>
            <w:r w:rsidRPr="00D10CE6">
              <w:rPr>
                <w:rFonts w:ascii="Times New Roman" w:hAnsi="Times New Roman"/>
                <w:sz w:val="24"/>
                <w:szCs w:val="24"/>
              </w:rPr>
              <w:t>ь</w:t>
            </w:r>
            <w:r w:rsidRPr="00D10CE6">
              <w:rPr>
                <w:rFonts w:ascii="Times New Roman" w:hAnsi="Times New Roman"/>
                <w:sz w:val="24"/>
                <w:szCs w:val="24"/>
              </w:rPr>
              <w:t>ствие, топливо, минеральные удобрения и т.д.)</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семян</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гербицидов</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введение в оборот заброшенных земель</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топливо </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минеральные удобрения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комбикорма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приобретение с/</w:t>
            </w:r>
            <w:proofErr w:type="spellStart"/>
            <w:r w:rsidRPr="00D10CE6">
              <w:rPr>
                <w:rFonts w:ascii="Times New Roman" w:hAnsi="Times New Roman"/>
                <w:sz w:val="24"/>
                <w:szCs w:val="24"/>
              </w:rPr>
              <w:t>х</w:t>
            </w:r>
            <w:proofErr w:type="spellEnd"/>
            <w:r w:rsidRPr="00D10CE6">
              <w:rPr>
                <w:rFonts w:ascii="Times New Roman" w:hAnsi="Times New Roman"/>
                <w:sz w:val="24"/>
                <w:szCs w:val="24"/>
              </w:rPr>
              <w:t xml:space="preserve"> техники, обор</w:t>
            </w:r>
            <w:r w:rsidRPr="00D10CE6">
              <w:rPr>
                <w:rFonts w:ascii="Times New Roman" w:hAnsi="Times New Roman"/>
                <w:sz w:val="24"/>
                <w:szCs w:val="24"/>
              </w:rPr>
              <w:t>у</w:t>
            </w:r>
            <w:r w:rsidRPr="00D10CE6">
              <w:rPr>
                <w:rFonts w:ascii="Times New Roman" w:hAnsi="Times New Roman"/>
                <w:sz w:val="24"/>
                <w:szCs w:val="24"/>
              </w:rPr>
              <w:t>дования</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несвязанная поддержка в области растениеводства</w:t>
            </w:r>
          </w:p>
          <w:p w:rsidR="008A220F" w:rsidRPr="00D10CE6" w:rsidRDefault="00C54D15" w:rsidP="008A220F">
            <w:pPr>
              <w:tabs>
                <w:tab w:val="left" w:pos="3119"/>
              </w:tabs>
              <w:spacing w:line="360" w:lineRule="auto"/>
              <w:jc w:val="both"/>
              <w:rPr>
                <w:rFonts w:ascii="Times New Roman" w:hAnsi="Times New Roman"/>
                <w:sz w:val="24"/>
                <w:szCs w:val="24"/>
              </w:rPr>
            </w:pPr>
            <w:r>
              <w:rPr>
                <w:rFonts w:ascii="Times New Roman" w:hAnsi="Times New Roman"/>
                <w:sz w:val="24"/>
                <w:szCs w:val="24"/>
              </w:rPr>
              <w:t>Социальная</w:t>
            </w:r>
            <w:proofErr w:type="gramStart"/>
            <w:r w:rsidR="008A220F" w:rsidRPr="00D10CE6">
              <w:rPr>
                <w:rFonts w:ascii="Times New Roman" w:hAnsi="Times New Roman"/>
                <w:sz w:val="24"/>
                <w:szCs w:val="24"/>
              </w:rPr>
              <w:t>.</w:t>
            </w:r>
            <w:proofErr w:type="gramEnd"/>
            <w:r w:rsidR="008A220F" w:rsidRPr="00D10CE6">
              <w:rPr>
                <w:rFonts w:ascii="Times New Roman" w:hAnsi="Times New Roman"/>
                <w:sz w:val="24"/>
                <w:szCs w:val="24"/>
              </w:rPr>
              <w:t xml:space="preserve"> </w:t>
            </w:r>
            <w:proofErr w:type="gramStart"/>
            <w:r w:rsidR="008A220F" w:rsidRPr="00D10CE6">
              <w:rPr>
                <w:rFonts w:ascii="Times New Roman" w:hAnsi="Times New Roman"/>
                <w:sz w:val="24"/>
                <w:szCs w:val="24"/>
              </w:rPr>
              <w:t>с</w:t>
            </w:r>
            <w:proofErr w:type="gramEnd"/>
            <w:r w:rsidR="008A220F" w:rsidRPr="00D10CE6">
              <w:rPr>
                <w:rFonts w:ascii="Times New Roman" w:hAnsi="Times New Roman"/>
                <w:sz w:val="24"/>
                <w:szCs w:val="24"/>
              </w:rPr>
              <w:t>фера</w:t>
            </w:r>
          </w:p>
          <w:p w:rsidR="008A220F" w:rsidRPr="00D10CE6" w:rsidRDefault="008A220F" w:rsidP="008A220F">
            <w:pPr>
              <w:numPr>
                <w:ilvl w:val="0"/>
                <w:numId w:val="48"/>
              </w:num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детские компенсации</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521 147,8</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323 779,9</w:t>
            </w:r>
          </w:p>
          <w:p w:rsidR="008A220F" w:rsidRPr="00C54D15" w:rsidRDefault="008A220F" w:rsidP="008A220F">
            <w:pPr>
              <w:tabs>
                <w:tab w:val="left" w:pos="3119"/>
              </w:tabs>
              <w:spacing w:line="360" w:lineRule="auto"/>
              <w:jc w:val="center"/>
              <w:rPr>
                <w:rFonts w:ascii="Times New Roman" w:hAnsi="Times New Roman"/>
                <w:sz w:val="20"/>
              </w:rPr>
            </w:pPr>
            <w:r w:rsidRPr="00C54D15">
              <w:rPr>
                <w:rFonts w:ascii="Times New Roman" w:hAnsi="Times New Roman"/>
                <w:sz w:val="20"/>
              </w:rPr>
              <w:t xml:space="preserve"> </w:t>
            </w: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200 146,1</w:t>
            </w: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180 148,0</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45 672,1</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77 961,7</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10 931,7</w:t>
            </w: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Pr="00C54D15" w:rsidRDefault="008A220F" w:rsidP="008A220F">
            <w:pPr>
              <w:tabs>
                <w:tab w:val="left" w:pos="3119"/>
              </w:tabs>
              <w:spacing w:line="360" w:lineRule="auto"/>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BC2C8E"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3 588,1</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461 852,1</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300 587,2</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845 950,6</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188 087,6</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39 774,9</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72 724,7</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BC2C8E" w:rsidP="008A220F">
            <w:pPr>
              <w:tabs>
                <w:tab w:val="left" w:pos="3119"/>
              </w:tabs>
              <w:spacing w:line="360" w:lineRule="auto"/>
              <w:jc w:val="center"/>
              <w:rPr>
                <w:rFonts w:ascii="Times New Roman" w:hAnsi="Times New Roman"/>
                <w:sz w:val="20"/>
              </w:rPr>
            </w:pPr>
            <w:r>
              <w:rPr>
                <w:rFonts w:ascii="Times New Roman" w:hAnsi="Times New Roman"/>
                <w:sz w:val="20"/>
              </w:rPr>
              <w:t>11 338,0</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BC2C8E"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3 819,5</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112,8</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107,7</w:t>
            </w:r>
          </w:p>
          <w:p w:rsidR="008A220F" w:rsidRPr="00C54D15" w:rsidRDefault="008A220F"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C54D15" w:rsidRDefault="00C54D15" w:rsidP="008A220F">
            <w:pPr>
              <w:tabs>
                <w:tab w:val="left" w:pos="3119"/>
              </w:tabs>
              <w:spacing w:line="360" w:lineRule="auto"/>
              <w:jc w:val="center"/>
              <w:rPr>
                <w:rFonts w:ascii="Times New Roman" w:hAnsi="Times New Roman"/>
                <w:sz w:val="20"/>
              </w:rPr>
            </w:pPr>
          </w:p>
          <w:p w:rsidR="008A220F" w:rsidRPr="00C54D15" w:rsidRDefault="00B65219" w:rsidP="008A220F">
            <w:pPr>
              <w:tabs>
                <w:tab w:val="left" w:pos="3119"/>
              </w:tabs>
              <w:spacing w:line="360" w:lineRule="auto"/>
              <w:jc w:val="center"/>
              <w:rPr>
                <w:rFonts w:ascii="Times New Roman" w:hAnsi="Times New Roman"/>
                <w:sz w:val="20"/>
              </w:rPr>
            </w:pPr>
            <w:r>
              <w:rPr>
                <w:rFonts w:ascii="Times New Roman" w:hAnsi="Times New Roman"/>
                <w:sz w:val="20"/>
              </w:rPr>
              <w:t>118,9</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106,4</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114,8</w:t>
            </w:r>
          </w:p>
          <w:p w:rsidR="008A220F"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107,2</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E216A0" w:rsidP="008A220F">
            <w:pPr>
              <w:tabs>
                <w:tab w:val="left" w:pos="3119"/>
              </w:tabs>
              <w:spacing w:line="360" w:lineRule="auto"/>
              <w:jc w:val="center"/>
              <w:rPr>
                <w:rFonts w:ascii="Times New Roman" w:hAnsi="Times New Roman"/>
                <w:sz w:val="20"/>
              </w:rPr>
            </w:pPr>
            <w:r>
              <w:rPr>
                <w:rFonts w:ascii="Times New Roman" w:hAnsi="Times New Roman"/>
                <w:sz w:val="20"/>
              </w:rPr>
              <w:t>96,4</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8A220F" w:rsidP="008A220F">
            <w:pPr>
              <w:tabs>
                <w:tab w:val="left" w:pos="3119"/>
              </w:tabs>
              <w:spacing w:line="360" w:lineRule="auto"/>
              <w:jc w:val="center"/>
              <w:rPr>
                <w:rFonts w:ascii="Times New Roman" w:hAnsi="Times New Roman"/>
                <w:sz w:val="20"/>
              </w:rPr>
            </w:pPr>
          </w:p>
          <w:p w:rsidR="008A220F" w:rsidRDefault="008A220F"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BC2C8E" w:rsidRDefault="00BC2C8E" w:rsidP="008A220F">
            <w:pPr>
              <w:tabs>
                <w:tab w:val="left" w:pos="3119"/>
              </w:tabs>
              <w:spacing w:line="360" w:lineRule="auto"/>
              <w:jc w:val="center"/>
              <w:rPr>
                <w:rFonts w:ascii="Times New Roman" w:hAnsi="Times New Roman"/>
                <w:sz w:val="20"/>
              </w:rPr>
            </w:pPr>
          </w:p>
          <w:p w:rsidR="00517C16" w:rsidRDefault="00517C16" w:rsidP="008A220F">
            <w:pPr>
              <w:tabs>
                <w:tab w:val="left" w:pos="3119"/>
              </w:tabs>
              <w:spacing w:line="360" w:lineRule="auto"/>
              <w:jc w:val="center"/>
              <w:rPr>
                <w:rFonts w:ascii="Times New Roman" w:hAnsi="Times New Roman"/>
                <w:sz w:val="20"/>
              </w:rPr>
            </w:pPr>
          </w:p>
          <w:p w:rsidR="00BC2C8E" w:rsidRPr="00C54D15" w:rsidRDefault="00517C16" w:rsidP="008A220F">
            <w:pPr>
              <w:tabs>
                <w:tab w:val="left" w:pos="3119"/>
              </w:tabs>
              <w:spacing w:line="360" w:lineRule="auto"/>
              <w:jc w:val="center"/>
              <w:rPr>
                <w:rFonts w:ascii="Times New Roman" w:hAnsi="Times New Roman"/>
                <w:sz w:val="20"/>
              </w:rPr>
            </w:pPr>
            <w:r>
              <w:rPr>
                <w:rFonts w:ascii="Times New Roman" w:hAnsi="Times New Roman"/>
                <w:sz w:val="20"/>
              </w:rPr>
              <w:t>93,9</w:t>
            </w:r>
          </w:p>
        </w:tc>
      </w:tr>
      <w:tr w:rsidR="008A220F" w:rsidRPr="00D10CE6" w:rsidTr="00823578">
        <w:trPr>
          <w:trHeight w:val="1120"/>
        </w:trPr>
        <w:tc>
          <w:tcPr>
            <w:tcW w:w="4075"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3. Налоги и неналоговые + 207 – всего доходов бюджета</w:t>
            </w: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доходы населения:</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 xml:space="preserve"> в т.ч. подоходный налог</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t>госпошлина</w:t>
            </w:r>
          </w:p>
          <w:p w:rsidR="008A220F" w:rsidRPr="00D10CE6" w:rsidRDefault="008A220F" w:rsidP="008A220F">
            <w:pPr>
              <w:tabs>
                <w:tab w:val="left" w:pos="3119"/>
              </w:tabs>
              <w:spacing w:line="360" w:lineRule="auto"/>
              <w:ind w:left="-142" w:hanging="142"/>
              <w:jc w:val="both"/>
              <w:rPr>
                <w:rFonts w:ascii="Times New Roman" w:hAnsi="Times New Roman"/>
                <w:sz w:val="24"/>
                <w:szCs w:val="24"/>
              </w:rPr>
            </w:pPr>
          </w:p>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налог на имущество</w:t>
            </w:r>
          </w:p>
          <w:p w:rsidR="008A220F" w:rsidRPr="00D10CE6" w:rsidRDefault="008A220F" w:rsidP="008A220F">
            <w:pPr>
              <w:tabs>
                <w:tab w:val="left" w:pos="3119"/>
              </w:tabs>
              <w:spacing w:line="360" w:lineRule="auto"/>
              <w:jc w:val="both"/>
              <w:rPr>
                <w:rFonts w:ascii="Times New Roman" w:hAnsi="Times New Roman"/>
                <w:sz w:val="24"/>
                <w:szCs w:val="24"/>
              </w:rPr>
            </w:pPr>
          </w:p>
          <w:p w:rsidR="008A220F" w:rsidRPr="00D10CE6" w:rsidRDefault="008A220F" w:rsidP="008A220F">
            <w:pPr>
              <w:tabs>
                <w:tab w:val="left" w:pos="3119"/>
              </w:tabs>
              <w:spacing w:line="360" w:lineRule="auto"/>
              <w:ind w:left="0"/>
              <w:jc w:val="both"/>
              <w:rPr>
                <w:rFonts w:ascii="Times New Roman" w:hAnsi="Times New Roman"/>
                <w:sz w:val="24"/>
                <w:szCs w:val="24"/>
              </w:rPr>
            </w:pPr>
            <w:r w:rsidRPr="00D10CE6">
              <w:rPr>
                <w:rFonts w:ascii="Times New Roman" w:hAnsi="Times New Roman"/>
                <w:sz w:val="24"/>
                <w:szCs w:val="24"/>
              </w:rPr>
              <w:t xml:space="preserve">  земельный налог</w:t>
            </w:r>
          </w:p>
        </w:tc>
        <w:tc>
          <w:tcPr>
            <w:tcW w:w="1170" w:type="dxa"/>
            <w:tcBorders>
              <w:top w:val="single" w:sz="4" w:space="0" w:color="auto"/>
              <w:left w:val="single" w:sz="4" w:space="0" w:color="auto"/>
              <w:bottom w:val="single" w:sz="4" w:space="0" w:color="auto"/>
              <w:right w:val="single" w:sz="4" w:space="0" w:color="auto"/>
            </w:tcBorders>
          </w:tcPr>
          <w:p w:rsidR="008A220F" w:rsidRPr="00D10CE6" w:rsidRDefault="008A220F" w:rsidP="008A220F">
            <w:pPr>
              <w:tabs>
                <w:tab w:val="left" w:pos="3119"/>
              </w:tabs>
              <w:spacing w:line="360" w:lineRule="auto"/>
              <w:jc w:val="both"/>
              <w:rPr>
                <w:rFonts w:ascii="Times New Roman" w:hAnsi="Times New Roman"/>
                <w:sz w:val="24"/>
                <w:szCs w:val="24"/>
              </w:rPr>
            </w:pPr>
            <w:r w:rsidRPr="00D10CE6">
              <w:rPr>
                <w:rFonts w:ascii="Times New Roman" w:hAnsi="Times New Roman"/>
                <w:sz w:val="24"/>
                <w:szCs w:val="24"/>
              </w:rPr>
              <w:lastRenderedPageBreak/>
              <w:t>тыс. рублей</w:t>
            </w:r>
          </w:p>
          <w:p w:rsidR="008A220F" w:rsidRPr="00D10CE6" w:rsidRDefault="008A220F" w:rsidP="008A220F">
            <w:pPr>
              <w:tabs>
                <w:tab w:val="left" w:pos="3119"/>
              </w:tabs>
              <w:spacing w:line="36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A220F" w:rsidRPr="00C54D15" w:rsidRDefault="00AD64A1" w:rsidP="008A220F">
            <w:pPr>
              <w:tabs>
                <w:tab w:val="left" w:pos="3119"/>
              </w:tabs>
              <w:spacing w:line="360" w:lineRule="auto"/>
              <w:jc w:val="both"/>
              <w:rPr>
                <w:rFonts w:ascii="Times New Roman" w:hAnsi="Times New Roman"/>
                <w:sz w:val="20"/>
              </w:rPr>
            </w:pPr>
            <w:r>
              <w:rPr>
                <w:rFonts w:ascii="Times New Roman" w:hAnsi="Times New Roman"/>
                <w:sz w:val="20"/>
              </w:rPr>
              <w:t>407 281,1</w:t>
            </w:r>
          </w:p>
          <w:p w:rsidR="008A220F" w:rsidRPr="00C54D15" w:rsidRDefault="008A220F" w:rsidP="008A220F">
            <w:pPr>
              <w:tabs>
                <w:tab w:val="left" w:pos="3119"/>
              </w:tabs>
              <w:spacing w:line="360" w:lineRule="auto"/>
              <w:jc w:val="both"/>
              <w:rPr>
                <w:rFonts w:ascii="Times New Roman" w:hAnsi="Times New Roman"/>
                <w:sz w:val="20"/>
              </w:rPr>
            </w:pPr>
          </w:p>
          <w:p w:rsidR="00B65219" w:rsidRDefault="00B65219" w:rsidP="008A220F">
            <w:pPr>
              <w:tabs>
                <w:tab w:val="left" w:pos="3119"/>
              </w:tabs>
              <w:spacing w:line="360" w:lineRule="auto"/>
              <w:jc w:val="both"/>
              <w:rPr>
                <w:rFonts w:ascii="Times New Roman" w:hAnsi="Times New Roman"/>
                <w:sz w:val="20"/>
              </w:rPr>
            </w:pPr>
          </w:p>
          <w:p w:rsidR="008A220F" w:rsidRDefault="00AD64A1" w:rsidP="008A220F">
            <w:pPr>
              <w:tabs>
                <w:tab w:val="left" w:pos="3119"/>
              </w:tabs>
              <w:spacing w:line="360" w:lineRule="auto"/>
              <w:jc w:val="both"/>
              <w:rPr>
                <w:rFonts w:ascii="Times New Roman" w:hAnsi="Times New Roman"/>
                <w:sz w:val="20"/>
              </w:rPr>
            </w:pPr>
            <w:r>
              <w:rPr>
                <w:rFonts w:ascii="Times New Roman" w:hAnsi="Times New Roman"/>
                <w:sz w:val="20"/>
              </w:rPr>
              <w:t>157 943,1</w:t>
            </w:r>
          </w:p>
          <w:p w:rsidR="00BC2C8E" w:rsidRPr="00C54D15" w:rsidRDefault="00BC2C8E" w:rsidP="008A220F">
            <w:pPr>
              <w:tabs>
                <w:tab w:val="left" w:pos="3119"/>
              </w:tabs>
              <w:spacing w:line="360" w:lineRule="auto"/>
              <w:jc w:val="both"/>
              <w:rPr>
                <w:rFonts w:ascii="Times New Roman" w:hAnsi="Times New Roman"/>
                <w:sz w:val="20"/>
              </w:rPr>
            </w:pPr>
          </w:p>
          <w:p w:rsidR="008A220F" w:rsidRPr="00C54D15" w:rsidRDefault="00AD64A1" w:rsidP="008A220F">
            <w:pPr>
              <w:tabs>
                <w:tab w:val="left" w:pos="3119"/>
              </w:tabs>
              <w:spacing w:line="360" w:lineRule="auto"/>
              <w:jc w:val="both"/>
              <w:rPr>
                <w:rFonts w:ascii="Times New Roman" w:hAnsi="Times New Roman"/>
                <w:sz w:val="20"/>
              </w:rPr>
            </w:pPr>
            <w:r>
              <w:rPr>
                <w:rFonts w:ascii="Times New Roman" w:hAnsi="Times New Roman"/>
                <w:sz w:val="20"/>
              </w:rPr>
              <w:t>107 417,6</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AD64A1" w:rsidP="00AD64A1">
            <w:pPr>
              <w:tabs>
                <w:tab w:val="left" w:pos="3119"/>
              </w:tabs>
              <w:spacing w:line="360" w:lineRule="auto"/>
              <w:jc w:val="center"/>
              <w:rPr>
                <w:rFonts w:ascii="Times New Roman" w:hAnsi="Times New Roman"/>
                <w:sz w:val="20"/>
              </w:rPr>
            </w:pPr>
            <w:r>
              <w:rPr>
                <w:rFonts w:ascii="Times New Roman" w:hAnsi="Times New Roman"/>
                <w:sz w:val="20"/>
              </w:rPr>
              <w:t>1 645,7</w:t>
            </w:r>
          </w:p>
          <w:p w:rsidR="00BC2C8E" w:rsidRDefault="00BC2C8E" w:rsidP="008A220F">
            <w:pPr>
              <w:tabs>
                <w:tab w:val="left" w:pos="3119"/>
              </w:tabs>
              <w:spacing w:line="360" w:lineRule="auto"/>
              <w:jc w:val="both"/>
              <w:rPr>
                <w:rFonts w:ascii="Times New Roman" w:hAnsi="Times New Roman"/>
                <w:sz w:val="20"/>
              </w:rPr>
            </w:pPr>
          </w:p>
          <w:p w:rsidR="00457D46" w:rsidRDefault="00AD64A1" w:rsidP="00AD64A1">
            <w:pPr>
              <w:tabs>
                <w:tab w:val="left" w:pos="3119"/>
              </w:tabs>
              <w:spacing w:line="360" w:lineRule="auto"/>
              <w:jc w:val="center"/>
              <w:rPr>
                <w:rFonts w:ascii="Times New Roman" w:hAnsi="Times New Roman"/>
                <w:sz w:val="20"/>
              </w:rPr>
            </w:pPr>
            <w:r>
              <w:rPr>
                <w:rFonts w:ascii="Times New Roman" w:hAnsi="Times New Roman"/>
                <w:sz w:val="20"/>
              </w:rPr>
              <w:lastRenderedPageBreak/>
              <w:t>491,2</w:t>
            </w:r>
          </w:p>
          <w:p w:rsidR="008A220F" w:rsidRPr="00C54D15" w:rsidRDefault="008A220F" w:rsidP="008A220F">
            <w:pPr>
              <w:tabs>
                <w:tab w:val="left" w:pos="3119"/>
              </w:tabs>
              <w:spacing w:line="360" w:lineRule="auto"/>
              <w:jc w:val="both"/>
              <w:rPr>
                <w:rFonts w:ascii="Times New Roman" w:hAnsi="Times New Roman"/>
                <w:sz w:val="20"/>
              </w:rPr>
            </w:pPr>
          </w:p>
          <w:p w:rsidR="008A220F" w:rsidRPr="00C54D15" w:rsidRDefault="00AD64A1" w:rsidP="008A220F">
            <w:pPr>
              <w:tabs>
                <w:tab w:val="left" w:pos="3119"/>
              </w:tabs>
              <w:spacing w:line="360" w:lineRule="auto"/>
              <w:jc w:val="both"/>
              <w:rPr>
                <w:rFonts w:ascii="Times New Roman" w:hAnsi="Times New Roman"/>
                <w:sz w:val="20"/>
              </w:rPr>
            </w:pPr>
            <w:r>
              <w:rPr>
                <w:rFonts w:ascii="Times New Roman" w:hAnsi="Times New Roman"/>
                <w:sz w:val="20"/>
              </w:rPr>
              <w:t>48 388,6</w:t>
            </w:r>
          </w:p>
        </w:tc>
        <w:tc>
          <w:tcPr>
            <w:tcW w:w="1563" w:type="dxa"/>
            <w:tcBorders>
              <w:top w:val="single" w:sz="4" w:space="0" w:color="auto"/>
              <w:left w:val="single" w:sz="4" w:space="0" w:color="auto"/>
              <w:bottom w:val="single" w:sz="4" w:space="0" w:color="auto"/>
              <w:right w:val="single" w:sz="4" w:space="0" w:color="auto"/>
            </w:tcBorders>
          </w:tcPr>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386 574,9</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137 097,9</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94 817,9</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1 636,6</w:t>
            </w:r>
          </w:p>
          <w:p w:rsidR="00BC2C8E" w:rsidRDefault="00BC2C8E" w:rsidP="008A220F">
            <w:pPr>
              <w:tabs>
                <w:tab w:val="left" w:pos="3119"/>
              </w:tabs>
              <w:spacing w:line="360" w:lineRule="auto"/>
              <w:jc w:val="center"/>
              <w:rPr>
                <w:rFonts w:ascii="Times New Roman" w:hAnsi="Times New Roman"/>
                <w:sz w:val="20"/>
              </w:rPr>
            </w:pPr>
          </w:p>
          <w:p w:rsidR="00457D46"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221,8</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40 421,6</w:t>
            </w:r>
          </w:p>
        </w:tc>
        <w:tc>
          <w:tcPr>
            <w:tcW w:w="1134" w:type="dxa"/>
            <w:tcBorders>
              <w:top w:val="single" w:sz="4" w:space="0" w:color="auto"/>
              <w:left w:val="single" w:sz="4" w:space="0" w:color="auto"/>
              <w:bottom w:val="single" w:sz="4" w:space="0" w:color="auto"/>
              <w:right w:val="single" w:sz="4" w:space="0" w:color="auto"/>
            </w:tcBorders>
          </w:tcPr>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105,4</w:t>
            </w:r>
          </w:p>
          <w:p w:rsidR="008A220F" w:rsidRPr="00C54D15" w:rsidRDefault="008A220F" w:rsidP="008A220F">
            <w:pPr>
              <w:tabs>
                <w:tab w:val="left" w:pos="3119"/>
              </w:tabs>
              <w:spacing w:line="360" w:lineRule="auto"/>
              <w:jc w:val="center"/>
              <w:rPr>
                <w:rFonts w:ascii="Times New Roman" w:hAnsi="Times New Roman"/>
                <w:sz w:val="20"/>
              </w:rPr>
            </w:pPr>
          </w:p>
          <w:p w:rsidR="00B65219" w:rsidRDefault="00B65219"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112,5</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113,3</w:t>
            </w:r>
          </w:p>
          <w:p w:rsidR="00BC2C8E" w:rsidRDefault="00BC2C8E"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100,6</w:t>
            </w:r>
          </w:p>
          <w:p w:rsidR="00BC2C8E" w:rsidRDefault="00BC2C8E" w:rsidP="008A220F">
            <w:pPr>
              <w:tabs>
                <w:tab w:val="left" w:pos="3119"/>
              </w:tabs>
              <w:spacing w:line="360" w:lineRule="auto"/>
              <w:jc w:val="center"/>
              <w:rPr>
                <w:rFonts w:ascii="Times New Roman" w:hAnsi="Times New Roman"/>
                <w:sz w:val="20"/>
              </w:rPr>
            </w:pPr>
          </w:p>
          <w:p w:rsidR="00457D46"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lastRenderedPageBreak/>
              <w:t>221,5</w:t>
            </w:r>
          </w:p>
          <w:p w:rsidR="008A220F" w:rsidRPr="00C54D15" w:rsidRDefault="008A220F" w:rsidP="008A220F">
            <w:pPr>
              <w:tabs>
                <w:tab w:val="left" w:pos="3119"/>
              </w:tabs>
              <w:spacing w:line="360" w:lineRule="auto"/>
              <w:jc w:val="center"/>
              <w:rPr>
                <w:rFonts w:ascii="Times New Roman" w:hAnsi="Times New Roman"/>
                <w:sz w:val="20"/>
              </w:rPr>
            </w:pPr>
          </w:p>
          <w:p w:rsidR="008A220F" w:rsidRPr="00C54D15" w:rsidRDefault="00AD64A1" w:rsidP="008A220F">
            <w:pPr>
              <w:tabs>
                <w:tab w:val="left" w:pos="3119"/>
              </w:tabs>
              <w:spacing w:line="360" w:lineRule="auto"/>
              <w:jc w:val="center"/>
              <w:rPr>
                <w:rFonts w:ascii="Times New Roman" w:hAnsi="Times New Roman"/>
                <w:sz w:val="20"/>
              </w:rPr>
            </w:pPr>
            <w:r>
              <w:rPr>
                <w:rFonts w:ascii="Times New Roman" w:hAnsi="Times New Roman"/>
                <w:sz w:val="20"/>
              </w:rPr>
              <w:t>119,7</w:t>
            </w:r>
          </w:p>
        </w:tc>
      </w:tr>
    </w:tbl>
    <w:p w:rsidR="00AD7CEA" w:rsidRDefault="00AD7CEA" w:rsidP="00111116">
      <w:pPr>
        <w:pStyle w:val="2f1"/>
        <w:spacing w:before="360"/>
        <w:ind w:left="114" w:firstLine="1"/>
        <w:rPr>
          <w:rFonts w:ascii="Times New Roman" w:hAnsi="Times New Roman"/>
          <w:sz w:val="28"/>
          <w:szCs w:val="28"/>
        </w:rPr>
      </w:pPr>
      <w:r w:rsidRPr="00DB5CDD">
        <w:rPr>
          <w:rFonts w:ascii="Times New Roman" w:hAnsi="Times New Roman"/>
          <w:sz w:val="28"/>
          <w:szCs w:val="28"/>
        </w:rPr>
        <w:lastRenderedPageBreak/>
        <w:t>1</w:t>
      </w:r>
      <w:r>
        <w:rPr>
          <w:rFonts w:ascii="Times New Roman" w:hAnsi="Times New Roman"/>
          <w:sz w:val="28"/>
          <w:szCs w:val="28"/>
        </w:rPr>
        <w:t>0</w:t>
      </w:r>
      <w:r w:rsidRPr="00DB5CDD">
        <w:rPr>
          <w:rFonts w:ascii="Times New Roman" w:hAnsi="Times New Roman"/>
          <w:sz w:val="28"/>
          <w:szCs w:val="28"/>
        </w:rPr>
        <w:t xml:space="preserve">. </w:t>
      </w:r>
      <w:r>
        <w:rPr>
          <w:rFonts w:ascii="Times New Roman" w:hAnsi="Times New Roman"/>
          <w:sz w:val="28"/>
          <w:szCs w:val="28"/>
        </w:rPr>
        <w:t>РЫНОК ТРУДА</w:t>
      </w:r>
    </w:p>
    <w:p w:rsidR="002000FC" w:rsidRDefault="002000FC" w:rsidP="00111116">
      <w:pPr>
        <w:pStyle w:val="2f1"/>
        <w:spacing w:before="360"/>
        <w:ind w:left="114" w:firstLine="1"/>
        <w:rPr>
          <w:rFonts w:ascii="Times New Roman" w:hAnsi="Times New Roman"/>
          <w:sz w:val="28"/>
          <w:szCs w:val="28"/>
        </w:rPr>
      </w:pPr>
    </w:p>
    <w:p w:rsidR="00A932F3" w:rsidRPr="002B4939" w:rsidRDefault="00A932F3" w:rsidP="00C9661D">
      <w:pPr>
        <w:pStyle w:val="ad"/>
        <w:suppressAutoHyphens/>
        <w:ind w:left="0" w:firstLine="737"/>
        <w:rPr>
          <w:rFonts w:ascii="Times New Roman" w:hAnsi="Times New Roman"/>
          <w:sz w:val="28"/>
          <w:szCs w:val="28"/>
        </w:rPr>
      </w:pPr>
      <w:r w:rsidRPr="002B4939">
        <w:rPr>
          <w:rFonts w:ascii="Times New Roman" w:hAnsi="Times New Roman"/>
          <w:bCs/>
          <w:sz w:val="28"/>
          <w:szCs w:val="28"/>
        </w:rPr>
        <w:t>Номинальная начисленная среднемесячная заработная плата</w:t>
      </w:r>
      <w:r w:rsidRPr="002B4939">
        <w:rPr>
          <w:rFonts w:ascii="Times New Roman" w:hAnsi="Times New Roman"/>
          <w:sz w:val="28"/>
          <w:szCs w:val="28"/>
        </w:rPr>
        <w:t xml:space="preserve"> работников организаций (без субъектов малого предпринимательства) в </w:t>
      </w:r>
      <w:r w:rsidRPr="002B4939">
        <w:rPr>
          <w:rFonts w:ascii="Times New Roman" w:hAnsi="Times New Roman"/>
          <w:sz w:val="28"/>
          <w:szCs w:val="28"/>
          <w:lang w:val="en-US"/>
        </w:rPr>
        <w:t>I</w:t>
      </w:r>
      <w:r w:rsidRPr="002B4939">
        <w:rPr>
          <w:rFonts w:ascii="Times New Roman" w:hAnsi="Times New Roman"/>
          <w:sz w:val="28"/>
          <w:szCs w:val="28"/>
        </w:rPr>
        <w:t xml:space="preserve"> квартале 2019</w:t>
      </w:r>
      <w:r w:rsidR="002B4939">
        <w:rPr>
          <w:rFonts w:ascii="Times New Roman" w:hAnsi="Times New Roman"/>
          <w:sz w:val="28"/>
          <w:szCs w:val="28"/>
        </w:rPr>
        <w:t xml:space="preserve"> </w:t>
      </w:r>
      <w:r w:rsidRPr="002B4939">
        <w:rPr>
          <w:rFonts w:ascii="Times New Roman" w:hAnsi="Times New Roman"/>
          <w:sz w:val="28"/>
          <w:szCs w:val="28"/>
        </w:rPr>
        <w:t>г. составила 55755 рублей и возросла по сравнению с аналогичным периодом 2018</w:t>
      </w:r>
      <w:r w:rsidR="002B4939">
        <w:rPr>
          <w:rFonts w:ascii="Times New Roman" w:hAnsi="Times New Roman"/>
          <w:sz w:val="28"/>
          <w:szCs w:val="28"/>
        </w:rPr>
        <w:t xml:space="preserve"> </w:t>
      </w:r>
      <w:r w:rsidRPr="002B4939">
        <w:rPr>
          <w:rFonts w:ascii="Times New Roman" w:hAnsi="Times New Roman"/>
          <w:sz w:val="28"/>
          <w:szCs w:val="28"/>
        </w:rPr>
        <w:t>г. на 18,1</w:t>
      </w:r>
      <w:r w:rsidR="002B4939">
        <w:rPr>
          <w:rFonts w:ascii="Times New Roman" w:hAnsi="Times New Roman"/>
          <w:sz w:val="28"/>
          <w:szCs w:val="28"/>
        </w:rPr>
        <w:t xml:space="preserve"> </w:t>
      </w:r>
      <w:r w:rsidRPr="002B4939">
        <w:rPr>
          <w:rFonts w:ascii="Times New Roman" w:hAnsi="Times New Roman"/>
          <w:sz w:val="28"/>
          <w:szCs w:val="28"/>
        </w:rPr>
        <w:t xml:space="preserve">%. </w:t>
      </w:r>
    </w:p>
    <w:p w:rsidR="002B4939" w:rsidRDefault="002B4939" w:rsidP="002B4939">
      <w:pPr>
        <w:pStyle w:val="af1"/>
        <w:suppressAutoHyphens/>
        <w:spacing w:before="0" w:line="320" w:lineRule="exact"/>
        <w:ind w:left="0"/>
        <w:rPr>
          <w:rFonts w:ascii="Times New Roman" w:hAnsi="Times New Roman"/>
          <w:spacing w:val="-2"/>
          <w:sz w:val="28"/>
          <w:szCs w:val="28"/>
        </w:rPr>
      </w:pPr>
      <w:r w:rsidRPr="002B4939">
        <w:rPr>
          <w:rFonts w:ascii="Times New Roman" w:hAnsi="Times New Roman"/>
          <w:spacing w:val="-2"/>
          <w:sz w:val="28"/>
          <w:szCs w:val="28"/>
        </w:rPr>
        <w:t xml:space="preserve">Среднесписочная численность занятых в организациях в </w:t>
      </w:r>
      <w:r w:rsidRPr="002B4939">
        <w:rPr>
          <w:rFonts w:ascii="Times New Roman" w:hAnsi="Times New Roman"/>
          <w:spacing w:val="-2"/>
          <w:sz w:val="28"/>
          <w:szCs w:val="28"/>
          <w:lang w:val="en-US"/>
        </w:rPr>
        <w:t>I</w:t>
      </w:r>
      <w:r w:rsidRPr="002B4939">
        <w:rPr>
          <w:rFonts w:ascii="Times New Roman" w:hAnsi="Times New Roman"/>
          <w:spacing w:val="-2"/>
          <w:sz w:val="28"/>
          <w:szCs w:val="28"/>
        </w:rPr>
        <w:t xml:space="preserve"> квартале 2019</w:t>
      </w:r>
      <w:r>
        <w:rPr>
          <w:rFonts w:ascii="Times New Roman" w:hAnsi="Times New Roman"/>
          <w:spacing w:val="-2"/>
          <w:sz w:val="28"/>
          <w:szCs w:val="28"/>
        </w:rPr>
        <w:t xml:space="preserve"> </w:t>
      </w:r>
      <w:r w:rsidRPr="002B4939">
        <w:rPr>
          <w:rFonts w:ascii="Times New Roman" w:hAnsi="Times New Roman"/>
          <w:spacing w:val="-2"/>
          <w:sz w:val="28"/>
          <w:szCs w:val="28"/>
        </w:rPr>
        <w:t>г. составила 27454 человека - на 5,1</w:t>
      </w:r>
      <w:r>
        <w:rPr>
          <w:rFonts w:ascii="Times New Roman" w:hAnsi="Times New Roman"/>
          <w:spacing w:val="-2"/>
          <w:sz w:val="28"/>
          <w:szCs w:val="28"/>
        </w:rPr>
        <w:t xml:space="preserve"> </w:t>
      </w:r>
      <w:r w:rsidRPr="002B4939">
        <w:rPr>
          <w:rFonts w:ascii="Times New Roman" w:hAnsi="Times New Roman"/>
          <w:spacing w:val="-2"/>
          <w:sz w:val="28"/>
          <w:szCs w:val="28"/>
        </w:rPr>
        <w:t>% больше, чем в аналогичном периоде предыдущего года. На условиях совместительства и по договорам гражданско-правового характера были привлечены 794 человека (на 1,3</w:t>
      </w:r>
      <w:r>
        <w:rPr>
          <w:rFonts w:ascii="Times New Roman" w:hAnsi="Times New Roman"/>
          <w:spacing w:val="-2"/>
          <w:sz w:val="28"/>
          <w:szCs w:val="28"/>
        </w:rPr>
        <w:t xml:space="preserve"> </w:t>
      </w:r>
      <w:r w:rsidRPr="002B4939">
        <w:rPr>
          <w:rFonts w:ascii="Times New Roman" w:hAnsi="Times New Roman"/>
          <w:spacing w:val="-2"/>
          <w:sz w:val="28"/>
          <w:szCs w:val="28"/>
        </w:rPr>
        <w:t xml:space="preserve">% больше, чем в </w:t>
      </w:r>
      <w:r w:rsidRPr="002B4939">
        <w:rPr>
          <w:rFonts w:ascii="Times New Roman" w:hAnsi="Times New Roman"/>
          <w:spacing w:val="-2"/>
          <w:sz w:val="28"/>
          <w:szCs w:val="28"/>
          <w:lang w:val="en-US"/>
        </w:rPr>
        <w:t>I</w:t>
      </w:r>
      <w:r w:rsidRPr="002B4939">
        <w:rPr>
          <w:rFonts w:ascii="Times New Roman" w:hAnsi="Times New Roman"/>
          <w:spacing w:val="-2"/>
          <w:sz w:val="28"/>
          <w:szCs w:val="28"/>
        </w:rPr>
        <w:t xml:space="preserve"> квартале 2018</w:t>
      </w:r>
      <w:r>
        <w:rPr>
          <w:rFonts w:ascii="Times New Roman" w:hAnsi="Times New Roman"/>
          <w:spacing w:val="-2"/>
          <w:sz w:val="28"/>
          <w:szCs w:val="28"/>
        </w:rPr>
        <w:t xml:space="preserve"> </w:t>
      </w:r>
      <w:r w:rsidRPr="002B4939">
        <w:rPr>
          <w:rFonts w:ascii="Times New Roman" w:hAnsi="Times New Roman"/>
          <w:spacing w:val="-2"/>
          <w:sz w:val="28"/>
          <w:szCs w:val="28"/>
        </w:rPr>
        <w:t xml:space="preserve">г.). Общее число замещенных рабочих мест составило 28248 человек, что превысило показатель </w:t>
      </w:r>
      <w:r w:rsidRPr="002B4939">
        <w:rPr>
          <w:rFonts w:ascii="Times New Roman" w:hAnsi="Times New Roman"/>
          <w:spacing w:val="-2"/>
          <w:sz w:val="28"/>
          <w:szCs w:val="28"/>
          <w:lang w:val="en-US"/>
        </w:rPr>
        <w:t>I</w:t>
      </w:r>
      <w:r w:rsidRPr="002B4939">
        <w:rPr>
          <w:rFonts w:ascii="Times New Roman" w:hAnsi="Times New Roman"/>
          <w:spacing w:val="-2"/>
          <w:sz w:val="28"/>
          <w:szCs w:val="28"/>
        </w:rPr>
        <w:t xml:space="preserve"> квартала 2018</w:t>
      </w:r>
      <w:r>
        <w:rPr>
          <w:rFonts w:ascii="Times New Roman" w:hAnsi="Times New Roman"/>
          <w:spacing w:val="-2"/>
          <w:sz w:val="28"/>
          <w:szCs w:val="28"/>
        </w:rPr>
        <w:t xml:space="preserve"> </w:t>
      </w:r>
      <w:r w:rsidRPr="002B4939">
        <w:rPr>
          <w:rFonts w:ascii="Times New Roman" w:hAnsi="Times New Roman"/>
          <w:spacing w:val="-2"/>
          <w:sz w:val="28"/>
          <w:szCs w:val="28"/>
        </w:rPr>
        <w:t>г. на 5,7</w:t>
      </w:r>
      <w:r>
        <w:rPr>
          <w:rFonts w:ascii="Times New Roman" w:hAnsi="Times New Roman"/>
          <w:spacing w:val="-2"/>
          <w:sz w:val="28"/>
          <w:szCs w:val="28"/>
        </w:rPr>
        <w:t xml:space="preserve"> </w:t>
      </w:r>
      <w:r w:rsidRPr="002B4939">
        <w:rPr>
          <w:rFonts w:ascii="Times New Roman" w:hAnsi="Times New Roman"/>
          <w:spacing w:val="-2"/>
          <w:sz w:val="28"/>
          <w:szCs w:val="28"/>
        </w:rPr>
        <w:t>%.</w:t>
      </w:r>
    </w:p>
    <w:p w:rsidR="002B4939" w:rsidRDefault="002B4939" w:rsidP="002B4939">
      <w:pPr>
        <w:pStyle w:val="af1"/>
        <w:suppressAutoHyphens/>
        <w:spacing w:before="0" w:line="320" w:lineRule="exact"/>
        <w:ind w:left="0"/>
        <w:rPr>
          <w:rFonts w:ascii="Times New Roman" w:hAnsi="Times New Roman"/>
          <w:sz w:val="28"/>
          <w:szCs w:val="28"/>
        </w:rPr>
      </w:pPr>
      <w:r w:rsidRPr="002B4939">
        <w:rPr>
          <w:rFonts w:ascii="Times New Roman" w:hAnsi="Times New Roman"/>
          <w:sz w:val="28"/>
          <w:szCs w:val="28"/>
        </w:rPr>
        <w:t>Наиболее высокая доля рабочих мест совместителей и лиц, работавших по гражданско-правовым договорам, отмечена в организациях с видом экономической деятельности: деятельность гостиниц и предприятий общественного питания (37,9</w:t>
      </w:r>
      <w:r>
        <w:rPr>
          <w:rFonts w:ascii="Times New Roman" w:hAnsi="Times New Roman"/>
          <w:sz w:val="28"/>
          <w:szCs w:val="28"/>
        </w:rPr>
        <w:t xml:space="preserve"> </w:t>
      </w:r>
      <w:r w:rsidRPr="002B4939">
        <w:rPr>
          <w:rFonts w:ascii="Times New Roman" w:hAnsi="Times New Roman"/>
          <w:sz w:val="28"/>
          <w:szCs w:val="28"/>
        </w:rPr>
        <w:t>%); государственное управление и обеспечение военной</w:t>
      </w:r>
      <w:r>
        <w:rPr>
          <w:rFonts w:ascii="Times New Roman" w:hAnsi="Times New Roman"/>
          <w:sz w:val="28"/>
          <w:szCs w:val="28"/>
        </w:rPr>
        <w:t xml:space="preserve"> </w:t>
      </w:r>
      <w:r w:rsidRPr="002B4939">
        <w:rPr>
          <w:rFonts w:ascii="Times New Roman" w:hAnsi="Times New Roman"/>
          <w:sz w:val="28"/>
          <w:szCs w:val="28"/>
        </w:rPr>
        <w:t xml:space="preserve"> безопасности, </w:t>
      </w:r>
      <w:r>
        <w:rPr>
          <w:rFonts w:ascii="Times New Roman" w:hAnsi="Times New Roman"/>
          <w:sz w:val="28"/>
          <w:szCs w:val="28"/>
        </w:rPr>
        <w:t xml:space="preserve"> </w:t>
      </w:r>
      <w:r w:rsidRPr="002B4939">
        <w:rPr>
          <w:rFonts w:ascii="Times New Roman" w:hAnsi="Times New Roman"/>
          <w:sz w:val="28"/>
          <w:szCs w:val="28"/>
        </w:rPr>
        <w:t>социальное</w:t>
      </w:r>
      <w:r>
        <w:rPr>
          <w:rFonts w:ascii="Times New Roman" w:hAnsi="Times New Roman"/>
          <w:sz w:val="28"/>
          <w:szCs w:val="28"/>
        </w:rPr>
        <w:t xml:space="preserve">  </w:t>
      </w:r>
      <w:r w:rsidRPr="002B4939">
        <w:rPr>
          <w:rFonts w:ascii="Times New Roman" w:hAnsi="Times New Roman"/>
          <w:sz w:val="28"/>
          <w:szCs w:val="28"/>
        </w:rPr>
        <w:t xml:space="preserve"> обеспечение </w:t>
      </w:r>
      <w:r>
        <w:rPr>
          <w:rFonts w:ascii="Times New Roman" w:hAnsi="Times New Roman"/>
          <w:sz w:val="28"/>
          <w:szCs w:val="28"/>
        </w:rPr>
        <w:t xml:space="preserve"> </w:t>
      </w:r>
      <w:r w:rsidRPr="002B4939">
        <w:rPr>
          <w:rFonts w:ascii="Times New Roman" w:hAnsi="Times New Roman"/>
          <w:sz w:val="28"/>
          <w:szCs w:val="28"/>
        </w:rPr>
        <w:t>(10,2</w:t>
      </w:r>
      <w:r>
        <w:rPr>
          <w:rFonts w:ascii="Times New Roman" w:hAnsi="Times New Roman"/>
          <w:sz w:val="28"/>
          <w:szCs w:val="28"/>
        </w:rPr>
        <w:t xml:space="preserve"> </w:t>
      </w:r>
      <w:r w:rsidRPr="002B4939">
        <w:rPr>
          <w:rFonts w:ascii="Times New Roman" w:hAnsi="Times New Roman"/>
          <w:sz w:val="28"/>
          <w:szCs w:val="28"/>
        </w:rPr>
        <w:t xml:space="preserve">%); </w:t>
      </w:r>
      <w:r>
        <w:rPr>
          <w:rFonts w:ascii="Times New Roman" w:hAnsi="Times New Roman"/>
          <w:sz w:val="28"/>
          <w:szCs w:val="28"/>
        </w:rPr>
        <w:t xml:space="preserve">    </w:t>
      </w:r>
      <w:r w:rsidRPr="002B4939">
        <w:rPr>
          <w:rFonts w:ascii="Times New Roman" w:hAnsi="Times New Roman"/>
          <w:sz w:val="28"/>
          <w:szCs w:val="28"/>
        </w:rPr>
        <w:t>образование</w:t>
      </w:r>
    </w:p>
    <w:p w:rsidR="002B4939" w:rsidRDefault="002B4939" w:rsidP="002B4939">
      <w:pPr>
        <w:pStyle w:val="af1"/>
        <w:suppressAutoHyphens/>
        <w:spacing w:before="0" w:line="320" w:lineRule="exact"/>
        <w:ind w:left="0" w:firstLine="0"/>
        <w:rPr>
          <w:rFonts w:ascii="Times New Roman" w:hAnsi="Times New Roman"/>
          <w:sz w:val="28"/>
          <w:szCs w:val="28"/>
        </w:rPr>
      </w:pPr>
      <w:r w:rsidRPr="002B4939">
        <w:rPr>
          <w:rFonts w:ascii="Times New Roman" w:hAnsi="Times New Roman"/>
          <w:sz w:val="28"/>
          <w:szCs w:val="28"/>
        </w:rPr>
        <w:t xml:space="preserve"> (10,0</w:t>
      </w:r>
      <w:r>
        <w:rPr>
          <w:rFonts w:ascii="Times New Roman" w:hAnsi="Times New Roman"/>
          <w:sz w:val="28"/>
          <w:szCs w:val="28"/>
        </w:rPr>
        <w:t xml:space="preserve"> </w:t>
      </w:r>
      <w:r w:rsidRPr="002B4939">
        <w:rPr>
          <w:rFonts w:ascii="Times New Roman" w:hAnsi="Times New Roman"/>
          <w:sz w:val="28"/>
          <w:szCs w:val="28"/>
        </w:rPr>
        <w:t xml:space="preserve">%), </w:t>
      </w:r>
      <w:r>
        <w:rPr>
          <w:rFonts w:ascii="Times New Roman" w:hAnsi="Times New Roman"/>
          <w:sz w:val="28"/>
          <w:szCs w:val="28"/>
        </w:rPr>
        <w:t xml:space="preserve"> </w:t>
      </w:r>
      <w:r w:rsidRPr="002B4939">
        <w:rPr>
          <w:rFonts w:ascii="Times New Roman" w:hAnsi="Times New Roman"/>
          <w:sz w:val="28"/>
          <w:szCs w:val="28"/>
        </w:rPr>
        <w:t>деятельность в области здравоохранения и социальных услуг (9,6</w:t>
      </w:r>
      <w:r>
        <w:rPr>
          <w:rFonts w:ascii="Times New Roman" w:hAnsi="Times New Roman"/>
          <w:sz w:val="28"/>
          <w:szCs w:val="28"/>
        </w:rPr>
        <w:t xml:space="preserve"> </w:t>
      </w:r>
      <w:r w:rsidRPr="002B4939">
        <w:rPr>
          <w:rFonts w:ascii="Times New Roman" w:hAnsi="Times New Roman"/>
          <w:sz w:val="28"/>
          <w:szCs w:val="28"/>
        </w:rPr>
        <w:t>%); добыча полезных ископаемых (8,3</w:t>
      </w:r>
      <w:r>
        <w:rPr>
          <w:rFonts w:ascii="Times New Roman" w:hAnsi="Times New Roman"/>
          <w:sz w:val="28"/>
          <w:szCs w:val="28"/>
        </w:rPr>
        <w:t xml:space="preserve"> </w:t>
      </w:r>
      <w:r w:rsidRPr="002B4939">
        <w:rPr>
          <w:rFonts w:ascii="Times New Roman" w:hAnsi="Times New Roman"/>
          <w:sz w:val="28"/>
          <w:szCs w:val="28"/>
        </w:rPr>
        <w:t>%).</w:t>
      </w:r>
    </w:p>
    <w:p w:rsidR="0046312E" w:rsidRDefault="002B4939" w:rsidP="0046312E">
      <w:pPr>
        <w:pStyle w:val="af1"/>
        <w:suppressAutoHyphens/>
        <w:spacing w:before="0" w:line="320" w:lineRule="exact"/>
        <w:ind w:left="0"/>
        <w:rPr>
          <w:rFonts w:ascii="Times New Roman" w:hAnsi="Times New Roman"/>
          <w:sz w:val="28"/>
          <w:szCs w:val="28"/>
        </w:rPr>
      </w:pPr>
      <w:r w:rsidRPr="002B4939">
        <w:rPr>
          <w:rFonts w:ascii="Times New Roman" w:hAnsi="Times New Roman"/>
          <w:sz w:val="28"/>
          <w:szCs w:val="28"/>
        </w:rPr>
        <w:t xml:space="preserve">За </w:t>
      </w:r>
      <w:r w:rsidRPr="002B4939">
        <w:rPr>
          <w:rFonts w:ascii="Times New Roman" w:hAnsi="Times New Roman"/>
          <w:sz w:val="28"/>
          <w:szCs w:val="28"/>
          <w:lang w:val="en-US"/>
        </w:rPr>
        <w:t>I</w:t>
      </w:r>
      <w:r w:rsidRPr="002B4939">
        <w:rPr>
          <w:rFonts w:ascii="Times New Roman" w:hAnsi="Times New Roman"/>
          <w:sz w:val="28"/>
          <w:szCs w:val="28"/>
        </w:rPr>
        <w:t xml:space="preserve"> квартал 2019</w:t>
      </w:r>
      <w:r>
        <w:rPr>
          <w:rFonts w:ascii="Times New Roman" w:hAnsi="Times New Roman"/>
          <w:sz w:val="28"/>
          <w:szCs w:val="28"/>
        </w:rPr>
        <w:t xml:space="preserve"> </w:t>
      </w:r>
      <w:r w:rsidRPr="002B4939">
        <w:rPr>
          <w:rFonts w:ascii="Times New Roman" w:hAnsi="Times New Roman"/>
          <w:sz w:val="28"/>
          <w:szCs w:val="28"/>
        </w:rPr>
        <w:t>г. в организации принято 1973 человека, из них 4,9</w:t>
      </w:r>
      <w:r w:rsidR="00BF19F8">
        <w:rPr>
          <w:rFonts w:ascii="Times New Roman" w:hAnsi="Times New Roman"/>
          <w:sz w:val="28"/>
          <w:szCs w:val="28"/>
        </w:rPr>
        <w:t xml:space="preserve"> </w:t>
      </w:r>
      <w:r w:rsidRPr="002B4939">
        <w:rPr>
          <w:rFonts w:ascii="Times New Roman" w:hAnsi="Times New Roman"/>
          <w:sz w:val="28"/>
          <w:szCs w:val="28"/>
        </w:rPr>
        <w:t>% на дополнительно введенные рабочие места. По различным причинам выбыли 1566 человек. Коэффициент восполнения работников организаций составил 1,3. Основной причиной выбытия является собственное желание – 78,7</w:t>
      </w:r>
      <w:r w:rsidR="00BF19F8">
        <w:rPr>
          <w:rFonts w:ascii="Times New Roman" w:hAnsi="Times New Roman"/>
          <w:sz w:val="28"/>
          <w:szCs w:val="28"/>
        </w:rPr>
        <w:t xml:space="preserve"> </w:t>
      </w:r>
      <w:r w:rsidRPr="002B4939">
        <w:rPr>
          <w:rFonts w:ascii="Times New Roman" w:hAnsi="Times New Roman"/>
          <w:sz w:val="28"/>
          <w:szCs w:val="28"/>
        </w:rPr>
        <w:t xml:space="preserve">% от числа </w:t>
      </w:r>
      <w:proofErr w:type="gramStart"/>
      <w:r w:rsidRPr="002B4939">
        <w:rPr>
          <w:rFonts w:ascii="Times New Roman" w:hAnsi="Times New Roman"/>
          <w:sz w:val="28"/>
          <w:szCs w:val="28"/>
        </w:rPr>
        <w:t>выбывших</w:t>
      </w:r>
      <w:proofErr w:type="gramEnd"/>
      <w:r w:rsidRPr="002B4939">
        <w:rPr>
          <w:rFonts w:ascii="Times New Roman" w:hAnsi="Times New Roman"/>
          <w:sz w:val="28"/>
          <w:szCs w:val="28"/>
        </w:rPr>
        <w:t>. Удельный вес выбывших по соглашению сторон составил 3,8</w:t>
      </w:r>
      <w:r w:rsidR="00BF19F8">
        <w:rPr>
          <w:rFonts w:ascii="Times New Roman" w:hAnsi="Times New Roman"/>
          <w:sz w:val="28"/>
          <w:szCs w:val="28"/>
        </w:rPr>
        <w:t xml:space="preserve"> </w:t>
      </w:r>
      <w:r w:rsidRPr="002B4939">
        <w:rPr>
          <w:rFonts w:ascii="Times New Roman" w:hAnsi="Times New Roman"/>
          <w:sz w:val="28"/>
          <w:szCs w:val="28"/>
        </w:rPr>
        <w:t>%.</w:t>
      </w:r>
    </w:p>
    <w:p w:rsidR="00411CAB" w:rsidRDefault="0046312E" w:rsidP="00411CAB">
      <w:pPr>
        <w:pStyle w:val="af1"/>
        <w:suppressAutoHyphens/>
        <w:spacing w:before="0" w:line="320" w:lineRule="exact"/>
        <w:ind w:left="0"/>
        <w:rPr>
          <w:rFonts w:ascii="Times New Roman" w:hAnsi="Times New Roman"/>
          <w:sz w:val="28"/>
          <w:szCs w:val="28"/>
        </w:rPr>
      </w:pPr>
      <w:r w:rsidRPr="0046312E">
        <w:rPr>
          <w:rFonts w:ascii="Times New Roman" w:hAnsi="Times New Roman"/>
          <w:sz w:val="28"/>
          <w:szCs w:val="28"/>
        </w:rPr>
        <w:t xml:space="preserve">По итогам статистического наблюдения о неполной занятости в </w:t>
      </w:r>
      <w:r w:rsidRPr="0046312E">
        <w:rPr>
          <w:rFonts w:ascii="Times New Roman" w:hAnsi="Times New Roman"/>
          <w:sz w:val="28"/>
          <w:szCs w:val="28"/>
          <w:lang w:val="en-US"/>
        </w:rPr>
        <w:t>I</w:t>
      </w:r>
      <w:r w:rsidRPr="0046312E">
        <w:rPr>
          <w:rFonts w:ascii="Times New Roman" w:hAnsi="Times New Roman"/>
          <w:sz w:val="28"/>
          <w:szCs w:val="28"/>
        </w:rPr>
        <w:t xml:space="preserve"> квартале 2019</w:t>
      </w:r>
      <w:r>
        <w:rPr>
          <w:rFonts w:ascii="Times New Roman" w:hAnsi="Times New Roman"/>
          <w:sz w:val="28"/>
          <w:szCs w:val="28"/>
        </w:rPr>
        <w:t xml:space="preserve"> </w:t>
      </w:r>
      <w:r w:rsidRPr="0046312E">
        <w:rPr>
          <w:rFonts w:ascii="Times New Roman" w:hAnsi="Times New Roman"/>
          <w:sz w:val="28"/>
          <w:szCs w:val="28"/>
        </w:rPr>
        <w:t>г. в режиме неполной рабочей недели (дня) по инициативе работодателя работал 1 человек, по соглашению между работником и работодателем – 148 человек. Доля работников, находившихся в отпусках без сохранения заработной платы по заявлению работника, составила 7,1</w:t>
      </w:r>
      <w:r>
        <w:rPr>
          <w:rFonts w:ascii="Times New Roman" w:hAnsi="Times New Roman"/>
          <w:sz w:val="28"/>
          <w:szCs w:val="28"/>
        </w:rPr>
        <w:t xml:space="preserve"> </w:t>
      </w:r>
      <w:r w:rsidRPr="0046312E">
        <w:rPr>
          <w:rFonts w:ascii="Times New Roman" w:hAnsi="Times New Roman"/>
          <w:sz w:val="28"/>
          <w:szCs w:val="28"/>
        </w:rPr>
        <w:t>% от списочной численности работников организаций.</w:t>
      </w:r>
    </w:p>
    <w:p w:rsidR="0046312E" w:rsidRPr="0046312E" w:rsidRDefault="0046312E" w:rsidP="00411CAB">
      <w:pPr>
        <w:pStyle w:val="af1"/>
        <w:suppressAutoHyphens/>
        <w:spacing w:before="0" w:line="320" w:lineRule="exact"/>
        <w:ind w:left="0"/>
        <w:rPr>
          <w:rFonts w:ascii="Times New Roman" w:hAnsi="Times New Roman"/>
          <w:sz w:val="28"/>
          <w:szCs w:val="28"/>
        </w:rPr>
      </w:pPr>
      <w:r w:rsidRPr="0046312E">
        <w:rPr>
          <w:rFonts w:ascii="Times New Roman" w:hAnsi="Times New Roman"/>
          <w:sz w:val="28"/>
          <w:szCs w:val="28"/>
        </w:rPr>
        <w:t xml:space="preserve">За </w:t>
      </w:r>
      <w:r w:rsidRPr="0046312E">
        <w:rPr>
          <w:rFonts w:ascii="Times New Roman" w:hAnsi="Times New Roman"/>
          <w:sz w:val="28"/>
          <w:szCs w:val="28"/>
          <w:lang w:val="en-US"/>
        </w:rPr>
        <w:t>I</w:t>
      </w:r>
      <w:r w:rsidRPr="0046312E">
        <w:rPr>
          <w:rFonts w:ascii="Times New Roman" w:hAnsi="Times New Roman"/>
          <w:sz w:val="28"/>
          <w:szCs w:val="28"/>
        </w:rPr>
        <w:t xml:space="preserve"> квартал в Центр занятости за содействием в поиске подходящей работы обратились 348 человек, что на 31 человека, или на 9,8% больше, чем за </w:t>
      </w:r>
      <w:r w:rsidRPr="0046312E">
        <w:rPr>
          <w:rFonts w:ascii="Times New Roman" w:hAnsi="Times New Roman"/>
          <w:sz w:val="28"/>
          <w:szCs w:val="28"/>
          <w:lang w:val="en-US"/>
        </w:rPr>
        <w:t>I</w:t>
      </w:r>
      <w:r w:rsidRPr="0046312E">
        <w:rPr>
          <w:rFonts w:ascii="Times New Roman" w:hAnsi="Times New Roman"/>
          <w:sz w:val="28"/>
          <w:szCs w:val="28"/>
        </w:rPr>
        <w:t xml:space="preserve"> квартал 2018</w:t>
      </w:r>
      <w:r>
        <w:rPr>
          <w:rFonts w:ascii="Times New Roman" w:hAnsi="Times New Roman"/>
          <w:sz w:val="28"/>
          <w:szCs w:val="28"/>
        </w:rPr>
        <w:t xml:space="preserve"> </w:t>
      </w:r>
      <w:r w:rsidRPr="0046312E">
        <w:rPr>
          <w:rFonts w:ascii="Times New Roman" w:hAnsi="Times New Roman"/>
          <w:sz w:val="28"/>
          <w:szCs w:val="28"/>
        </w:rPr>
        <w:t xml:space="preserve">г.  </w:t>
      </w:r>
    </w:p>
    <w:p w:rsidR="0046312E" w:rsidRPr="0046312E" w:rsidRDefault="0046312E" w:rsidP="0046312E">
      <w:pPr>
        <w:pStyle w:val="a20"/>
        <w:widowControl/>
        <w:suppressAutoHyphens/>
        <w:spacing w:before="60" w:line="280" w:lineRule="exact"/>
        <w:rPr>
          <w:rFonts w:ascii="Times New Roman" w:hAnsi="Times New Roman"/>
          <w:sz w:val="28"/>
          <w:szCs w:val="28"/>
        </w:rPr>
      </w:pPr>
      <w:r w:rsidRPr="0046312E">
        <w:rPr>
          <w:rFonts w:ascii="Times New Roman" w:hAnsi="Times New Roman"/>
          <w:sz w:val="28"/>
          <w:szCs w:val="28"/>
        </w:rPr>
        <w:t>На конец марта на учете в Центре занятости состояли 415 человек, не занятых трудовой деятельностью, статус безработного имели 362 человека (на конец марта 2018</w:t>
      </w:r>
      <w:r>
        <w:rPr>
          <w:rFonts w:ascii="Times New Roman" w:hAnsi="Times New Roman"/>
          <w:sz w:val="28"/>
          <w:szCs w:val="28"/>
        </w:rPr>
        <w:t xml:space="preserve"> </w:t>
      </w:r>
      <w:r w:rsidRPr="0046312E">
        <w:rPr>
          <w:rFonts w:ascii="Times New Roman" w:hAnsi="Times New Roman"/>
          <w:sz w:val="28"/>
          <w:szCs w:val="28"/>
        </w:rPr>
        <w:t>г. соответственно 389 и 334 человека).</w:t>
      </w:r>
    </w:p>
    <w:p w:rsidR="00D16C84" w:rsidRPr="000655B1" w:rsidRDefault="00D16C84" w:rsidP="00EC0961">
      <w:pPr>
        <w:pStyle w:val="ad"/>
        <w:suppressAutoHyphens/>
        <w:ind w:left="0" w:firstLine="737"/>
        <w:contextualSpacing/>
        <w:rPr>
          <w:rFonts w:ascii="Times New Roman" w:hAnsi="Times New Roman"/>
          <w:sz w:val="28"/>
          <w:szCs w:val="28"/>
        </w:rPr>
      </w:pPr>
    </w:p>
    <w:p w:rsidR="000655B1" w:rsidRPr="000655B1" w:rsidRDefault="000655B1" w:rsidP="000655B1">
      <w:pPr>
        <w:pStyle w:val="a20"/>
        <w:widowControl/>
        <w:spacing w:line="240" w:lineRule="exact"/>
        <w:rPr>
          <w:rFonts w:ascii="Times New Roman" w:hAnsi="Times New Roman"/>
          <w:sz w:val="28"/>
          <w:szCs w:val="28"/>
        </w:rPr>
      </w:pPr>
      <w:r w:rsidRPr="000655B1">
        <w:rPr>
          <w:rFonts w:ascii="Times New Roman" w:hAnsi="Times New Roman"/>
          <w:sz w:val="28"/>
          <w:szCs w:val="28"/>
        </w:rPr>
        <w:t>Состав безработных приведен в таблице:</w:t>
      </w:r>
    </w:p>
    <w:p w:rsidR="00411CAB" w:rsidRDefault="00411CAB" w:rsidP="00411CAB">
      <w:pPr>
        <w:spacing w:after="60"/>
        <w:jc w:val="right"/>
        <w:rPr>
          <w:rFonts w:ascii="Arial Narrow" w:hAnsi="Arial Narrow"/>
          <w:iCs/>
          <w:sz w:val="20"/>
        </w:rPr>
      </w:pPr>
      <w:r>
        <w:rPr>
          <w:rFonts w:ascii="Arial Narrow" w:hAnsi="Arial Narrow"/>
          <w:iCs/>
          <w:sz w:val="20"/>
        </w:rPr>
        <w:t>на конец месяца, в процентах к общему числу</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411CAB" w:rsidTr="005A38BD">
        <w:trPr>
          <w:cantSplit/>
          <w:trHeight w:val="234"/>
          <w:tblHeader/>
          <w:jc w:val="center"/>
        </w:trPr>
        <w:tc>
          <w:tcPr>
            <w:tcW w:w="5524" w:type="dxa"/>
            <w:tcBorders>
              <w:top w:val="double" w:sz="4" w:space="0" w:color="auto"/>
              <w:left w:val="double" w:sz="4" w:space="0" w:color="auto"/>
              <w:bottom w:val="single" w:sz="4" w:space="0" w:color="auto"/>
            </w:tcBorders>
          </w:tcPr>
          <w:p w:rsidR="00411CAB" w:rsidRDefault="00411CAB" w:rsidP="005A38BD">
            <w:pPr>
              <w:spacing w:line="240" w:lineRule="exact"/>
              <w:rPr>
                <w:rFonts w:ascii="Arial Narrow" w:hAnsi="Arial Narrow"/>
                <w:i/>
                <w:iCs/>
                <w:sz w:val="20"/>
              </w:rPr>
            </w:pPr>
          </w:p>
        </w:tc>
        <w:tc>
          <w:tcPr>
            <w:tcW w:w="1916" w:type="dxa"/>
            <w:tcBorders>
              <w:top w:val="double" w:sz="4" w:space="0" w:color="auto"/>
              <w:bottom w:val="single" w:sz="4" w:space="0" w:color="auto"/>
            </w:tcBorders>
            <w:vAlign w:val="center"/>
          </w:tcPr>
          <w:p w:rsidR="00411CAB" w:rsidRDefault="00411CAB" w:rsidP="005A38BD">
            <w:pPr>
              <w:spacing w:line="240" w:lineRule="exact"/>
              <w:ind w:left="34"/>
              <w:jc w:val="center"/>
              <w:rPr>
                <w:rFonts w:ascii="Arial Narrow" w:hAnsi="Arial Narrow"/>
                <w:i/>
                <w:iCs/>
                <w:spacing w:val="-4"/>
                <w:sz w:val="20"/>
              </w:rPr>
            </w:pPr>
            <w:r>
              <w:rPr>
                <w:rFonts w:ascii="Arial Narrow" w:hAnsi="Arial Narrow"/>
                <w:i/>
                <w:iCs/>
                <w:spacing w:val="-4"/>
                <w:sz w:val="20"/>
              </w:rPr>
              <w:t>Март 2019 г.</w:t>
            </w:r>
          </w:p>
        </w:tc>
        <w:tc>
          <w:tcPr>
            <w:tcW w:w="1917" w:type="dxa"/>
            <w:tcBorders>
              <w:top w:val="double" w:sz="4" w:space="0" w:color="auto"/>
              <w:bottom w:val="single" w:sz="4" w:space="0" w:color="auto"/>
              <w:right w:val="double" w:sz="4" w:space="0" w:color="auto"/>
            </w:tcBorders>
            <w:vAlign w:val="center"/>
          </w:tcPr>
          <w:p w:rsidR="00411CAB" w:rsidRDefault="00411CAB" w:rsidP="005A38BD">
            <w:pPr>
              <w:spacing w:line="240" w:lineRule="exact"/>
              <w:ind w:left="0" w:right="-78"/>
              <w:jc w:val="center"/>
              <w:rPr>
                <w:rFonts w:ascii="Arial Narrow" w:hAnsi="Arial Narrow"/>
                <w:i/>
                <w:iCs/>
                <w:spacing w:val="-4"/>
                <w:sz w:val="20"/>
              </w:rPr>
            </w:pPr>
            <w:r>
              <w:rPr>
                <w:rFonts w:ascii="Arial Narrow" w:hAnsi="Arial Narrow"/>
                <w:i/>
                <w:iCs/>
                <w:spacing w:val="-4"/>
                <w:sz w:val="20"/>
              </w:rPr>
              <w:t xml:space="preserve">Март </w:t>
            </w:r>
            <w:r w:rsidRPr="00335906">
              <w:rPr>
                <w:rFonts w:ascii="Arial Narrow" w:hAnsi="Arial Narrow"/>
                <w:i/>
                <w:iCs/>
                <w:spacing w:val="-4"/>
                <w:sz w:val="20"/>
              </w:rPr>
              <w:t>201</w:t>
            </w:r>
            <w:r>
              <w:rPr>
                <w:rFonts w:ascii="Arial Narrow" w:hAnsi="Arial Narrow"/>
                <w:i/>
                <w:iCs/>
                <w:spacing w:val="-4"/>
                <w:sz w:val="20"/>
              </w:rPr>
              <w:t xml:space="preserve">8 </w:t>
            </w:r>
            <w:r w:rsidRPr="00335906">
              <w:rPr>
                <w:rFonts w:ascii="Arial Narrow" w:hAnsi="Arial Narrow"/>
                <w:i/>
                <w:iCs/>
                <w:spacing w:val="-4"/>
                <w:sz w:val="20"/>
              </w:rPr>
              <w:t>г.</w:t>
            </w:r>
          </w:p>
        </w:tc>
      </w:tr>
      <w:tr w:rsidR="00411CAB" w:rsidTr="005A38BD">
        <w:trPr>
          <w:cantSplit/>
          <w:trHeight w:val="129"/>
          <w:tblHeader/>
          <w:jc w:val="center"/>
        </w:trPr>
        <w:tc>
          <w:tcPr>
            <w:tcW w:w="5524" w:type="dxa"/>
            <w:tcBorders>
              <w:top w:val="dotted" w:sz="4" w:space="0" w:color="auto"/>
              <w:left w:val="double" w:sz="4" w:space="0" w:color="auto"/>
              <w:bottom w:val="dotted" w:sz="4" w:space="0" w:color="auto"/>
              <w:right w:val="dotted" w:sz="4" w:space="0" w:color="auto"/>
            </w:tcBorders>
          </w:tcPr>
          <w:p w:rsidR="00411CAB" w:rsidRDefault="00411CAB" w:rsidP="005A38BD">
            <w:pPr>
              <w:spacing w:line="240" w:lineRule="exact"/>
              <w:ind w:firstLine="108"/>
              <w:rPr>
                <w:rFonts w:ascii="Arial Narrow" w:hAnsi="Arial Narrow"/>
                <w:iCs/>
                <w:sz w:val="20"/>
              </w:rPr>
            </w:pPr>
          </w:p>
        </w:tc>
        <w:tc>
          <w:tcPr>
            <w:tcW w:w="1916" w:type="dxa"/>
            <w:tcBorders>
              <w:top w:val="dotted" w:sz="4" w:space="0" w:color="auto"/>
              <w:left w:val="dotted" w:sz="4" w:space="0" w:color="auto"/>
              <w:bottom w:val="dotted" w:sz="4" w:space="0" w:color="auto"/>
              <w:right w:val="dotted" w:sz="4" w:space="0" w:color="auto"/>
            </w:tcBorders>
            <w:vAlign w:val="center"/>
          </w:tcPr>
          <w:p w:rsidR="00411CAB" w:rsidRDefault="00411CAB" w:rsidP="005A38B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center"/>
          </w:tcPr>
          <w:p w:rsidR="00411CAB" w:rsidRDefault="00411CAB" w:rsidP="005A38BD">
            <w:pPr>
              <w:tabs>
                <w:tab w:val="decimal" w:pos="818"/>
              </w:tabs>
              <w:spacing w:line="240" w:lineRule="exact"/>
              <w:rPr>
                <w:rFonts w:ascii="Arial Narrow" w:hAnsi="Arial Narrow"/>
                <w:sz w:val="20"/>
              </w:rPr>
            </w:pPr>
          </w:p>
        </w:tc>
      </w:tr>
      <w:tr w:rsidR="00411CAB" w:rsidTr="005A38BD">
        <w:trPr>
          <w:cantSplit/>
          <w:trHeight w:val="291"/>
          <w:tblHeader/>
          <w:jc w:val="center"/>
        </w:trPr>
        <w:tc>
          <w:tcPr>
            <w:tcW w:w="9357" w:type="dxa"/>
            <w:gridSpan w:val="3"/>
            <w:tcBorders>
              <w:top w:val="dotted" w:sz="4" w:space="0" w:color="auto"/>
              <w:left w:val="double" w:sz="4" w:space="0" w:color="auto"/>
              <w:bottom w:val="dotted" w:sz="4" w:space="0" w:color="auto"/>
              <w:right w:val="double" w:sz="4" w:space="0" w:color="auto"/>
            </w:tcBorders>
          </w:tcPr>
          <w:p w:rsidR="00411CAB" w:rsidRDefault="00411CAB" w:rsidP="005A38BD">
            <w:pPr>
              <w:tabs>
                <w:tab w:val="decimal" w:pos="818"/>
              </w:tabs>
              <w:spacing w:line="240" w:lineRule="exact"/>
              <w:rPr>
                <w:rFonts w:ascii="Arial Narrow" w:hAnsi="Arial Narrow"/>
                <w:sz w:val="20"/>
              </w:rPr>
            </w:pPr>
            <w:r>
              <w:rPr>
                <w:rFonts w:ascii="Arial Narrow" w:hAnsi="Arial Narrow"/>
                <w:b/>
                <w:bCs/>
                <w:sz w:val="20"/>
              </w:rPr>
              <w:t>По полу:</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мужчины</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48,1</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59"/>
              </w:tabs>
              <w:spacing w:line="240" w:lineRule="exact"/>
              <w:rPr>
                <w:rFonts w:ascii="Arial Narrow" w:hAnsi="Arial Narrow"/>
                <w:sz w:val="20"/>
              </w:rPr>
            </w:pPr>
            <w:r>
              <w:rPr>
                <w:rFonts w:ascii="Arial Narrow" w:hAnsi="Arial Narrow"/>
                <w:sz w:val="20"/>
              </w:rPr>
              <w:t>47,6</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женщины</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51,9</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59"/>
              </w:tabs>
              <w:spacing w:line="240" w:lineRule="exact"/>
              <w:rPr>
                <w:rFonts w:ascii="Arial Narrow" w:hAnsi="Arial Narrow"/>
                <w:sz w:val="20"/>
              </w:rPr>
            </w:pPr>
            <w:r>
              <w:rPr>
                <w:rFonts w:ascii="Arial Narrow" w:hAnsi="Arial Narrow"/>
                <w:sz w:val="20"/>
              </w:rPr>
              <w:t>52,4</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Pr="00441174" w:rsidRDefault="00411CAB" w:rsidP="005A38BD">
            <w:pPr>
              <w:tabs>
                <w:tab w:val="decimal" w:pos="919"/>
              </w:tabs>
              <w:spacing w:line="240" w:lineRule="exact"/>
              <w:rPr>
                <w:rFonts w:ascii="Arial Narrow" w:hAnsi="Arial Narrow"/>
                <w:b/>
                <w:bCs/>
                <w:sz w:val="20"/>
              </w:rPr>
            </w:pPr>
            <w:r w:rsidRPr="00441174">
              <w:rPr>
                <w:rFonts w:ascii="Arial Narrow" w:hAnsi="Arial Narrow"/>
                <w:b/>
                <w:bCs/>
                <w:sz w:val="20"/>
              </w:rPr>
              <w:t>По возрасту:</w:t>
            </w:r>
          </w:p>
        </w:tc>
        <w:tc>
          <w:tcPr>
            <w:tcW w:w="1916" w:type="dxa"/>
            <w:tcBorders>
              <w:top w:val="dotted" w:sz="4" w:space="0" w:color="auto"/>
              <w:left w:val="dotted" w:sz="4" w:space="0" w:color="auto"/>
              <w:bottom w:val="dotted" w:sz="4" w:space="0" w:color="auto"/>
              <w:right w:val="dotted" w:sz="4" w:space="0" w:color="auto"/>
            </w:tcBorders>
            <w:vAlign w:val="bottom"/>
          </w:tcPr>
          <w:p w:rsidR="00411CAB" w:rsidRDefault="00411CAB" w:rsidP="005A38B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411CAB" w:rsidRDefault="00411CAB" w:rsidP="005A38BD">
            <w:pPr>
              <w:tabs>
                <w:tab w:val="decimal" w:pos="919"/>
              </w:tabs>
              <w:spacing w:line="240" w:lineRule="exact"/>
              <w:rPr>
                <w:rFonts w:ascii="Arial Narrow" w:hAnsi="Arial Narrow"/>
                <w:sz w:val="20"/>
              </w:rPr>
            </w:pP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в возрасте 16 – 17 лет</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1,1</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0,6</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в возрасте 18 – 24 лет</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11,6</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11,1</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в возрасте 25 – 29 лет</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8,6</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10,8</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proofErr w:type="spellStart"/>
            <w:r>
              <w:rPr>
                <w:rFonts w:ascii="Arial Narrow" w:hAnsi="Arial Narrow"/>
                <w:iCs/>
                <w:sz w:val="20"/>
              </w:rPr>
              <w:t>предпенсионного</w:t>
            </w:r>
            <w:proofErr w:type="spellEnd"/>
            <w:r>
              <w:rPr>
                <w:rFonts w:ascii="Arial Narrow" w:hAnsi="Arial Narrow"/>
                <w:iCs/>
                <w:sz w:val="20"/>
              </w:rPr>
              <w:t xml:space="preserve"> возраста</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15,2</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9,6</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Pr="00441174" w:rsidRDefault="00411CAB" w:rsidP="005A38BD">
            <w:pPr>
              <w:tabs>
                <w:tab w:val="decimal" w:pos="919"/>
              </w:tabs>
              <w:spacing w:line="240" w:lineRule="exact"/>
              <w:rPr>
                <w:rFonts w:ascii="Arial Narrow" w:hAnsi="Arial Narrow"/>
                <w:b/>
                <w:bCs/>
                <w:sz w:val="20"/>
              </w:rPr>
            </w:pPr>
            <w:r w:rsidRPr="00441174">
              <w:rPr>
                <w:rFonts w:ascii="Arial Narrow" w:hAnsi="Arial Narrow"/>
                <w:b/>
                <w:bCs/>
                <w:sz w:val="20"/>
              </w:rPr>
              <w:t>По уровню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411CAB" w:rsidRDefault="00411CAB" w:rsidP="005A38B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411CAB" w:rsidRDefault="00411CAB" w:rsidP="005A38BD">
            <w:pPr>
              <w:tabs>
                <w:tab w:val="decimal" w:pos="919"/>
              </w:tabs>
              <w:spacing w:line="240" w:lineRule="exact"/>
              <w:rPr>
                <w:rFonts w:ascii="Arial Narrow" w:hAnsi="Arial Narrow"/>
                <w:sz w:val="20"/>
              </w:rPr>
            </w:pP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высшее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11,9</w:t>
            </w:r>
          </w:p>
        </w:tc>
        <w:tc>
          <w:tcPr>
            <w:tcW w:w="1917" w:type="dxa"/>
            <w:tcBorders>
              <w:top w:val="dotted" w:sz="4" w:space="0" w:color="auto"/>
              <w:left w:val="dotted" w:sz="4" w:space="0" w:color="auto"/>
              <w:bottom w:val="dotted" w:sz="4" w:space="0" w:color="auto"/>
              <w:right w:val="double" w:sz="4" w:space="0" w:color="auto"/>
            </w:tcBorders>
            <w:vAlign w:val="bottom"/>
          </w:tcPr>
          <w:p w:rsidR="00411CAB" w:rsidRDefault="00411CAB" w:rsidP="005A38BD">
            <w:pPr>
              <w:tabs>
                <w:tab w:val="decimal" w:pos="919"/>
              </w:tabs>
              <w:spacing w:line="240" w:lineRule="exact"/>
              <w:rPr>
                <w:rFonts w:ascii="Arial Narrow" w:hAnsi="Arial Narrow"/>
                <w:sz w:val="20"/>
              </w:rPr>
            </w:pPr>
            <w:r>
              <w:rPr>
                <w:rFonts w:ascii="Arial Narrow" w:hAnsi="Arial Narrow"/>
                <w:sz w:val="20"/>
              </w:rPr>
              <w:t>11,7</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среднее профессиональное образование</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36,2</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43,4</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Default="00411CAB" w:rsidP="005A38BD">
            <w:pPr>
              <w:spacing w:line="240" w:lineRule="exact"/>
              <w:ind w:firstLine="108"/>
              <w:rPr>
                <w:rFonts w:ascii="Arial Narrow" w:hAnsi="Arial Narrow"/>
                <w:iCs/>
                <w:sz w:val="20"/>
              </w:rPr>
            </w:pPr>
            <w:r>
              <w:rPr>
                <w:rFonts w:ascii="Arial Narrow" w:hAnsi="Arial Narrow"/>
                <w:iCs/>
                <w:sz w:val="20"/>
              </w:rPr>
              <w:t xml:space="preserve">среднее (полное)  общее образование </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13,5</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13,2</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411CAB" w:rsidRDefault="00411CAB" w:rsidP="005A38BD">
            <w:pPr>
              <w:tabs>
                <w:tab w:val="decimal" w:pos="919"/>
              </w:tabs>
              <w:suppressAutoHyphens/>
              <w:spacing w:line="240" w:lineRule="exact"/>
              <w:rPr>
                <w:rFonts w:ascii="Arial Narrow" w:hAnsi="Arial Narrow"/>
                <w:b/>
                <w:bCs/>
                <w:sz w:val="20"/>
              </w:rPr>
            </w:pPr>
            <w:r>
              <w:rPr>
                <w:rFonts w:ascii="Arial Narrow" w:hAnsi="Arial Narrow"/>
                <w:b/>
                <w:bCs/>
                <w:sz w:val="20"/>
              </w:rPr>
              <w:t>По причинам увольнения:</w:t>
            </w:r>
          </w:p>
        </w:tc>
        <w:tc>
          <w:tcPr>
            <w:tcW w:w="1916" w:type="dxa"/>
            <w:tcBorders>
              <w:top w:val="dotted" w:sz="4" w:space="0" w:color="auto"/>
              <w:left w:val="dotted" w:sz="4" w:space="0" w:color="auto"/>
              <w:bottom w:val="dotted" w:sz="4" w:space="0" w:color="auto"/>
              <w:right w:val="dotted" w:sz="4" w:space="0" w:color="auto"/>
            </w:tcBorders>
            <w:vAlign w:val="bottom"/>
          </w:tcPr>
          <w:p w:rsidR="00411CAB" w:rsidRDefault="00411CAB" w:rsidP="005A38B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411CAB" w:rsidRDefault="00411CAB" w:rsidP="005A38BD">
            <w:pPr>
              <w:tabs>
                <w:tab w:val="decimal" w:pos="919"/>
              </w:tabs>
              <w:spacing w:line="240" w:lineRule="exact"/>
              <w:rPr>
                <w:rFonts w:ascii="Arial Narrow" w:hAnsi="Arial Narrow"/>
                <w:sz w:val="20"/>
              </w:rPr>
            </w:pP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411CAB" w:rsidRPr="0079580F" w:rsidRDefault="00411CAB" w:rsidP="005A38BD">
            <w:pPr>
              <w:suppressAutoHyphens/>
              <w:spacing w:line="240" w:lineRule="exact"/>
              <w:ind w:firstLine="108"/>
              <w:rPr>
                <w:rFonts w:ascii="Arial Narrow" w:hAnsi="Arial Narrow"/>
                <w:iCs/>
                <w:sz w:val="20"/>
              </w:rPr>
            </w:pPr>
            <w:r w:rsidRPr="0079580F">
              <w:rPr>
                <w:rFonts w:ascii="Arial Narrow" w:hAnsi="Arial Narrow"/>
                <w:iCs/>
                <w:sz w:val="20"/>
              </w:rPr>
              <w:t>по собственному  желанию</w:t>
            </w:r>
          </w:p>
        </w:tc>
        <w:tc>
          <w:tcPr>
            <w:tcW w:w="1916" w:type="dxa"/>
            <w:tcBorders>
              <w:top w:val="dotted" w:sz="4" w:space="0" w:color="auto"/>
              <w:left w:val="dotted" w:sz="4" w:space="0" w:color="auto"/>
              <w:bottom w:val="dotted" w:sz="4" w:space="0" w:color="auto"/>
              <w:right w:val="dotted" w:sz="4" w:space="0" w:color="auto"/>
            </w:tcBorders>
            <w:vAlign w:val="bottom"/>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55,0</w:t>
            </w:r>
          </w:p>
        </w:tc>
        <w:tc>
          <w:tcPr>
            <w:tcW w:w="1917" w:type="dxa"/>
            <w:tcBorders>
              <w:top w:val="dotted" w:sz="4" w:space="0" w:color="auto"/>
              <w:left w:val="dotted" w:sz="4" w:space="0" w:color="auto"/>
              <w:bottom w:val="dotted" w:sz="4" w:space="0" w:color="auto"/>
              <w:right w:val="double" w:sz="4" w:space="0" w:color="auto"/>
            </w:tcBorders>
            <w:vAlign w:val="bottom"/>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52,1</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411CAB" w:rsidRPr="0079580F" w:rsidRDefault="00411CAB" w:rsidP="005A38BD">
            <w:pPr>
              <w:suppressAutoHyphens/>
              <w:spacing w:line="240" w:lineRule="exact"/>
              <w:ind w:left="323" w:hanging="113"/>
              <w:rPr>
                <w:rFonts w:ascii="Arial Narrow" w:hAnsi="Arial Narrow"/>
                <w:iCs/>
                <w:sz w:val="20"/>
              </w:rPr>
            </w:pPr>
            <w:r w:rsidRPr="0079580F">
              <w:rPr>
                <w:rFonts w:ascii="Arial Narrow" w:hAnsi="Arial Narrow"/>
                <w:iCs/>
                <w:sz w:val="20"/>
              </w:rPr>
              <w:t xml:space="preserve">в связи с ликвидацией организации, либо сокращением численности или штата  работников </w:t>
            </w:r>
          </w:p>
        </w:tc>
        <w:tc>
          <w:tcPr>
            <w:tcW w:w="1916" w:type="dxa"/>
            <w:tcBorders>
              <w:top w:val="dotted" w:sz="4" w:space="0" w:color="auto"/>
              <w:left w:val="dotted" w:sz="4" w:space="0" w:color="auto"/>
              <w:bottom w:val="dotted" w:sz="4" w:space="0" w:color="auto"/>
              <w:right w:val="dotted" w:sz="4" w:space="0" w:color="auto"/>
            </w:tcBorders>
            <w:vAlign w:val="bottom"/>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5,8</w:t>
            </w:r>
          </w:p>
        </w:tc>
        <w:tc>
          <w:tcPr>
            <w:tcW w:w="1917" w:type="dxa"/>
            <w:tcBorders>
              <w:top w:val="dotted" w:sz="4" w:space="0" w:color="auto"/>
              <w:left w:val="dotted" w:sz="4" w:space="0" w:color="auto"/>
              <w:bottom w:val="dotted" w:sz="4" w:space="0" w:color="auto"/>
              <w:right w:val="double" w:sz="4" w:space="0" w:color="auto"/>
            </w:tcBorders>
            <w:vAlign w:val="bottom"/>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6,6</w:t>
            </w:r>
          </w:p>
        </w:tc>
      </w:tr>
    </w:tbl>
    <w:p w:rsidR="00411CAB" w:rsidRDefault="00581E9B" w:rsidP="00411CAB">
      <w:pPr>
        <w:suppressAutoHyphens/>
        <w:spacing w:before="480" w:line="220" w:lineRule="exact"/>
        <w:ind w:left="0"/>
        <w:jc w:val="both"/>
        <w:rPr>
          <w:rFonts w:ascii="Arial Narrow" w:hAnsi="Arial Narrow"/>
          <w:i/>
          <w:sz w:val="20"/>
        </w:rPr>
      </w:pPr>
      <w:r w:rsidRPr="00581E9B">
        <w:rPr>
          <w:rFonts w:ascii="Arial Narrow" w:hAnsi="Arial Narrow"/>
          <w:i/>
          <w:noProof/>
          <w:sz w:val="20"/>
          <w:vertAlign w:val="superscript"/>
        </w:rPr>
        <w:pict>
          <v:shape id="AutoShape 340" o:spid="_x0000_s1054" type="#_x0000_t32" style="position:absolute;left:0;text-align:left;margin-left:-1.15pt;margin-top:18.9pt;width:85.05pt;height:0;z-index:251781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2LRHw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"/>
        </w:pict>
      </w:r>
      <w:r w:rsidR="00411CAB">
        <w:rPr>
          <w:rFonts w:ascii="Arial Narrow" w:hAnsi="Arial Narrow"/>
          <w:i/>
          <w:sz w:val="20"/>
          <w:vertAlign w:val="superscript"/>
        </w:rPr>
        <w:t>1</w:t>
      </w:r>
      <w:r w:rsidR="00411CAB" w:rsidRPr="00E41077">
        <w:rPr>
          <w:rFonts w:ascii="Arial Narrow" w:hAnsi="Arial Narrow"/>
          <w:i/>
          <w:sz w:val="20"/>
          <w:vertAlign w:val="superscript"/>
        </w:rPr>
        <w:t>)</w:t>
      </w:r>
      <w:r w:rsidR="00411CAB" w:rsidRPr="00E41077">
        <w:rPr>
          <w:rFonts w:ascii="Arial Narrow" w:hAnsi="Arial Narrow"/>
          <w:i/>
          <w:sz w:val="20"/>
        </w:rPr>
        <w:t xml:space="preserve"> </w:t>
      </w:r>
      <w:r w:rsidR="00411CAB">
        <w:rPr>
          <w:rFonts w:ascii="Arial Narrow" w:hAnsi="Arial Narrow"/>
          <w:i/>
          <w:sz w:val="20"/>
        </w:rPr>
        <w:t xml:space="preserve">По данным Государственного казенного учреждения </w:t>
      </w:r>
      <w:r w:rsidR="00411CAB" w:rsidRPr="00D7334F">
        <w:rPr>
          <w:rFonts w:ascii="Arial Narrow" w:hAnsi="Arial Narrow"/>
          <w:i/>
          <w:sz w:val="20"/>
        </w:rPr>
        <w:t>"</w:t>
      </w:r>
      <w:r w:rsidR="00411CAB">
        <w:rPr>
          <w:rFonts w:ascii="Arial Narrow" w:hAnsi="Arial Narrow"/>
          <w:i/>
          <w:sz w:val="20"/>
        </w:rPr>
        <w:t>Центр занятости населения города Новокузнецка" (ГКУ "ЦЗН г. Новокузнецка").</w:t>
      </w:r>
    </w:p>
    <w:p w:rsidR="00411CAB" w:rsidRDefault="00411CAB" w:rsidP="00411CAB">
      <w:pPr>
        <w:jc w:val="right"/>
      </w:pPr>
      <w:r>
        <w:t>Продолжение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4"/>
        <w:gridCol w:w="1916"/>
        <w:gridCol w:w="1917"/>
      </w:tblGrid>
      <w:tr w:rsidR="00411CAB" w:rsidTr="005A38BD">
        <w:trPr>
          <w:cantSplit/>
          <w:trHeight w:val="284"/>
          <w:tblHeader/>
          <w:jc w:val="center"/>
        </w:trPr>
        <w:tc>
          <w:tcPr>
            <w:tcW w:w="5524" w:type="dxa"/>
            <w:tcBorders>
              <w:top w:val="double" w:sz="4" w:space="0" w:color="auto"/>
              <w:left w:val="double" w:sz="4" w:space="0" w:color="auto"/>
              <w:bottom w:val="single" w:sz="4" w:space="0" w:color="auto"/>
              <w:right w:val="single" w:sz="4" w:space="0" w:color="auto"/>
            </w:tcBorders>
          </w:tcPr>
          <w:p w:rsidR="00411CAB" w:rsidRDefault="00411CAB" w:rsidP="005A38BD">
            <w:pPr>
              <w:spacing w:line="240" w:lineRule="exact"/>
              <w:rPr>
                <w:rFonts w:ascii="Arial Narrow" w:hAnsi="Arial Narrow"/>
                <w:i/>
                <w:iCs/>
                <w:sz w:val="20"/>
              </w:rPr>
            </w:pPr>
          </w:p>
        </w:tc>
        <w:tc>
          <w:tcPr>
            <w:tcW w:w="1916" w:type="dxa"/>
            <w:tcBorders>
              <w:top w:val="double" w:sz="4" w:space="0" w:color="auto"/>
              <w:left w:val="single" w:sz="4" w:space="0" w:color="auto"/>
              <w:bottom w:val="single" w:sz="4" w:space="0" w:color="auto"/>
              <w:right w:val="single" w:sz="4" w:space="0" w:color="auto"/>
            </w:tcBorders>
            <w:vAlign w:val="center"/>
          </w:tcPr>
          <w:p w:rsidR="00411CAB" w:rsidRDefault="00411CAB" w:rsidP="005A38BD">
            <w:pPr>
              <w:spacing w:line="240" w:lineRule="exact"/>
              <w:ind w:left="34"/>
              <w:jc w:val="center"/>
              <w:rPr>
                <w:rFonts w:ascii="Arial Narrow" w:hAnsi="Arial Narrow"/>
                <w:i/>
                <w:iCs/>
                <w:spacing w:val="-4"/>
                <w:sz w:val="20"/>
              </w:rPr>
            </w:pPr>
            <w:r>
              <w:rPr>
                <w:rFonts w:ascii="Arial Narrow" w:hAnsi="Arial Narrow"/>
                <w:i/>
                <w:iCs/>
                <w:spacing w:val="-4"/>
                <w:sz w:val="20"/>
              </w:rPr>
              <w:t>Март 2019 г.</w:t>
            </w:r>
          </w:p>
        </w:tc>
        <w:tc>
          <w:tcPr>
            <w:tcW w:w="1917" w:type="dxa"/>
            <w:tcBorders>
              <w:top w:val="double" w:sz="4" w:space="0" w:color="auto"/>
              <w:left w:val="single" w:sz="4" w:space="0" w:color="auto"/>
              <w:bottom w:val="single" w:sz="4" w:space="0" w:color="auto"/>
              <w:right w:val="double" w:sz="4" w:space="0" w:color="auto"/>
            </w:tcBorders>
            <w:vAlign w:val="center"/>
          </w:tcPr>
          <w:p w:rsidR="00411CAB" w:rsidRDefault="00411CAB" w:rsidP="005A38BD">
            <w:pPr>
              <w:spacing w:line="240" w:lineRule="exact"/>
              <w:ind w:left="0" w:right="-78"/>
              <w:jc w:val="center"/>
              <w:rPr>
                <w:rFonts w:ascii="Arial Narrow" w:hAnsi="Arial Narrow"/>
                <w:i/>
                <w:iCs/>
                <w:spacing w:val="-4"/>
                <w:sz w:val="20"/>
              </w:rPr>
            </w:pPr>
            <w:r>
              <w:rPr>
                <w:rFonts w:ascii="Arial Narrow" w:hAnsi="Arial Narrow"/>
                <w:i/>
                <w:iCs/>
                <w:spacing w:val="-4"/>
                <w:sz w:val="20"/>
              </w:rPr>
              <w:t xml:space="preserve">Март </w:t>
            </w:r>
            <w:r w:rsidRPr="00335906">
              <w:rPr>
                <w:rFonts w:ascii="Arial Narrow" w:hAnsi="Arial Narrow"/>
                <w:i/>
                <w:iCs/>
                <w:spacing w:val="-4"/>
                <w:sz w:val="20"/>
              </w:rPr>
              <w:t>201</w:t>
            </w:r>
            <w:r>
              <w:rPr>
                <w:rFonts w:ascii="Arial Narrow" w:hAnsi="Arial Narrow"/>
                <w:i/>
                <w:iCs/>
                <w:spacing w:val="-4"/>
                <w:sz w:val="20"/>
              </w:rPr>
              <w:t xml:space="preserve">8 </w:t>
            </w:r>
            <w:r w:rsidRPr="00335906">
              <w:rPr>
                <w:rFonts w:ascii="Arial Narrow" w:hAnsi="Arial Narrow"/>
                <w:i/>
                <w:iCs/>
                <w:spacing w:val="-4"/>
                <w:sz w:val="20"/>
              </w:rPr>
              <w:t>г.</w:t>
            </w:r>
          </w:p>
        </w:tc>
      </w:tr>
      <w:tr w:rsidR="00411CAB" w:rsidTr="005A38BD">
        <w:trPr>
          <w:cantSplit/>
          <w:trHeight w:val="284"/>
          <w:tblHeader/>
          <w:jc w:val="center"/>
        </w:trPr>
        <w:tc>
          <w:tcPr>
            <w:tcW w:w="5524" w:type="dxa"/>
            <w:tcBorders>
              <w:top w:val="single" w:sz="4" w:space="0" w:color="auto"/>
              <w:left w:val="double" w:sz="4" w:space="0" w:color="auto"/>
              <w:bottom w:val="dotted" w:sz="4" w:space="0" w:color="auto"/>
              <w:right w:val="dotted" w:sz="4" w:space="0" w:color="auto"/>
            </w:tcBorders>
            <w:vAlign w:val="bottom"/>
          </w:tcPr>
          <w:p w:rsidR="00411CAB" w:rsidRPr="0079580F" w:rsidRDefault="00411CAB" w:rsidP="005A38BD">
            <w:pPr>
              <w:suppressAutoHyphens/>
              <w:spacing w:line="240" w:lineRule="exact"/>
              <w:ind w:left="323" w:hanging="113"/>
              <w:rPr>
                <w:rFonts w:ascii="Arial Narrow" w:hAnsi="Arial Narrow"/>
                <w:iCs/>
                <w:sz w:val="20"/>
              </w:rPr>
            </w:pPr>
          </w:p>
        </w:tc>
        <w:tc>
          <w:tcPr>
            <w:tcW w:w="1916" w:type="dxa"/>
            <w:tcBorders>
              <w:top w:val="single" w:sz="4" w:space="0" w:color="auto"/>
              <w:left w:val="dotted" w:sz="4" w:space="0" w:color="auto"/>
              <w:bottom w:val="dotted" w:sz="4" w:space="0" w:color="auto"/>
              <w:right w:val="dotted" w:sz="4" w:space="0" w:color="auto"/>
            </w:tcBorders>
            <w:vAlign w:val="bottom"/>
          </w:tcPr>
          <w:p w:rsidR="00411CAB" w:rsidRDefault="00411CAB" w:rsidP="005A38BD">
            <w:pPr>
              <w:tabs>
                <w:tab w:val="decimal" w:pos="892"/>
              </w:tabs>
              <w:spacing w:line="240" w:lineRule="exact"/>
              <w:rPr>
                <w:rFonts w:ascii="Arial Narrow" w:hAnsi="Arial Narrow"/>
                <w:sz w:val="20"/>
              </w:rPr>
            </w:pPr>
          </w:p>
        </w:tc>
        <w:tc>
          <w:tcPr>
            <w:tcW w:w="1917" w:type="dxa"/>
            <w:tcBorders>
              <w:top w:val="single" w:sz="4" w:space="0" w:color="auto"/>
              <w:left w:val="dotted" w:sz="4" w:space="0" w:color="auto"/>
              <w:bottom w:val="dotted" w:sz="4" w:space="0" w:color="auto"/>
              <w:right w:val="double" w:sz="4" w:space="0" w:color="auto"/>
            </w:tcBorders>
            <w:vAlign w:val="bottom"/>
          </w:tcPr>
          <w:p w:rsidR="00411CAB" w:rsidRDefault="00411CAB" w:rsidP="005A38BD">
            <w:pPr>
              <w:tabs>
                <w:tab w:val="decimal" w:pos="919"/>
              </w:tabs>
              <w:spacing w:line="240" w:lineRule="exact"/>
              <w:rPr>
                <w:rFonts w:ascii="Arial Narrow" w:hAnsi="Arial Narrow"/>
                <w:sz w:val="20"/>
              </w:rPr>
            </w:pP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Pr="0079580F" w:rsidRDefault="00411CAB" w:rsidP="005A38BD">
            <w:pPr>
              <w:suppressAutoHyphens/>
              <w:spacing w:line="240" w:lineRule="exact"/>
              <w:rPr>
                <w:rFonts w:ascii="Arial Narrow" w:hAnsi="Arial Narrow"/>
                <w:b/>
                <w:bCs/>
                <w:sz w:val="20"/>
              </w:rPr>
            </w:pPr>
            <w:r w:rsidRPr="0079580F">
              <w:rPr>
                <w:rFonts w:ascii="Arial Narrow" w:hAnsi="Arial Narrow"/>
                <w:b/>
                <w:bCs/>
                <w:sz w:val="20"/>
              </w:rPr>
              <w:t>Другие категории:</w:t>
            </w:r>
          </w:p>
        </w:tc>
        <w:tc>
          <w:tcPr>
            <w:tcW w:w="1916" w:type="dxa"/>
            <w:tcBorders>
              <w:top w:val="dotted" w:sz="4" w:space="0" w:color="auto"/>
              <w:left w:val="dotted" w:sz="4" w:space="0" w:color="auto"/>
              <w:bottom w:val="dotted" w:sz="4" w:space="0" w:color="auto"/>
              <w:right w:val="dotted" w:sz="4" w:space="0" w:color="auto"/>
            </w:tcBorders>
            <w:vAlign w:val="bottom"/>
          </w:tcPr>
          <w:p w:rsidR="00411CAB" w:rsidRDefault="00411CAB" w:rsidP="005A38BD">
            <w:pPr>
              <w:tabs>
                <w:tab w:val="decimal" w:pos="892"/>
              </w:tabs>
              <w:spacing w:line="240" w:lineRule="exact"/>
              <w:rPr>
                <w:rFonts w:ascii="Arial Narrow" w:hAnsi="Arial Narrow"/>
                <w:sz w:val="20"/>
              </w:rPr>
            </w:pPr>
          </w:p>
        </w:tc>
        <w:tc>
          <w:tcPr>
            <w:tcW w:w="1917" w:type="dxa"/>
            <w:tcBorders>
              <w:top w:val="dotted" w:sz="4" w:space="0" w:color="auto"/>
              <w:left w:val="dotted" w:sz="4" w:space="0" w:color="auto"/>
              <w:bottom w:val="dotted" w:sz="4" w:space="0" w:color="auto"/>
              <w:right w:val="double" w:sz="4" w:space="0" w:color="auto"/>
            </w:tcBorders>
            <w:vAlign w:val="bottom"/>
          </w:tcPr>
          <w:p w:rsidR="00411CAB" w:rsidRDefault="00411CAB" w:rsidP="005A38BD">
            <w:pPr>
              <w:tabs>
                <w:tab w:val="decimal" w:pos="919"/>
              </w:tabs>
              <w:spacing w:line="240" w:lineRule="exact"/>
              <w:rPr>
                <w:rFonts w:ascii="Arial Narrow" w:hAnsi="Arial Narrow"/>
                <w:sz w:val="20"/>
              </w:rPr>
            </w:pP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bottom"/>
          </w:tcPr>
          <w:p w:rsidR="00411CAB" w:rsidRPr="0079580F" w:rsidRDefault="00411CAB" w:rsidP="005A38BD">
            <w:pPr>
              <w:suppressAutoHyphens/>
              <w:spacing w:line="240" w:lineRule="exact"/>
              <w:ind w:left="319" w:hanging="113"/>
              <w:rPr>
                <w:rFonts w:ascii="Arial Narrow" w:hAnsi="Arial Narrow"/>
                <w:iCs/>
                <w:sz w:val="20"/>
              </w:rPr>
            </w:pPr>
            <w:r w:rsidRPr="0079580F">
              <w:rPr>
                <w:rFonts w:ascii="Arial Narrow" w:hAnsi="Arial Narrow"/>
                <w:iCs/>
                <w:sz w:val="20"/>
              </w:rPr>
              <w:t xml:space="preserve">выпускники  образовательных </w:t>
            </w:r>
            <w:r>
              <w:rPr>
                <w:rFonts w:ascii="Arial Narrow" w:hAnsi="Arial Narrow"/>
                <w:iCs/>
                <w:sz w:val="20"/>
              </w:rPr>
              <w:t>организаций</w:t>
            </w:r>
            <w:r w:rsidRPr="0079580F">
              <w:rPr>
                <w:rFonts w:ascii="Arial Narrow" w:hAnsi="Arial Narrow"/>
                <w:iCs/>
                <w:sz w:val="20"/>
              </w:rPr>
              <w:t xml:space="preserve"> высш</w:t>
            </w:r>
            <w:r>
              <w:rPr>
                <w:rFonts w:ascii="Arial Narrow" w:hAnsi="Arial Narrow"/>
                <w:iCs/>
                <w:sz w:val="20"/>
              </w:rPr>
              <w:t>его и</w:t>
            </w:r>
            <w:r w:rsidRPr="0079580F">
              <w:rPr>
                <w:rFonts w:ascii="Arial Narrow" w:hAnsi="Arial Narrow"/>
                <w:iCs/>
                <w:sz w:val="20"/>
              </w:rPr>
              <w:t xml:space="preserve"> средне</w:t>
            </w:r>
            <w:r>
              <w:rPr>
                <w:rFonts w:ascii="Arial Narrow" w:hAnsi="Arial Narrow"/>
                <w:iCs/>
                <w:sz w:val="20"/>
              </w:rPr>
              <w:t>го профессионального образования</w:t>
            </w:r>
          </w:p>
        </w:tc>
        <w:tc>
          <w:tcPr>
            <w:tcW w:w="1916" w:type="dxa"/>
            <w:tcBorders>
              <w:top w:val="dotted" w:sz="4" w:space="0" w:color="auto"/>
              <w:left w:val="dotted" w:sz="4" w:space="0" w:color="auto"/>
              <w:bottom w:val="dotted" w:sz="4" w:space="0" w:color="auto"/>
              <w:right w:val="dotted" w:sz="4" w:space="0" w:color="auto"/>
            </w:tcBorders>
            <w:vAlign w:val="bottom"/>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2,8</w:t>
            </w:r>
          </w:p>
        </w:tc>
        <w:tc>
          <w:tcPr>
            <w:tcW w:w="1917" w:type="dxa"/>
            <w:tcBorders>
              <w:top w:val="dotted" w:sz="4" w:space="0" w:color="auto"/>
              <w:left w:val="dotted" w:sz="4" w:space="0" w:color="auto"/>
              <w:bottom w:val="dotted" w:sz="4" w:space="0" w:color="auto"/>
              <w:right w:val="double" w:sz="4" w:space="0" w:color="auto"/>
            </w:tcBorders>
            <w:vAlign w:val="bottom"/>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2,7</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Pr="0079580F" w:rsidRDefault="00411CAB" w:rsidP="005A38BD">
            <w:pPr>
              <w:suppressAutoHyphens/>
              <w:spacing w:line="240" w:lineRule="exact"/>
              <w:ind w:left="323" w:hanging="113"/>
              <w:rPr>
                <w:rFonts w:ascii="Arial Narrow" w:hAnsi="Arial Narrow"/>
                <w:iCs/>
                <w:sz w:val="20"/>
              </w:rPr>
            </w:pPr>
            <w:r w:rsidRPr="0079580F">
              <w:rPr>
                <w:rFonts w:ascii="Arial Narrow" w:hAnsi="Arial Narrow"/>
                <w:iCs/>
                <w:sz w:val="20"/>
              </w:rPr>
              <w:t xml:space="preserve">родители, воспитывающие несовершеннолетних детей, детей - инвалидов </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28,7</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36,5</w:t>
            </w:r>
          </w:p>
        </w:tc>
      </w:tr>
      <w:tr w:rsidR="00411CAB" w:rsidTr="005A38BD">
        <w:trPr>
          <w:cantSplit/>
          <w:trHeight w:val="284"/>
          <w:tblHeader/>
          <w:jc w:val="center"/>
        </w:trPr>
        <w:tc>
          <w:tcPr>
            <w:tcW w:w="5524" w:type="dxa"/>
            <w:tcBorders>
              <w:top w:val="dotted" w:sz="4" w:space="0" w:color="auto"/>
              <w:left w:val="double" w:sz="4" w:space="0" w:color="auto"/>
              <w:bottom w:val="dotted" w:sz="4" w:space="0" w:color="auto"/>
              <w:right w:val="dotted" w:sz="4" w:space="0" w:color="auto"/>
            </w:tcBorders>
            <w:vAlign w:val="center"/>
          </w:tcPr>
          <w:p w:rsidR="00411CAB" w:rsidRPr="0079580F" w:rsidRDefault="00411CAB" w:rsidP="005A38BD">
            <w:pPr>
              <w:suppressAutoHyphens/>
              <w:spacing w:line="240" w:lineRule="exact"/>
              <w:ind w:left="323" w:hanging="113"/>
              <w:rPr>
                <w:rFonts w:ascii="Arial Narrow" w:hAnsi="Arial Narrow"/>
                <w:iCs/>
                <w:sz w:val="20"/>
              </w:rPr>
            </w:pPr>
            <w:r w:rsidRPr="0079580F">
              <w:rPr>
                <w:rFonts w:ascii="Arial Narrow" w:hAnsi="Arial Narrow"/>
                <w:iCs/>
                <w:sz w:val="20"/>
              </w:rPr>
              <w:t>граждане, стремящиеся возобновить трудовую деятельность    после длительного (более года) перерыва</w:t>
            </w:r>
          </w:p>
        </w:tc>
        <w:tc>
          <w:tcPr>
            <w:tcW w:w="1916" w:type="dxa"/>
            <w:tcBorders>
              <w:top w:val="dotted" w:sz="4" w:space="0" w:color="auto"/>
              <w:left w:val="dotted" w:sz="4" w:space="0" w:color="auto"/>
              <w:bottom w:val="dotted"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25,1</w:t>
            </w:r>
          </w:p>
        </w:tc>
        <w:tc>
          <w:tcPr>
            <w:tcW w:w="1917" w:type="dxa"/>
            <w:tcBorders>
              <w:top w:val="dotted" w:sz="4" w:space="0" w:color="auto"/>
              <w:left w:val="dotted" w:sz="4" w:space="0" w:color="auto"/>
              <w:bottom w:val="dotted"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26,0</w:t>
            </w:r>
          </w:p>
        </w:tc>
      </w:tr>
      <w:tr w:rsidR="00411CAB" w:rsidTr="005A38BD">
        <w:trPr>
          <w:cantSplit/>
          <w:trHeight w:val="284"/>
          <w:tblHeader/>
          <w:jc w:val="center"/>
        </w:trPr>
        <w:tc>
          <w:tcPr>
            <w:tcW w:w="5524" w:type="dxa"/>
            <w:tcBorders>
              <w:top w:val="dotted" w:sz="4" w:space="0" w:color="auto"/>
              <w:left w:val="double" w:sz="4" w:space="0" w:color="auto"/>
              <w:bottom w:val="double" w:sz="4" w:space="0" w:color="auto"/>
              <w:right w:val="dotted" w:sz="4" w:space="0" w:color="auto"/>
            </w:tcBorders>
            <w:vAlign w:val="center"/>
          </w:tcPr>
          <w:p w:rsidR="00411CAB" w:rsidRPr="0079580F" w:rsidRDefault="00411CAB" w:rsidP="005A38BD">
            <w:pPr>
              <w:suppressAutoHyphens/>
              <w:spacing w:line="240" w:lineRule="exact"/>
              <w:ind w:firstLine="95"/>
              <w:rPr>
                <w:rFonts w:ascii="Arial Narrow" w:hAnsi="Arial Narrow"/>
                <w:iCs/>
                <w:sz w:val="20"/>
              </w:rPr>
            </w:pPr>
            <w:proofErr w:type="gramStart"/>
            <w:r w:rsidRPr="0079580F">
              <w:rPr>
                <w:rFonts w:ascii="Arial Narrow" w:hAnsi="Arial Narrow"/>
                <w:iCs/>
                <w:sz w:val="20"/>
              </w:rPr>
              <w:t>относящиеся к категории инвалидов</w:t>
            </w:r>
            <w:proofErr w:type="gramEnd"/>
          </w:p>
        </w:tc>
        <w:tc>
          <w:tcPr>
            <w:tcW w:w="1916" w:type="dxa"/>
            <w:tcBorders>
              <w:top w:val="dotted" w:sz="4" w:space="0" w:color="auto"/>
              <w:left w:val="dotted" w:sz="4" w:space="0" w:color="auto"/>
              <w:bottom w:val="double" w:sz="4" w:space="0" w:color="auto"/>
              <w:right w:val="dotted" w:sz="4" w:space="0" w:color="auto"/>
            </w:tcBorders>
            <w:vAlign w:val="center"/>
          </w:tcPr>
          <w:p w:rsidR="00411CAB" w:rsidRPr="00441174" w:rsidRDefault="00411CAB" w:rsidP="005A38BD">
            <w:pPr>
              <w:tabs>
                <w:tab w:val="decimal" w:pos="892"/>
              </w:tabs>
              <w:spacing w:line="240" w:lineRule="exact"/>
              <w:rPr>
                <w:rFonts w:ascii="Arial Narrow" w:hAnsi="Arial Narrow"/>
                <w:sz w:val="20"/>
              </w:rPr>
            </w:pPr>
            <w:r>
              <w:rPr>
                <w:rFonts w:ascii="Arial Narrow" w:hAnsi="Arial Narrow"/>
                <w:sz w:val="20"/>
              </w:rPr>
              <w:t>7,2</w:t>
            </w:r>
          </w:p>
        </w:tc>
        <w:tc>
          <w:tcPr>
            <w:tcW w:w="1917" w:type="dxa"/>
            <w:tcBorders>
              <w:top w:val="dotted" w:sz="4" w:space="0" w:color="auto"/>
              <w:left w:val="dotted" w:sz="4" w:space="0" w:color="auto"/>
              <w:bottom w:val="double" w:sz="4" w:space="0" w:color="auto"/>
              <w:right w:val="double" w:sz="4" w:space="0" w:color="auto"/>
            </w:tcBorders>
            <w:vAlign w:val="center"/>
          </w:tcPr>
          <w:p w:rsidR="00411CAB" w:rsidRPr="00441174" w:rsidRDefault="00411CAB" w:rsidP="005A38BD">
            <w:pPr>
              <w:tabs>
                <w:tab w:val="decimal" w:pos="919"/>
              </w:tabs>
              <w:spacing w:line="240" w:lineRule="exact"/>
              <w:rPr>
                <w:rFonts w:ascii="Arial Narrow" w:hAnsi="Arial Narrow"/>
                <w:sz w:val="20"/>
              </w:rPr>
            </w:pPr>
            <w:r>
              <w:rPr>
                <w:rFonts w:ascii="Arial Narrow" w:hAnsi="Arial Narrow"/>
                <w:sz w:val="20"/>
              </w:rPr>
              <w:t>8,1</w:t>
            </w:r>
          </w:p>
        </w:tc>
      </w:tr>
    </w:tbl>
    <w:p w:rsidR="00411CAB" w:rsidRPr="00411CAB" w:rsidRDefault="00411CAB" w:rsidP="00411CAB">
      <w:pPr>
        <w:suppressAutoHyphens/>
        <w:spacing w:before="240" w:line="260" w:lineRule="exact"/>
        <w:ind w:left="0" w:firstLine="709"/>
        <w:jc w:val="both"/>
        <w:rPr>
          <w:rFonts w:ascii="Times New Roman" w:hAnsi="Times New Roman"/>
          <w:sz w:val="28"/>
          <w:szCs w:val="28"/>
        </w:rPr>
      </w:pPr>
      <w:r w:rsidRPr="00411CAB">
        <w:rPr>
          <w:rFonts w:ascii="Times New Roman" w:hAnsi="Times New Roman"/>
          <w:sz w:val="28"/>
          <w:szCs w:val="28"/>
        </w:rPr>
        <w:t>На конец марта 32 организации испытывали потребность в работниках. На эту же дату Центр занятости располагал 383 вакансиями - это на 90 вакансий - на 30,7</w:t>
      </w:r>
      <w:r>
        <w:rPr>
          <w:rFonts w:ascii="Times New Roman" w:hAnsi="Times New Roman"/>
          <w:sz w:val="28"/>
          <w:szCs w:val="28"/>
        </w:rPr>
        <w:t xml:space="preserve"> </w:t>
      </w:r>
      <w:r w:rsidRPr="00411CAB">
        <w:rPr>
          <w:rFonts w:ascii="Times New Roman" w:hAnsi="Times New Roman"/>
          <w:sz w:val="28"/>
          <w:szCs w:val="28"/>
        </w:rPr>
        <w:t xml:space="preserve">% больше, чем на конец марта предыдущего года. </w:t>
      </w:r>
    </w:p>
    <w:p w:rsidR="00411CAB" w:rsidRPr="00411CAB" w:rsidRDefault="00411CAB" w:rsidP="00411CAB">
      <w:pPr>
        <w:pStyle w:val="ad"/>
        <w:tabs>
          <w:tab w:val="left" w:pos="567"/>
        </w:tabs>
        <w:suppressAutoHyphens/>
        <w:spacing w:before="60" w:after="120" w:line="260" w:lineRule="exact"/>
        <w:ind w:left="0" w:firstLine="709"/>
        <w:rPr>
          <w:rFonts w:ascii="Times New Roman" w:hAnsi="Times New Roman"/>
          <w:b/>
          <w:caps/>
          <w:sz w:val="28"/>
          <w:szCs w:val="28"/>
        </w:rPr>
      </w:pPr>
      <w:r w:rsidRPr="00411CAB">
        <w:rPr>
          <w:rFonts w:ascii="Times New Roman" w:hAnsi="Times New Roman"/>
          <w:sz w:val="28"/>
          <w:szCs w:val="28"/>
        </w:rPr>
        <w:t>В структуре свободных мест преобладают вакансии для рабочих (80,9</w:t>
      </w:r>
      <w:r>
        <w:rPr>
          <w:rFonts w:ascii="Times New Roman" w:hAnsi="Times New Roman"/>
          <w:sz w:val="28"/>
          <w:szCs w:val="28"/>
        </w:rPr>
        <w:t xml:space="preserve"> </w:t>
      </w:r>
      <w:r w:rsidRPr="00411CAB">
        <w:rPr>
          <w:rFonts w:ascii="Times New Roman" w:hAnsi="Times New Roman"/>
          <w:sz w:val="28"/>
          <w:szCs w:val="28"/>
        </w:rPr>
        <w:t>%). Для ИТР и служащих предложено 73 места (19,1</w:t>
      </w:r>
      <w:r>
        <w:rPr>
          <w:rFonts w:ascii="Times New Roman" w:hAnsi="Times New Roman"/>
          <w:sz w:val="28"/>
          <w:szCs w:val="28"/>
        </w:rPr>
        <w:t xml:space="preserve"> </w:t>
      </w:r>
      <w:r w:rsidRPr="00411CAB">
        <w:rPr>
          <w:rFonts w:ascii="Times New Roman" w:hAnsi="Times New Roman"/>
          <w:sz w:val="28"/>
          <w:szCs w:val="28"/>
        </w:rPr>
        <w:t xml:space="preserve">%  от общего числа вакансий). Нагрузка незанятого населения, состоящего на учете в государственных учреждениях службы занятости, на одну заявленную вакансию, уменьшилась по сравнению с </w:t>
      </w:r>
      <w:r w:rsidRPr="00411CAB">
        <w:rPr>
          <w:rFonts w:ascii="Times New Roman" w:hAnsi="Times New Roman"/>
          <w:sz w:val="28"/>
          <w:szCs w:val="28"/>
          <w:lang w:val="en-US"/>
        </w:rPr>
        <w:t>I</w:t>
      </w:r>
      <w:r w:rsidRPr="00411CAB">
        <w:rPr>
          <w:rFonts w:ascii="Times New Roman" w:hAnsi="Times New Roman"/>
          <w:sz w:val="28"/>
          <w:szCs w:val="28"/>
        </w:rPr>
        <w:t xml:space="preserve"> кварталом 2018</w:t>
      </w:r>
      <w:r>
        <w:rPr>
          <w:rFonts w:ascii="Times New Roman" w:hAnsi="Times New Roman"/>
          <w:sz w:val="28"/>
          <w:szCs w:val="28"/>
        </w:rPr>
        <w:t xml:space="preserve"> </w:t>
      </w:r>
      <w:r w:rsidRPr="00411CAB">
        <w:rPr>
          <w:rFonts w:ascii="Times New Roman" w:hAnsi="Times New Roman"/>
          <w:sz w:val="28"/>
          <w:szCs w:val="28"/>
        </w:rPr>
        <w:t>г. с 1,3 человек до 1,1 человека.</w:t>
      </w:r>
    </w:p>
    <w:p w:rsidR="00B90747" w:rsidRDefault="00B90747" w:rsidP="00D16C84">
      <w:pPr>
        <w:pStyle w:val="2f1"/>
        <w:spacing w:before="0"/>
        <w:jc w:val="both"/>
        <w:rPr>
          <w:rFonts w:ascii="Times New Roman" w:hAnsi="Times New Roman"/>
          <w:sz w:val="28"/>
          <w:szCs w:val="28"/>
        </w:rPr>
      </w:pPr>
    </w:p>
    <w:p w:rsidR="00DE622D" w:rsidRDefault="00DE622D" w:rsidP="00835D9A">
      <w:pPr>
        <w:pStyle w:val="2f1"/>
        <w:spacing w:before="360"/>
        <w:rPr>
          <w:rFonts w:ascii="Times New Roman" w:hAnsi="Times New Roman"/>
          <w:sz w:val="28"/>
          <w:szCs w:val="28"/>
        </w:rPr>
      </w:pPr>
    </w:p>
    <w:p w:rsidR="00DE622D" w:rsidRDefault="00DE622D" w:rsidP="00835D9A">
      <w:pPr>
        <w:pStyle w:val="2f1"/>
        <w:spacing w:before="360"/>
        <w:rPr>
          <w:rFonts w:ascii="Times New Roman" w:hAnsi="Times New Roman"/>
          <w:sz w:val="28"/>
          <w:szCs w:val="28"/>
        </w:rPr>
      </w:pPr>
    </w:p>
    <w:p w:rsidR="00835D9A" w:rsidRPr="00DB5CDD" w:rsidRDefault="00835D9A" w:rsidP="00835D9A">
      <w:pPr>
        <w:pStyle w:val="2f1"/>
        <w:spacing w:before="360"/>
        <w:rPr>
          <w:rFonts w:ascii="Times New Roman" w:hAnsi="Times New Roman"/>
          <w:sz w:val="28"/>
          <w:szCs w:val="28"/>
        </w:rPr>
      </w:pPr>
      <w:r w:rsidRPr="00DB5CDD">
        <w:rPr>
          <w:rFonts w:ascii="Times New Roman" w:hAnsi="Times New Roman"/>
          <w:sz w:val="28"/>
          <w:szCs w:val="28"/>
        </w:rPr>
        <w:t>1</w:t>
      </w:r>
      <w:r>
        <w:rPr>
          <w:rFonts w:ascii="Times New Roman" w:hAnsi="Times New Roman"/>
          <w:sz w:val="28"/>
          <w:szCs w:val="28"/>
        </w:rPr>
        <w:t>1</w:t>
      </w:r>
      <w:r w:rsidRPr="00DB5CDD">
        <w:rPr>
          <w:rFonts w:ascii="Times New Roman" w:hAnsi="Times New Roman"/>
          <w:sz w:val="28"/>
          <w:szCs w:val="28"/>
        </w:rPr>
        <w:t xml:space="preserve">. </w:t>
      </w:r>
      <w:r>
        <w:rPr>
          <w:rFonts w:ascii="Times New Roman" w:hAnsi="Times New Roman"/>
          <w:sz w:val="28"/>
          <w:szCs w:val="28"/>
        </w:rPr>
        <w:t>СОЦИАЛЬНАЯ ЗАЩИТА НАСЕЛЕНИЯ</w:t>
      </w:r>
    </w:p>
    <w:p w:rsidR="001721D4" w:rsidRDefault="001721D4" w:rsidP="00CB10CE">
      <w:pPr>
        <w:pStyle w:val="ad"/>
        <w:suppressAutoHyphens/>
        <w:spacing w:before="120" w:line="280" w:lineRule="exact"/>
        <w:ind w:left="0" w:firstLine="720"/>
        <w:rPr>
          <w:rFonts w:ascii="Times New Roman" w:hAnsi="Times New Roman"/>
          <w:spacing w:val="-2"/>
          <w:sz w:val="28"/>
          <w:szCs w:val="28"/>
        </w:rPr>
      </w:pPr>
    </w:p>
    <w:p w:rsidR="00835D9A" w:rsidRPr="00D10CE6" w:rsidRDefault="00835D9A" w:rsidP="00111116">
      <w:pPr>
        <w:ind w:firstLine="595"/>
        <w:contextualSpacing/>
        <w:jc w:val="both"/>
        <w:rPr>
          <w:rFonts w:ascii="Times New Roman" w:hAnsi="Times New Roman"/>
          <w:sz w:val="28"/>
          <w:szCs w:val="28"/>
        </w:rPr>
      </w:pPr>
      <w:r w:rsidRPr="00D10CE6">
        <w:rPr>
          <w:rFonts w:ascii="Times New Roman" w:hAnsi="Times New Roman"/>
          <w:sz w:val="28"/>
          <w:szCs w:val="28"/>
        </w:rPr>
        <w:t>Законодательство в сфере социальной политики в Новокузнецком м</w:t>
      </w:r>
      <w:r w:rsidRPr="00D10CE6">
        <w:rPr>
          <w:rFonts w:ascii="Times New Roman" w:hAnsi="Times New Roman"/>
          <w:sz w:val="28"/>
          <w:szCs w:val="28"/>
        </w:rPr>
        <w:t>у</w:t>
      </w:r>
      <w:r w:rsidRPr="00D10CE6">
        <w:rPr>
          <w:rFonts w:ascii="Times New Roman" w:hAnsi="Times New Roman"/>
          <w:sz w:val="28"/>
          <w:szCs w:val="28"/>
        </w:rPr>
        <w:t>ниципальном районе реализуют:</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t>- комитет по социальной политике администрации Новокузнецкого муниципального района;</w:t>
      </w:r>
    </w:p>
    <w:p w:rsidR="00835D9A" w:rsidRPr="00D10CE6" w:rsidRDefault="00835D9A" w:rsidP="00111116">
      <w:pPr>
        <w:ind w:firstLine="709"/>
        <w:contextualSpacing/>
        <w:jc w:val="both"/>
        <w:rPr>
          <w:rFonts w:ascii="Times New Roman" w:hAnsi="Times New Roman"/>
          <w:sz w:val="28"/>
          <w:szCs w:val="28"/>
        </w:rPr>
      </w:pPr>
      <w:r w:rsidRPr="00D10CE6">
        <w:rPr>
          <w:rFonts w:ascii="Times New Roman" w:hAnsi="Times New Roman"/>
          <w:sz w:val="28"/>
          <w:szCs w:val="28"/>
        </w:rPr>
        <w:t>- МКУ «Комплексный центр социального обслуживания населения МО «Новокузнецкий муниципальный район»;</w:t>
      </w:r>
    </w:p>
    <w:p w:rsidR="004F0878" w:rsidRDefault="00835D9A" w:rsidP="004F0878">
      <w:pPr>
        <w:ind w:firstLine="595"/>
        <w:contextualSpacing/>
        <w:jc w:val="both"/>
        <w:rPr>
          <w:rFonts w:ascii="Times New Roman" w:hAnsi="Times New Roman"/>
          <w:sz w:val="28"/>
          <w:szCs w:val="28"/>
        </w:rPr>
      </w:pPr>
      <w:r w:rsidRPr="00D10CE6">
        <w:rPr>
          <w:rFonts w:ascii="Times New Roman" w:hAnsi="Times New Roman"/>
          <w:sz w:val="28"/>
          <w:szCs w:val="28"/>
        </w:rPr>
        <w:t>- МКУ «</w:t>
      </w:r>
      <w:r w:rsidR="009069A8">
        <w:rPr>
          <w:rFonts w:ascii="Times New Roman" w:hAnsi="Times New Roman"/>
          <w:sz w:val="28"/>
          <w:szCs w:val="28"/>
        </w:rPr>
        <w:t>Центр социальной помощи семье и детям</w:t>
      </w:r>
      <w:r w:rsidRPr="00D10CE6">
        <w:rPr>
          <w:rFonts w:ascii="Times New Roman" w:hAnsi="Times New Roman"/>
          <w:sz w:val="28"/>
          <w:szCs w:val="28"/>
        </w:rPr>
        <w:t xml:space="preserve"> «Виктория» МО «Новокузнецкий муниципальный</w:t>
      </w:r>
      <w:r w:rsidR="00F54B5B">
        <w:rPr>
          <w:rFonts w:ascii="Times New Roman" w:hAnsi="Times New Roman"/>
          <w:sz w:val="28"/>
          <w:szCs w:val="28"/>
        </w:rPr>
        <w:t xml:space="preserve"> район»</w:t>
      </w:r>
      <w:r w:rsidRPr="00D10CE6">
        <w:rPr>
          <w:rFonts w:ascii="Times New Roman" w:hAnsi="Times New Roman"/>
          <w:sz w:val="28"/>
          <w:szCs w:val="28"/>
        </w:rPr>
        <w:t>.</w:t>
      </w:r>
    </w:p>
    <w:p w:rsidR="004F0878" w:rsidRDefault="004F0878" w:rsidP="004F0878">
      <w:pPr>
        <w:ind w:firstLine="595"/>
        <w:contextualSpacing/>
        <w:jc w:val="both"/>
        <w:rPr>
          <w:rFonts w:ascii="Times New Roman" w:hAnsi="Times New Roman"/>
          <w:sz w:val="28"/>
          <w:szCs w:val="28"/>
        </w:rPr>
      </w:pPr>
      <w:r w:rsidRPr="004F0878">
        <w:rPr>
          <w:rFonts w:ascii="Times New Roman" w:hAnsi="Times New Roman"/>
          <w:sz w:val="28"/>
          <w:szCs w:val="28"/>
        </w:rPr>
        <w:t xml:space="preserve">В </w:t>
      </w:r>
      <w:r w:rsidRPr="004F0878">
        <w:rPr>
          <w:rFonts w:ascii="Times New Roman" w:hAnsi="Times New Roman"/>
          <w:sz w:val="28"/>
          <w:szCs w:val="28"/>
          <w:lang w:val="en-US"/>
        </w:rPr>
        <w:t>I</w:t>
      </w:r>
      <w:r w:rsidRPr="004F0878">
        <w:rPr>
          <w:rFonts w:ascii="Times New Roman" w:hAnsi="Times New Roman"/>
          <w:sz w:val="28"/>
          <w:szCs w:val="28"/>
        </w:rPr>
        <w:t xml:space="preserve"> квартале 2019 г. 85 семей, проживающих в районе, получали субс</w:t>
      </w:r>
      <w:r w:rsidRPr="004F0878">
        <w:rPr>
          <w:rFonts w:ascii="Times New Roman" w:hAnsi="Times New Roman"/>
          <w:sz w:val="28"/>
          <w:szCs w:val="28"/>
        </w:rPr>
        <w:t>и</w:t>
      </w:r>
      <w:r w:rsidRPr="004F0878">
        <w:rPr>
          <w:rFonts w:ascii="Times New Roman" w:hAnsi="Times New Roman"/>
          <w:sz w:val="28"/>
          <w:szCs w:val="28"/>
        </w:rPr>
        <w:t>дии на оплату жилья и коммунальных услуг. Общая сумма начислений по субсидиям составила 463,5 тыс. рублей.</w:t>
      </w:r>
    </w:p>
    <w:p w:rsidR="004F0878" w:rsidRPr="004F0878" w:rsidRDefault="004F0878" w:rsidP="004F0878">
      <w:pPr>
        <w:ind w:firstLine="595"/>
        <w:contextualSpacing/>
        <w:jc w:val="both"/>
        <w:rPr>
          <w:rFonts w:ascii="Times New Roman" w:hAnsi="Times New Roman"/>
          <w:sz w:val="28"/>
          <w:szCs w:val="28"/>
        </w:rPr>
      </w:pPr>
      <w:r w:rsidRPr="004F0878">
        <w:rPr>
          <w:rFonts w:ascii="Times New Roman" w:hAnsi="Times New Roman"/>
          <w:sz w:val="28"/>
          <w:szCs w:val="28"/>
        </w:rPr>
        <w:t xml:space="preserve">На конец марта 13142 человека пользовались социальной поддержкой по оплате помещения и коммунальных услуг (36% всех жителей района), из них 8356 человек – носители социальной поддержки. </w:t>
      </w:r>
    </w:p>
    <w:p w:rsidR="004F0878" w:rsidRPr="004F0878" w:rsidRDefault="004F0878" w:rsidP="00C9661D">
      <w:pPr>
        <w:pStyle w:val="210"/>
        <w:suppressAutoHyphens/>
        <w:spacing w:beforeLines="60" w:line="240" w:lineRule="exact"/>
        <w:ind w:left="0"/>
        <w:rPr>
          <w:rFonts w:ascii="Times New Roman" w:hAnsi="Times New Roman"/>
          <w:sz w:val="28"/>
          <w:szCs w:val="28"/>
        </w:rPr>
      </w:pPr>
      <w:r w:rsidRPr="004F0878">
        <w:rPr>
          <w:rFonts w:ascii="Times New Roman" w:hAnsi="Times New Roman"/>
          <w:sz w:val="28"/>
          <w:szCs w:val="28"/>
        </w:rPr>
        <w:t xml:space="preserve">Из общего числа </w:t>
      </w:r>
      <w:proofErr w:type="gramStart"/>
      <w:r w:rsidRPr="004F0878">
        <w:rPr>
          <w:rFonts w:ascii="Times New Roman" w:hAnsi="Times New Roman"/>
          <w:sz w:val="28"/>
          <w:szCs w:val="28"/>
        </w:rPr>
        <w:t>пользующихся</w:t>
      </w:r>
      <w:proofErr w:type="gramEnd"/>
      <w:r w:rsidRPr="004F0878">
        <w:rPr>
          <w:rFonts w:ascii="Times New Roman" w:hAnsi="Times New Roman"/>
          <w:sz w:val="28"/>
          <w:szCs w:val="28"/>
        </w:rPr>
        <w:t xml:space="preserve"> социальной поддержкой:</w:t>
      </w:r>
    </w:p>
    <w:p w:rsidR="004F0878" w:rsidRDefault="004F0878" w:rsidP="000E4335">
      <w:pPr>
        <w:pStyle w:val="210"/>
        <w:suppressAutoHyphens/>
        <w:spacing w:beforeLines="60"/>
        <w:ind w:left="0" w:firstLine="720"/>
        <w:rPr>
          <w:rFonts w:ascii="Times New Roman" w:hAnsi="Times New Roman"/>
          <w:sz w:val="28"/>
          <w:szCs w:val="28"/>
        </w:rPr>
      </w:pPr>
      <w:r w:rsidRPr="004F0878">
        <w:rPr>
          <w:rFonts w:ascii="Times New Roman" w:hAnsi="Times New Roman"/>
          <w:sz w:val="28"/>
          <w:szCs w:val="28"/>
        </w:rPr>
        <w:t>2900 человек относятся к категории граждан, меры социальной поддержки которых осуществляются по обязательствам Российской Федерации;</w:t>
      </w:r>
    </w:p>
    <w:p w:rsidR="004F0878" w:rsidRPr="004F0878" w:rsidRDefault="004F0878" w:rsidP="000E4335">
      <w:pPr>
        <w:pStyle w:val="210"/>
        <w:suppressAutoHyphens/>
        <w:spacing w:beforeLines="60"/>
        <w:ind w:left="0" w:firstLine="720"/>
        <w:rPr>
          <w:rFonts w:ascii="Times New Roman" w:hAnsi="Times New Roman"/>
          <w:sz w:val="28"/>
          <w:szCs w:val="28"/>
        </w:rPr>
      </w:pPr>
      <w:r w:rsidRPr="004F0878">
        <w:rPr>
          <w:rFonts w:ascii="Times New Roman" w:hAnsi="Times New Roman"/>
          <w:sz w:val="28"/>
          <w:szCs w:val="28"/>
        </w:rPr>
        <w:t xml:space="preserve">10242 человека - меры социальной </w:t>
      </w:r>
      <w:proofErr w:type="gramStart"/>
      <w:r w:rsidRPr="004F0878">
        <w:rPr>
          <w:rFonts w:ascii="Times New Roman" w:hAnsi="Times New Roman"/>
          <w:sz w:val="28"/>
          <w:szCs w:val="28"/>
        </w:rPr>
        <w:t>поддержки</w:t>
      </w:r>
      <w:proofErr w:type="gramEnd"/>
      <w:r w:rsidRPr="004F0878">
        <w:rPr>
          <w:rFonts w:ascii="Times New Roman" w:hAnsi="Times New Roman"/>
          <w:sz w:val="28"/>
          <w:szCs w:val="28"/>
        </w:rPr>
        <w:t xml:space="preserve"> которых осуществляются по обязательствам субъектов Российской Федерации;</w:t>
      </w:r>
    </w:p>
    <w:p w:rsidR="004F0878" w:rsidRPr="004F0878" w:rsidRDefault="004F0878" w:rsidP="000E4335">
      <w:pPr>
        <w:pStyle w:val="210"/>
        <w:suppressAutoHyphens/>
        <w:spacing w:beforeLines="60" w:after="360"/>
        <w:ind w:left="0" w:firstLine="720"/>
        <w:rPr>
          <w:rFonts w:ascii="Times New Roman" w:hAnsi="Times New Roman"/>
          <w:sz w:val="28"/>
          <w:szCs w:val="28"/>
        </w:rPr>
      </w:pPr>
      <w:r w:rsidRPr="004F0878">
        <w:rPr>
          <w:rFonts w:ascii="Times New Roman" w:hAnsi="Times New Roman"/>
          <w:sz w:val="28"/>
          <w:szCs w:val="28"/>
        </w:rPr>
        <w:t>Объем средств, предусмотренных на предоставление социальной поддержки по оплате жилья и коммунальных услуг, составляет 17,0 млн</w:t>
      </w:r>
      <w:proofErr w:type="gramStart"/>
      <w:r w:rsidRPr="004F0878">
        <w:rPr>
          <w:rFonts w:ascii="Times New Roman" w:hAnsi="Times New Roman"/>
          <w:sz w:val="28"/>
          <w:szCs w:val="28"/>
        </w:rPr>
        <w:t>.р</w:t>
      </w:r>
      <w:proofErr w:type="gramEnd"/>
      <w:r w:rsidRPr="004F0878">
        <w:rPr>
          <w:rFonts w:ascii="Times New Roman" w:hAnsi="Times New Roman"/>
          <w:sz w:val="28"/>
          <w:szCs w:val="28"/>
        </w:rPr>
        <w:t xml:space="preserve">ублей. Средства в полном  объеме возмещены из бюджетов всех уровней. </w:t>
      </w:r>
    </w:p>
    <w:p w:rsidR="004F0878" w:rsidRDefault="004F0878" w:rsidP="00111116">
      <w:pPr>
        <w:ind w:firstLine="595"/>
        <w:contextualSpacing/>
        <w:jc w:val="both"/>
        <w:rPr>
          <w:rFonts w:ascii="Times New Roman" w:hAnsi="Times New Roman"/>
          <w:sz w:val="28"/>
          <w:szCs w:val="28"/>
        </w:rPr>
      </w:pPr>
    </w:p>
    <w:p w:rsidR="00630EB8" w:rsidRPr="00D10CE6" w:rsidRDefault="00630EB8" w:rsidP="00630EB8">
      <w:pPr>
        <w:contextualSpacing/>
        <w:jc w:val="both"/>
        <w:rPr>
          <w:rFonts w:ascii="Times New Roman" w:hAnsi="Times New Roman"/>
          <w:sz w:val="28"/>
          <w:szCs w:val="28"/>
        </w:rPr>
      </w:pPr>
    </w:p>
    <w:p w:rsidR="000E4173" w:rsidRPr="000E4173" w:rsidRDefault="00256478" w:rsidP="00C25FA0">
      <w:pPr>
        <w:contextualSpacing/>
        <w:jc w:val="both"/>
        <w:rPr>
          <w:rFonts w:ascii="Times New Roman" w:hAnsi="Times New Roman"/>
          <w:sz w:val="28"/>
          <w:szCs w:val="28"/>
        </w:rPr>
      </w:pPr>
      <w:r>
        <w:rPr>
          <w:rFonts w:ascii="Times New Roman" w:hAnsi="Times New Roman"/>
          <w:sz w:val="28"/>
          <w:szCs w:val="28"/>
        </w:rPr>
        <w:t xml:space="preserve">         </w:t>
      </w:r>
    </w:p>
    <w:p w:rsidR="00835D9A" w:rsidRDefault="00835D9A" w:rsidP="000E4173">
      <w:pPr>
        <w:pStyle w:val="ad"/>
        <w:suppressAutoHyphens/>
        <w:spacing w:line="280" w:lineRule="exact"/>
        <w:ind w:left="0" w:firstLine="720"/>
        <w:rPr>
          <w:rFonts w:ascii="Times New Roman" w:hAnsi="Times New Roman"/>
          <w:spacing w:val="-2"/>
          <w:sz w:val="28"/>
          <w:szCs w:val="28"/>
        </w:rPr>
      </w:pPr>
    </w:p>
    <w:sectPr w:rsidR="00835D9A" w:rsidSect="00EA12CE">
      <w:headerReference w:type="default" r:id="rId8"/>
      <w:pgSz w:w="11907" w:h="16840" w:code="9"/>
      <w:pgMar w:top="1276" w:right="1134" w:bottom="1418" w:left="1418" w:header="624"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A5F" w:rsidRDefault="00A65A5F">
      <w:r>
        <w:separator/>
      </w:r>
    </w:p>
  </w:endnote>
  <w:endnote w:type="continuationSeparator" w:id="0">
    <w:p w:rsidR="00A65A5F" w:rsidRDefault="00A65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doni">
    <w:altName w:val="Arial"/>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A5F" w:rsidRDefault="00A65A5F">
      <w:r>
        <w:separator/>
      </w:r>
    </w:p>
  </w:footnote>
  <w:footnote w:type="continuationSeparator" w:id="0">
    <w:p w:rsidR="00A65A5F" w:rsidRDefault="00A65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9D" w:rsidRDefault="00581E9B">
    <w:pPr>
      <w:pStyle w:val="a7"/>
      <w:jc w:val="center"/>
    </w:pPr>
    <w:fldSimple w:instr=" PAGE   \* MERGEFORMAT ">
      <w:r w:rsidR="000E4335">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50B1BE"/>
    <w:lvl w:ilvl="0">
      <w:start w:val="1"/>
      <w:numFmt w:val="decimal"/>
      <w:pStyle w:val="5"/>
      <w:lvlText w:val="%1."/>
      <w:lvlJc w:val="left"/>
      <w:pPr>
        <w:tabs>
          <w:tab w:val="num" w:pos="1492"/>
        </w:tabs>
        <w:ind w:left="1492" w:hanging="360"/>
      </w:pPr>
    </w:lvl>
  </w:abstractNum>
  <w:abstractNum w:abstractNumId="1">
    <w:nsid w:val="FFFFFF7D"/>
    <w:multiLevelType w:val="singleLevel"/>
    <w:tmpl w:val="76529416"/>
    <w:lvl w:ilvl="0">
      <w:start w:val="1"/>
      <w:numFmt w:val="decimal"/>
      <w:pStyle w:val="4"/>
      <w:lvlText w:val="%1."/>
      <w:lvlJc w:val="left"/>
      <w:pPr>
        <w:tabs>
          <w:tab w:val="num" w:pos="1209"/>
        </w:tabs>
        <w:ind w:left="1209" w:hanging="360"/>
      </w:pPr>
    </w:lvl>
  </w:abstractNum>
  <w:abstractNum w:abstractNumId="2">
    <w:nsid w:val="FFFFFF7E"/>
    <w:multiLevelType w:val="singleLevel"/>
    <w:tmpl w:val="A44A39F0"/>
    <w:lvl w:ilvl="0">
      <w:start w:val="1"/>
      <w:numFmt w:val="decimal"/>
      <w:pStyle w:val="3"/>
      <w:lvlText w:val="%1."/>
      <w:lvlJc w:val="left"/>
      <w:pPr>
        <w:tabs>
          <w:tab w:val="num" w:pos="926"/>
        </w:tabs>
        <w:ind w:left="926" w:hanging="360"/>
      </w:pPr>
    </w:lvl>
  </w:abstractNum>
  <w:abstractNum w:abstractNumId="3">
    <w:nsid w:val="FFFFFF7F"/>
    <w:multiLevelType w:val="singleLevel"/>
    <w:tmpl w:val="83D2A3D6"/>
    <w:lvl w:ilvl="0">
      <w:start w:val="1"/>
      <w:numFmt w:val="decimal"/>
      <w:pStyle w:val="2"/>
      <w:lvlText w:val="%1."/>
      <w:lvlJc w:val="left"/>
      <w:pPr>
        <w:tabs>
          <w:tab w:val="num" w:pos="643"/>
        </w:tabs>
        <w:ind w:left="643" w:hanging="360"/>
      </w:pPr>
    </w:lvl>
  </w:abstractNum>
  <w:abstractNum w:abstractNumId="4">
    <w:nsid w:val="FFFFFF80"/>
    <w:multiLevelType w:val="singleLevel"/>
    <w:tmpl w:val="523073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DD0211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914E6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F4E1E3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A7EBBB8"/>
    <w:lvl w:ilvl="0">
      <w:start w:val="1"/>
      <w:numFmt w:val="decimal"/>
      <w:pStyle w:val="a"/>
      <w:lvlText w:val="%1."/>
      <w:lvlJc w:val="left"/>
      <w:pPr>
        <w:tabs>
          <w:tab w:val="num" w:pos="360"/>
        </w:tabs>
        <w:ind w:left="360" w:hanging="360"/>
      </w:pPr>
    </w:lvl>
  </w:abstractNum>
  <w:abstractNum w:abstractNumId="9">
    <w:nsid w:val="FFFFFF89"/>
    <w:multiLevelType w:val="singleLevel"/>
    <w:tmpl w:val="8D625DEE"/>
    <w:lvl w:ilvl="0">
      <w:start w:val="1"/>
      <w:numFmt w:val="bullet"/>
      <w:pStyle w:val="a0"/>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461848"/>
    <w:multiLevelType w:val="singleLevel"/>
    <w:tmpl w:val="66ECCF82"/>
    <w:lvl w:ilvl="0">
      <w:start w:val="1"/>
      <w:numFmt w:val="bullet"/>
      <w:lvlText w:val="-"/>
      <w:lvlJc w:val="left"/>
      <w:pPr>
        <w:tabs>
          <w:tab w:val="num" w:pos="360"/>
        </w:tabs>
        <w:ind w:left="360" w:hanging="360"/>
      </w:pPr>
    </w:lvl>
  </w:abstractNum>
  <w:abstractNum w:abstractNumId="12">
    <w:nsid w:val="033E006D"/>
    <w:multiLevelType w:val="singleLevel"/>
    <w:tmpl w:val="66E8521A"/>
    <w:lvl w:ilvl="0">
      <w:start w:val="1"/>
      <w:numFmt w:val="upperRoman"/>
      <w:pStyle w:val="-1"/>
      <w:lvlText w:val="%1."/>
      <w:lvlJc w:val="left"/>
      <w:pPr>
        <w:tabs>
          <w:tab w:val="num" w:pos="720"/>
        </w:tabs>
        <w:ind w:left="720" w:hanging="720"/>
      </w:pPr>
    </w:lvl>
  </w:abstractNum>
  <w:abstractNum w:abstractNumId="13">
    <w:nsid w:val="06855E93"/>
    <w:multiLevelType w:val="multilevel"/>
    <w:tmpl w:val="A5BE07C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086D7519"/>
    <w:multiLevelType w:val="multilevel"/>
    <w:tmpl w:val="AA6C9D10"/>
    <w:lvl w:ilvl="0">
      <w:start w:val="1"/>
      <w:numFmt w:val="decimal"/>
      <w:pStyle w:val="-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0A51648A"/>
    <w:multiLevelType w:val="singleLevel"/>
    <w:tmpl w:val="7C600206"/>
    <w:lvl w:ilvl="0">
      <w:start w:val="1"/>
      <w:numFmt w:val="upperRoman"/>
      <w:pStyle w:val="1"/>
      <w:lvlText w:val="%1."/>
      <w:lvlJc w:val="left"/>
      <w:pPr>
        <w:tabs>
          <w:tab w:val="num" w:pos="720"/>
        </w:tabs>
        <w:ind w:left="720" w:hanging="720"/>
      </w:pPr>
    </w:lvl>
  </w:abstractNum>
  <w:abstractNum w:abstractNumId="16">
    <w:nsid w:val="0B7C4A48"/>
    <w:multiLevelType w:val="multilevel"/>
    <w:tmpl w:val="78C81E56"/>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2989"/>
        </w:tabs>
        <w:ind w:left="29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CEB2A5E"/>
    <w:multiLevelType w:val="singleLevel"/>
    <w:tmpl w:val="66ECCF82"/>
    <w:lvl w:ilvl="0">
      <w:start w:val="1"/>
      <w:numFmt w:val="bullet"/>
      <w:lvlText w:val="-"/>
      <w:lvlJc w:val="left"/>
      <w:pPr>
        <w:tabs>
          <w:tab w:val="num" w:pos="360"/>
        </w:tabs>
        <w:ind w:left="360" w:hanging="360"/>
      </w:pPr>
    </w:lvl>
  </w:abstractNum>
  <w:abstractNum w:abstractNumId="18">
    <w:nsid w:val="1DD113B9"/>
    <w:multiLevelType w:val="multilevel"/>
    <w:tmpl w:val="66AC3494"/>
    <w:lvl w:ilvl="0">
      <w:start w:val="1"/>
      <w:numFmt w:val="decimal"/>
      <w:pStyle w:val="31"/>
      <w:lvlText w:val="%1."/>
      <w:lvlJc w:val="left"/>
      <w:pPr>
        <w:tabs>
          <w:tab w:val="num" w:pos="360"/>
        </w:tabs>
        <w:ind w:left="360" w:hanging="360"/>
      </w:pPr>
    </w:lvl>
    <w:lvl w:ilvl="1">
      <w:start w:val="1"/>
      <w:numFmt w:val="decimal"/>
      <w:pStyle w:val="3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2681619E"/>
    <w:multiLevelType w:val="singleLevel"/>
    <w:tmpl w:val="BC769C6C"/>
    <w:lvl w:ilvl="0">
      <w:start w:val="1"/>
      <w:numFmt w:val="decimal"/>
      <w:pStyle w:val="21"/>
      <w:lvlText w:val="%1."/>
      <w:lvlJc w:val="left"/>
      <w:pPr>
        <w:tabs>
          <w:tab w:val="num" w:pos="360"/>
        </w:tabs>
        <w:ind w:left="360" w:hanging="360"/>
      </w:pPr>
    </w:lvl>
  </w:abstractNum>
  <w:abstractNum w:abstractNumId="20">
    <w:nsid w:val="2B0A58CF"/>
    <w:multiLevelType w:val="singleLevel"/>
    <w:tmpl w:val="66ECCF82"/>
    <w:lvl w:ilvl="0">
      <w:start w:val="1"/>
      <w:numFmt w:val="bullet"/>
      <w:lvlText w:val="-"/>
      <w:lvlJc w:val="left"/>
      <w:pPr>
        <w:tabs>
          <w:tab w:val="num" w:pos="360"/>
        </w:tabs>
        <w:ind w:left="360" w:hanging="360"/>
      </w:pPr>
    </w:lvl>
  </w:abstractNum>
  <w:abstractNum w:abstractNumId="21">
    <w:nsid w:val="3391096F"/>
    <w:multiLevelType w:val="multilevel"/>
    <w:tmpl w:val="322667FA"/>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A865E59"/>
    <w:multiLevelType w:val="multilevel"/>
    <w:tmpl w:val="0CDEE15C"/>
    <w:lvl w:ilvl="0">
      <w:start w:val="1"/>
      <w:numFmt w:val="bullet"/>
      <w:lvlText w:val=""/>
      <w:lvlJc w:val="left"/>
      <w:pPr>
        <w:tabs>
          <w:tab w:val="num" w:pos="1080"/>
        </w:tabs>
        <w:ind w:left="1060" w:hanging="34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3B5B3FDF"/>
    <w:multiLevelType w:val="singleLevel"/>
    <w:tmpl w:val="66ECCF82"/>
    <w:lvl w:ilvl="0">
      <w:start w:val="1"/>
      <w:numFmt w:val="bullet"/>
      <w:lvlText w:val="-"/>
      <w:lvlJc w:val="left"/>
      <w:pPr>
        <w:tabs>
          <w:tab w:val="num" w:pos="360"/>
        </w:tabs>
        <w:ind w:left="360" w:hanging="360"/>
      </w:pPr>
    </w:lvl>
  </w:abstractNum>
  <w:abstractNum w:abstractNumId="24">
    <w:nsid w:val="43071419"/>
    <w:multiLevelType w:val="hybridMultilevel"/>
    <w:tmpl w:val="4C2CCBF4"/>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9F048C2"/>
    <w:multiLevelType w:val="hybridMultilevel"/>
    <w:tmpl w:val="A9C80C6E"/>
    <w:lvl w:ilvl="0" w:tplc="334EB4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7">
    <w:nsid w:val="5E65074C"/>
    <w:multiLevelType w:val="multilevel"/>
    <w:tmpl w:val="29FE6EDC"/>
    <w:lvl w:ilvl="0">
      <w:start w:val="1"/>
      <w:numFmt w:val="decimal"/>
      <w:lvlText w:val="%1."/>
      <w:lvlJc w:val="left"/>
      <w:pPr>
        <w:tabs>
          <w:tab w:val="num" w:pos="1571"/>
        </w:tabs>
        <w:ind w:left="1571" w:hanging="360"/>
      </w:pPr>
    </w:lvl>
    <w:lvl w:ilvl="1" w:tentative="1">
      <w:start w:val="1"/>
      <w:numFmt w:val="lowerLetter"/>
      <w:lvlText w:val="%2."/>
      <w:lvlJc w:val="left"/>
      <w:pPr>
        <w:tabs>
          <w:tab w:val="num" w:pos="2291"/>
        </w:tabs>
        <w:ind w:left="2291" w:hanging="360"/>
      </w:pPr>
    </w:lvl>
    <w:lvl w:ilvl="2" w:tentative="1">
      <w:start w:val="1"/>
      <w:numFmt w:val="lowerRoman"/>
      <w:lvlText w:val="%3."/>
      <w:lvlJc w:val="right"/>
      <w:pPr>
        <w:tabs>
          <w:tab w:val="num" w:pos="3011"/>
        </w:tabs>
        <w:ind w:left="3011" w:hanging="180"/>
      </w:pPr>
    </w:lvl>
    <w:lvl w:ilvl="3" w:tentative="1">
      <w:start w:val="1"/>
      <w:numFmt w:val="decimal"/>
      <w:lvlText w:val="%4."/>
      <w:lvlJc w:val="left"/>
      <w:pPr>
        <w:tabs>
          <w:tab w:val="num" w:pos="3731"/>
        </w:tabs>
        <w:ind w:left="3731" w:hanging="360"/>
      </w:pPr>
    </w:lvl>
    <w:lvl w:ilvl="4" w:tentative="1">
      <w:start w:val="1"/>
      <w:numFmt w:val="lowerLetter"/>
      <w:lvlText w:val="%5."/>
      <w:lvlJc w:val="left"/>
      <w:pPr>
        <w:tabs>
          <w:tab w:val="num" w:pos="4451"/>
        </w:tabs>
        <w:ind w:left="4451" w:hanging="360"/>
      </w:pPr>
    </w:lvl>
    <w:lvl w:ilvl="5" w:tentative="1">
      <w:start w:val="1"/>
      <w:numFmt w:val="lowerRoman"/>
      <w:lvlText w:val="%6."/>
      <w:lvlJc w:val="right"/>
      <w:pPr>
        <w:tabs>
          <w:tab w:val="num" w:pos="5171"/>
        </w:tabs>
        <w:ind w:left="5171" w:hanging="180"/>
      </w:pPr>
    </w:lvl>
    <w:lvl w:ilvl="6" w:tentative="1">
      <w:start w:val="1"/>
      <w:numFmt w:val="decimal"/>
      <w:lvlText w:val="%7."/>
      <w:lvlJc w:val="left"/>
      <w:pPr>
        <w:tabs>
          <w:tab w:val="num" w:pos="5891"/>
        </w:tabs>
        <w:ind w:left="5891" w:hanging="360"/>
      </w:pPr>
    </w:lvl>
    <w:lvl w:ilvl="7" w:tentative="1">
      <w:start w:val="1"/>
      <w:numFmt w:val="lowerLetter"/>
      <w:lvlText w:val="%8."/>
      <w:lvlJc w:val="left"/>
      <w:pPr>
        <w:tabs>
          <w:tab w:val="num" w:pos="6611"/>
        </w:tabs>
        <w:ind w:left="6611" w:hanging="360"/>
      </w:pPr>
    </w:lvl>
    <w:lvl w:ilvl="8" w:tentative="1">
      <w:start w:val="1"/>
      <w:numFmt w:val="lowerRoman"/>
      <w:lvlText w:val="%9."/>
      <w:lvlJc w:val="right"/>
      <w:pPr>
        <w:tabs>
          <w:tab w:val="num" w:pos="7331"/>
        </w:tabs>
        <w:ind w:left="7331" w:hanging="180"/>
      </w:pPr>
    </w:lvl>
  </w:abstractNum>
  <w:abstractNum w:abstractNumId="28">
    <w:nsid w:val="6424100E"/>
    <w:multiLevelType w:val="hybridMultilevel"/>
    <w:tmpl w:val="B47A3C8E"/>
    <w:lvl w:ilvl="0" w:tplc="FFFFFFFF">
      <w:start w:val="1"/>
      <w:numFmt w:val="bullet"/>
      <w:lvlText w:val="–"/>
      <w:lvlJc w:val="left"/>
      <w:pPr>
        <w:tabs>
          <w:tab w:val="num" w:pos="1134"/>
        </w:tabs>
        <w:ind w:left="1134" w:hanging="567"/>
      </w:pPr>
      <w:rPr>
        <w:rFonts w:ascii="Times New Roman" w:hAnsi="Times New Roman" w:cs="Times New Roman" w:hint="default"/>
        <w:color w:val="auto"/>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9">
    <w:nsid w:val="6930219F"/>
    <w:multiLevelType w:val="singleLevel"/>
    <w:tmpl w:val="0382FE3C"/>
    <w:lvl w:ilvl="0">
      <w:start w:val="1"/>
      <w:numFmt w:val="decimal"/>
      <w:lvlText w:val="%1."/>
      <w:lvlJc w:val="left"/>
      <w:pPr>
        <w:tabs>
          <w:tab w:val="num" w:pos="360"/>
        </w:tabs>
        <w:ind w:left="360" w:hanging="360"/>
      </w:pPr>
    </w:lvl>
  </w:abstractNum>
  <w:abstractNum w:abstractNumId="30">
    <w:nsid w:val="6BA60B0A"/>
    <w:multiLevelType w:val="multilevel"/>
    <w:tmpl w:val="11D44CC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D7D29E7"/>
    <w:multiLevelType w:val="hybridMultilevel"/>
    <w:tmpl w:val="F6E078D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BFE1FB5"/>
    <w:multiLevelType w:val="hybridMultilevel"/>
    <w:tmpl w:val="2B164AA4"/>
    <w:lvl w:ilvl="0" w:tplc="DBA4CF74">
      <w:start w:val="1"/>
      <w:numFmt w:val="bullet"/>
      <w:lvlText w:val="►"/>
      <w:lvlJc w:val="left"/>
      <w:pPr>
        <w:tabs>
          <w:tab w:val="num" w:pos="833"/>
        </w:tabs>
        <w:ind w:left="833" w:hanging="360"/>
      </w:pPr>
      <w:rPr>
        <w:rFonts w:ascii="Times New Roman" w:hAnsi="Times New Roman" w:cs="Times New Roman" w:hint="default"/>
        <w:sz w:val="24"/>
      </w:rPr>
    </w:lvl>
    <w:lvl w:ilvl="1" w:tplc="04190003" w:tentative="1">
      <w:start w:val="1"/>
      <w:numFmt w:val="bullet"/>
      <w:lvlText w:val="o"/>
      <w:lvlJc w:val="left"/>
      <w:pPr>
        <w:tabs>
          <w:tab w:val="num" w:pos="1553"/>
        </w:tabs>
        <w:ind w:left="1553" w:hanging="360"/>
      </w:pPr>
      <w:rPr>
        <w:rFonts w:ascii="Courier New" w:hAnsi="Courier New" w:hint="default"/>
      </w:rPr>
    </w:lvl>
    <w:lvl w:ilvl="2" w:tplc="04190005" w:tentative="1">
      <w:start w:val="1"/>
      <w:numFmt w:val="bullet"/>
      <w:lvlText w:val=""/>
      <w:lvlJc w:val="left"/>
      <w:pPr>
        <w:tabs>
          <w:tab w:val="num" w:pos="2273"/>
        </w:tabs>
        <w:ind w:left="2273" w:hanging="360"/>
      </w:pPr>
      <w:rPr>
        <w:rFonts w:ascii="Marlett" w:hAnsi="Marlett" w:hint="default"/>
      </w:rPr>
    </w:lvl>
    <w:lvl w:ilvl="3" w:tplc="04190001" w:tentative="1">
      <w:start w:val="1"/>
      <w:numFmt w:val="bullet"/>
      <w:lvlText w:val=""/>
      <w:lvlJc w:val="left"/>
      <w:pPr>
        <w:tabs>
          <w:tab w:val="num" w:pos="2993"/>
        </w:tabs>
        <w:ind w:left="2993" w:hanging="360"/>
      </w:pPr>
      <w:rPr>
        <w:rFonts w:ascii="Symbol" w:hAnsi="Symbol" w:hint="default"/>
      </w:rPr>
    </w:lvl>
    <w:lvl w:ilvl="4" w:tplc="04190003" w:tentative="1">
      <w:start w:val="1"/>
      <w:numFmt w:val="bullet"/>
      <w:lvlText w:val="o"/>
      <w:lvlJc w:val="left"/>
      <w:pPr>
        <w:tabs>
          <w:tab w:val="num" w:pos="3713"/>
        </w:tabs>
        <w:ind w:left="3713" w:hanging="360"/>
      </w:pPr>
      <w:rPr>
        <w:rFonts w:ascii="Courier New" w:hAnsi="Courier New" w:hint="default"/>
      </w:rPr>
    </w:lvl>
    <w:lvl w:ilvl="5" w:tplc="04190005" w:tentative="1">
      <w:start w:val="1"/>
      <w:numFmt w:val="bullet"/>
      <w:lvlText w:val=""/>
      <w:lvlJc w:val="left"/>
      <w:pPr>
        <w:tabs>
          <w:tab w:val="num" w:pos="4433"/>
        </w:tabs>
        <w:ind w:left="4433" w:hanging="360"/>
      </w:pPr>
      <w:rPr>
        <w:rFonts w:ascii="Marlett" w:hAnsi="Marlett" w:hint="default"/>
      </w:rPr>
    </w:lvl>
    <w:lvl w:ilvl="6" w:tplc="04190001" w:tentative="1">
      <w:start w:val="1"/>
      <w:numFmt w:val="bullet"/>
      <w:lvlText w:val=""/>
      <w:lvlJc w:val="left"/>
      <w:pPr>
        <w:tabs>
          <w:tab w:val="num" w:pos="5153"/>
        </w:tabs>
        <w:ind w:left="5153" w:hanging="360"/>
      </w:pPr>
      <w:rPr>
        <w:rFonts w:ascii="Symbol" w:hAnsi="Symbol" w:hint="default"/>
      </w:rPr>
    </w:lvl>
    <w:lvl w:ilvl="7" w:tplc="04190003" w:tentative="1">
      <w:start w:val="1"/>
      <w:numFmt w:val="bullet"/>
      <w:lvlText w:val="o"/>
      <w:lvlJc w:val="left"/>
      <w:pPr>
        <w:tabs>
          <w:tab w:val="num" w:pos="5873"/>
        </w:tabs>
        <w:ind w:left="5873" w:hanging="360"/>
      </w:pPr>
      <w:rPr>
        <w:rFonts w:ascii="Courier New" w:hAnsi="Courier New" w:hint="default"/>
      </w:rPr>
    </w:lvl>
    <w:lvl w:ilvl="8" w:tplc="04190005" w:tentative="1">
      <w:start w:val="1"/>
      <w:numFmt w:val="bullet"/>
      <w:lvlText w:val=""/>
      <w:lvlJc w:val="left"/>
      <w:pPr>
        <w:tabs>
          <w:tab w:val="num" w:pos="6593"/>
        </w:tabs>
        <w:ind w:left="6593" w:hanging="360"/>
      </w:pPr>
      <w:rPr>
        <w:rFonts w:ascii="Marlett" w:hAnsi="Marlett" w:hint="default"/>
      </w:rPr>
    </w:lvl>
  </w:abstractNum>
  <w:num w:numId="1">
    <w:abstractNumId w:val="9"/>
  </w:num>
  <w:num w:numId="2">
    <w:abstractNumId w:val="7"/>
  </w:num>
  <w:num w:numId="3">
    <w:abstractNumId w:val="5"/>
  </w:num>
  <w:num w:numId="4">
    <w:abstractNumId w:val="19"/>
  </w:num>
  <w:num w:numId="5">
    <w:abstractNumId w:val="18"/>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2"/>
  </w:num>
  <w:num w:numId="15">
    <w:abstractNumId w:val="27"/>
  </w:num>
  <w:num w:numId="16">
    <w:abstractNumId w:val="14"/>
  </w:num>
  <w:num w:numId="17">
    <w:abstractNumId w:val="12"/>
  </w:num>
  <w:num w:numId="18">
    <w:abstractNumId w:val="13"/>
  </w:num>
  <w:num w:numId="19">
    <w:abstractNumId w:val="15"/>
  </w:num>
  <w:num w:numId="20">
    <w:abstractNumId w:val="16"/>
  </w:num>
  <w:num w:numId="21">
    <w:abstractNumId w:val="31"/>
  </w:num>
  <w:num w:numId="22">
    <w:abstractNumId w:val="29"/>
  </w:num>
  <w:num w:numId="23">
    <w:abstractNumId w:val="29"/>
    <w:lvlOverride w:ilvl="0">
      <w:startOverride w:val="1"/>
    </w:lvlOverride>
  </w:num>
  <w:num w:numId="24">
    <w:abstractNumId w:val="8"/>
    <w:lvlOverride w:ilvl="0">
      <w:startOverride w:val="1"/>
    </w:lvlOverride>
  </w:num>
  <w:num w:numId="25">
    <w:abstractNumId w:val="7"/>
  </w:num>
  <w:num w:numId="26">
    <w:abstractNumId w:val="6"/>
  </w:num>
  <w:num w:numId="27">
    <w:abstractNumId w:val="5"/>
  </w:num>
  <w:num w:numId="28">
    <w:abstractNumId w:val="4"/>
  </w:num>
  <w:num w:numId="29">
    <w:abstractNumId w:val="3"/>
    <w:lvlOverride w:ilvl="0">
      <w:startOverride w:val="1"/>
    </w:lvlOverride>
  </w:num>
  <w:num w:numId="30">
    <w:abstractNumId w:val="2"/>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26"/>
    <w:lvlOverride w:ilvl="0">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4"/>
  </w:num>
  <w:num w:numId="42">
    <w:abstractNumId w:val="10"/>
    <w:lvlOverride w:ilvl="0">
      <w:lvl w:ilvl="0">
        <w:start w:val="65535"/>
        <w:numFmt w:val="bullet"/>
        <w:lvlText w:val="•"/>
        <w:legacy w:legacy="1" w:legacySpace="0" w:legacyIndent="715"/>
        <w:lvlJc w:val="left"/>
        <w:rPr>
          <w:rFonts w:ascii="Times New Roman" w:hAnsi="Times New Roman" w:cs="Times New Roman" w:hint="default"/>
        </w:rPr>
      </w:lvl>
    </w:lvlOverride>
  </w:num>
  <w:num w:numId="43">
    <w:abstractNumId w:val="32"/>
  </w:num>
  <w:num w:numId="44">
    <w:abstractNumId w:val="25"/>
  </w:num>
  <w:num w:numId="45">
    <w:abstractNumId w:val="20"/>
  </w:num>
  <w:num w:numId="46">
    <w:abstractNumId w:val="17"/>
  </w:num>
  <w:num w:numId="47">
    <w:abstractNumId w:val="11"/>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activeWritingStyle w:appName="MSWord" w:lang="en-US" w:vendorID="8" w:dllVersion="513" w:checkStyle="1"/>
  <w:proofState w:spelling="clean" w:grammar="clean"/>
  <w:stylePaneFormatFilter w:val="3F01"/>
  <w:defaultTabStop w:val="0"/>
  <w:autoHyphenation/>
  <w:hyphenationZone w:val="425"/>
  <w:doNotHyphenateCaps/>
  <w:drawingGridHorizontalSpacing w:val="110"/>
  <w:displayHorizontalDrawingGridEvery w:val="0"/>
  <w:displayVerticalDrawingGridEvery w:val="0"/>
  <w:noPunctuationKerning/>
  <w:characterSpacingControl w:val="doNotCompress"/>
  <w:hdrShapeDefaults>
    <o:shapedefaults v:ext="edit" spidmax="50178"/>
  </w:hdrShapeDefaults>
  <w:footnotePr>
    <w:footnote w:id="-1"/>
    <w:footnote w:id="0"/>
  </w:footnotePr>
  <w:endnotePr>
    <w:endnote w:id="-1"/>
    <w:endnote w:id="0"/>
  </w:endnotePr>
  <w:compat/>
  <w:rsids>
    <w:rsidRoot w:val="007B2A39"/>
    <w:rsid w:val="00000E55"/>
    <w:rsid w:val="000016DF"/>
    <w:rsid w:val="0000172F"/>
    <w:rsid w:val="0000198F"/>
    <w:rsid w:val="00001CCF"/>
    <w:rsid w:val="00001DA1"/>
    <w:rsid w:val="0000202C"/>
    <w:rsid w:val="00002167"/>
    <w:rsid w:val="00002292"/>
    <w:rsid w:val="00002389"/>
    <w:rsid w:val="000024D4"/>
    <w:rsid w:val="00002569"/>
    <w:rsid w:val="00002D1C"/>
    <w:rsid w:val="00003D08"/>
    <w:rsid w:val="00004850"/>
    <w:rsid w:val="00004BB9"/>
    <w:rsid w:val="00005300"/>
    <w:rsid w:val="000053F3"/>
    <w:rsid w:val="000062C0"/>
    <w:rsid w:val="00006BAD"/>
    <w:rsid w:val="00007305"/>
    <w:rsid w:val="00007554"/>
    <w:rsid w:val="00007D0D"/>
    <w:rsid w:val="0001002B"/>
    <w:rsid w:val="000101AF"/>
    <w:rsid w:val="00010BE9"/>
    <w:rsid w:val="0001115B"/>
    <w:rsid w:val="00012369"/>
    <w:rsid w:val="00014E8E"/>
    <w:rsid w:val="000159E3"/>
    <w:rsid w:val="00015CAB"/>
    <w:rsid w:val="00015F8C"/>
    <w:rsid w:val="00016004"/>
    <w:rsid w:val="0001672E"/>
    <w:rsid w:val="0001688D"/>
    <w:rsid w:val="00016B15"/>
    <w:rsid w:val="00016E38"/>
    <w:rsid w:val="00016FB5"/>
    <w:rsid w:val="000202EA"/>
    <w:rsid w:val="000205BC"/>
    <w:rsid w:val="00021506"/>
    <w:rsid w:val="0002231D"/>
    <w:rsid w:val="00022DF0"/>
    <w:rsid w:val="00022E57"/>
    <w:rsid w:val="00022EE4"/>
    <w:rsid w:val="00022EE8"/>
    <w:rsid w:val="00023010"/>
    <w:rsid w:val="00023128"/>
    <w:rsid w:val="00023239"/>
    <w:rsid w:val="000232C2"/>
    <w:rsid w:val="000238BD"/>
    <w:rsid w:val="000241B4"/>
    <w:rsid w:val="0002430E"/>
    <w:rsid w:val="00026165"/>
    <w:rsid w:val="000265BC"/>
    <w:rsid w:val="00026B1F"/>
    <w:rsid w:val="000271FB"/>
    <w:rsid w:val="000273D5"/>
    <w:rsid w:val="00027564"/>
    <w:rsid w:val="00030513"/>
    <w:rsid w:val="00030680"/>
    <w:rsid w:val="0003086F"/>
    <w:rsid w:val="00030A6A"/>
    <w:rsid w:val="000318F2"/>
    <w:rsid w:val="00031CAD"/>
    <w:rsid w:val="00032997"/>
    <w:rsid w:val="00032A8B"/>
    <w:rsid w:val="00032D23"/>
    <w:rsid w:val="00032D72"/>
    <w:rsid w:val="000330AF"/>
    <w:rsid w:val="00033457"/>
    <w:rsid w:val="000336D5"/>
    <w:rsid w:val="000339EC"/>
    <w:rsid w:val="00033ACD"/>
    <w:rsid w:val="0003457E"/>
    <w:rsid w:val="0003480E"/>
    <w:rsid w:val="000349A6"/>
    <w:rsid w:val="00035349"/>
    <w:rsid w:val="000354CD"/>
    <w:rsid w:val="00035575"/>
    <w:rsid w:val="00035EA6"/>
    <w:rsid w:val="00036647"/>
    <w:rsid w:val="00036B7F"/>
    <w:rsid w:val="00036F55"/>
    <w:rsid w:val="000372F0"/>
    <w:rsid w:val="000375FE"/>
    <w:rsid w:val="000378DB"/>
    <w:rsid w:val="00037B44"/>
    <w:rsid w:val="0004048D"/>
    <w:rsid w:val="000404A0"/>
    <w:rsid w:val="0004091B"/>
    <w:rsid w:val="00040C06"/>
    <w:rsid w:val="000413AF"/>
    <w:rsid w:val="000418FE"/>
    <w:rsid w:val="00041B0A"/>
    <w:rsid w:val="0004311C"/>
    <w:rsid w:val="0004318E"/>
    <w:rsid w:val="00043887"/>
    <w:rsid w:val="00043D24"/>
    <w:rsid w:val="000451A8"/>
    <w:rsid w:val="000457F1"/>
    <w:rsid w:val="00045F11"/>
    <w:rsid w:val="000463C3"/>
    <w:rsid w:val="00046DEE"/>
    <w:rsid w:val="00047223"/>
    <w:rsid w:val="00047810"/>
    <w:rsid w:val="00047B9B"/>
    <w:rsid w:val="00047D28"/>
    <w:rsid w:val="0005048A"/>
    <w:rsid w:val="00050B29"/>
    <w:rsid w:val="00050C94"/>
    <w:rsid w:val="000510BF"/>
    <w:rsid w:val="0005176D"/>
    <w:rsid w:val="00052F58"/>
    <w:rsid w:val="00054CB6"/>
    <w:rsid w:val="00054FC2"/>
    <w:rsid w:val="00055463"/>
    <w:rsid w:val="00056A80"/>
    <w:rsid w:val="000572B3"/>
    <w:rsid w:val="00057ED4"/>
    <w:rsid w:val="00057EE6"/>
    <w:rsid w:val="00060E75"/>
    <w:rsid w:val="00060FB6"/>
    <w:rsid w:val="00061188"/>
    <w:rsid w:val="000612B9"/>
    <w:rsid w:val="000615D6"/>
    <w:rsid w:val="0006179E"/>
    <w:rsid w:val="00062607"/>
    <w:rsid w:val="00063060"/>
    <w:rsid w:val="000635D6"/>
    <w:rsid w:val="00063B2C"/>
    <w:rsid w:val="00064029"/>
    <w:rsid w:val="00064C02"/>
    <w:rsid w:val="000655B1"/>
    <w:rsid w:val="00065753"/>
    <w:rsid w:val="000657CD"/>
    <w:rsid w:val="00066E6E"/>
    <w:rsid w:val="00067075"/>
    <w:rsid w:val="0006766B"/>
    <w:rsid w:val="00070233"/>
    <w:rsid w:val="000705D0"/>
    <w:rsid w:val="000716FB"/>
    <w:rsid w:val="00072317"/>
    <w:rsid w:val="00072721"/>
    <w:rsid w:val="00072D4F"/>
    <w:rsid w:val="00072E68"/>
    <w:rsid w:val="00073D11"/>
    <w:rsid w:val="00073D4C"/>
    <w:rsid w:val="000749AE"/>
    <w:rsid w:val="00075C08"/>
    <w:rsid w:val="00075C66"/>
    <w:rsid w:val="00076008"/>
    <w:rsid w:val="000807C8"/>
    <w:rsid w:val="000807FB"/>
    <w:rsid w:val="00080C51"/>
    <w:rsid w:val="000819F5"/>
    <w:rsid w:val="00081ECB"/>
    <w:rsid w:val="0008221F"/>
    <w:rsid w:val="00082A49"/>
    <w:rsid w:val="00082ADC"/>
    <w:rsid w:val="00082D1C"/>
    <w:rsid w:val="00082D85"/>
    <w:rsid w:val="00082EA2"/>
    <w:rsid w:val="00082F28"/>
    <w:rsid w:val="00082FE7"/>
    <w:rsid w:val="000830E3"/>
    <w:rsid w:val="00083532"/>
    <w:rsid w:val="000838DC"/>
    <w:rsid w:val="00083F00"/>
    <w:rsid w:val="00084055"/>
    <w:rsid w:val="00084640"/>
    <w:rsid w:val="000855DC"/>
    <w:rsid w:val="000860E3"/>
    <w:rsid w:val="00086550"/>
    <w:rsid w:val="000866CD"/>
    <w:rsid w:val="000869CE"/>
    <w:rsid w:val="00086D88"/>
    <w:rsid w:val="00087995"/>
    <w:rsid w:val="000903D6"/>
    <w:rsid w:val="000908A4"/>
    <w:rsid w:val="0009100B"/>
    <w:rsid w:val="0009149D"/>
    <w:rsid w:val="0009178C"/>
    <w:rsid w:val="000922B8"/>
    <w:rsid w:val="00093515"/>
    <w:rsid w:val="00094496"/>
    <w:rsid w:val="00094C00"/>
    <w:rsid w:val="0009502B"/>
    <w:rsid w:val="00096C9C"/>
    <w:rsid w:val="00097BBC"/>
    <w:rsid w:val="00097C27"/>
    <w:rsid w:val="00097EE2"/>
    <w:rsid w:val="000A08FA"/>
    <w:rsid w:val="000A0B86"/>
    <w:rsid w:val="000A0D47"/>
    <w:rsid w:val="000A1B30"/>
    <w:rsid w:val="000A211A"/>
    <w:rsid w:val="000A211F"/>
    <w:rsid w:val="000A22A3"/>
    <w:rsid w:val="000A23A5"/>
    <w:rsid w:val="000A2829"/>
    <w:rsid w:val="000A283B"/>
    <w:rsid w:val="000A2D73"/>
    <w:rsid w:val="000A3D2C"/>
    <w:rsid w:val="000A3F5A"/>
    <w:rsid w:val="000A465D"/>
    <w:rsid w:val="000A4D92"/>
    <w:rsid w:val="000A55CE"/>
    <w:rsid w:val="000A5818"/>
    <w:rsid w:val="000A5DBF"/>
    <w:rsid w:val="000A6676"/>
    <w:rsid w:val="000A69DA"/>
    <w:rsid w:val="000A7A20"/>
    <w:rsid w:val="000A7D46"/>
    <w:rsid w:val="000A7DD6"/>
    <w:rsid w:val="000A7F3E"/>
    <w:rsid w:val="000A7F62"/>
    <w:rsid w:val="000B047B"/>
    <w:rsid w:val="000B056B"/>
    <w:rsid w:val="000B0F74"/>
    <w:rsid w:val="000B10E2"/>
    <w:rsid w:val="000B16E4"/>
    <w:rsid w:val="000B1D6C"/>
    <w:rsid w:val="000B2451"/>
    <w:rsid w:val="000B39C5"/>
    <w:rsid w:val="000B41E9"/>
    <w:rsid w:val="000B424D"/>
    <w:rsid w:val="000B4C84"/>
    <w:rsid w:val="000B4F9C"/>
    <w:rsid w:val="000B53BA"/>
    <w:rsid w:val="000B5FF2"/>
    <w:rsid w:val="000B60CC"/>
    <w:rsid w:val="000B62E2"/>
    <w:rsid w:val="000B6B9B"/>
    <w:rsid w:val="000B74A6"/>
    <w:rsid w:val="000B7E7E"/>
    <w:rsid w:val="000B7EC3"/>
    <w:rsid w:val="000C0100"/>
    <w:rsid w:val="000C070C"/>
    <w:rsid w:val="000C178D"/>
    <w:rsid w:val="000C2113"/>
    <w:rsid w:val="000C2235"/>
    <w:rsid w:val="000C2692"/>
    <w:rsid w:val="000C284A"/>
    <w:rsid w:val="000C28FD"/>
    <w:rsid w:val="000C418E"/>
    <w:rsid w:val="000C43A1"/>
    <w:rsid w:val="000C4BE7"/>
    <w:rsid w:val="000C4EBE"/>
    <w:rsid w:val="000C54E2"/>
    <w:rsid w:val="000C5906"/>
    <w:rsid w:val="000C5965"/>
    <w:rsid w:val="000C5CC2"/>
    <w:rsid w:val="000C5CCF"/>
    <w:rsid w:val="000C6559"/>
    <w:rsid w:val="000C665C"/>
    <w:rsid w:val="000C6B47"/>
    <w:rsid w:val="000C6B9E"/>
    <w:rsid w:val="000C6DF6"/>
    <w:rsid w:val="000C72A5"/>
    <w:rsid w:val="000C73AC"/>
    <w:rsid w:val="000C794E"/>
    <w:rsid w:val="000C7BB9"/>
    <w:rsid w:val="000D17BA"/>
    <w:rsid w:val="000D1DF8"/>
    <w:rsid w:val="000D26E5"/>
    <w:rsid w:val="000D2A71"/>
    <w:rsid w:val="000D3203"/>
    <w:rsid w:val="000D32A7"/>
    <w:rsid w:val="000D3501"/>
    <w:rsid w:val="000D37CF"/>
    <w:rsid w:val="000D3A66"/>
    <w:rsid w:val="000D4BEB"/>
    <w:rsid w:val="000D4CDD"/>
    <w:rsid w:val="000D500D"/>
    <w:rsid w:val="000D5321"/>
    <w:rsid w:val="000D5E8C"/>
    <w:rsid w:val="000D5EF4"/>
    <w:rsid w:val="000D6490"/>
    <w:rsid w:val="000D6D67"/>
    <w:rsid w:val="000D6DE9"/>
    <w:rsid w:val="000E0165"/>
    <w:rsid w:val="000E15F9"/>
    <w:rsid w:val="000E1E92"/>
    <w:rsid w:val="000E2214"/>
    <w:rsid w:val="000E3217"/>
    <w:rsid w:val="000E35C4"/>
    <w:rsid w:val="000E3719"/>
    <w:rsid w:val="000E3C6B"/>
    <w:rsid w:val="000E410D"/>
    <w:rsid w:val="000E4173"/>
    <w:rsid w:val="000E4335"/>
    <w:rsid w:val="000E4A44"/>
    <w:rsid w:val="000E5AF8"/>
    <w:rsid w:val="000E5EBF"/>
    <w:rsid w:val="000E5FD3"/>
    <w:rsid w:val="000E6026"/>
    <w:rsid w:val="000E6BD7"/>
    <w:rsid w:val="000E6CF5"/>
    <w:rsid w:val="000E782A"/>
    <w:rsid w:val="000E7D7A"/>
    <w:rsid w:val="000E7EF3"/>
    <w:rsid w:val="000F050C"/>
    <w:rsid w:val="000F062C"/>
    <w:rsid w:val="000F0A6A"/>
    <w:rsid w:val="000F0D18"/>
    <w:rsid w:val="000F1013"/>
    <w:rsid w:val="000F1182"/>
    <w:rsid w:val="000F1A4F"/>
    <w:rsid w:val="000F1BE8"/>
    <w:rsid w:val="000F247E"/>
    <w:rsid w:val="000F28FD"/>
    <w:rsid w:val="000F2D34"/>
    <w:rsid w:val="000F30D0"/>
    <w:rsid w:val="000F34E0"/>
    <w:rsid w:val="000F354D"/>
    <w:rsid w:val="000F3813"/>
    <w:rsid w:val="000F382D"/>
    <w:rsid w:val="000F3E0B"/>
    <w:rsid w:val="000F4DDF"/>
    <w:rsid w:val="000F4E84"/>
    <w:rsid w:val="000F53CF"/>
    <w:rsid w:val="000F67DB"/>
    <w:rsid w:val="000F6993"/>
    <w:rsid w:val="000F6B0A"/>
    <w:rsid w:val="000F728E"/>
    <w:rsid w:val="000F7D85"/>
    <w:rsid w:val="00100043"/>
    <w:rsid w:val="00100659"/>
    <w:rsid w:val="00100DCC"/>
    <w:rsid w:val="00100E4B"/>
    <w:rsid w:val="001016D2"/>
    <w:rsid w:val="00101961"/>
    <w:rsid w:val="00101CAB"/>
    <w:rsid w:val="00101D27"/>
    <w:rsid w:val="00102417"/>
    <w:rsid w:val="0010274E"/>
    <w:rsid w:val="00102757"/>
    <w:rsid w:val="00102CA7"/>
    <w:rsid w:val="001030D0"/>
    <w:rsid w:val="0010330A"/>
    <w:rsid w:val="001033F2"/>
    <w:rsid w:val="0010553A"/>
    <w:rsid w:val="001067C4"/>
    <w:rsid w:val="001069F1"/>
    <w:rsid w:val="00107107"/>
    <w:rsid w:val="001075A3"/>
    <w:rsid w:val="001075F4"/>
    <w:rsid w:val="00107890"/>
    <w:rsid w:val="00107899"/>
    <w:rsid w:val="00110251"/>
    <w:rsid w:val="001103F8"/>
    <w:rsid w:val="00110CFE"/>
    <w:rsid w:val="00111116"/>
    <w:rsid w:val="00111255"/>
    <w:rsid w:val="001118D3"/>
    <w:rsid w:val="00112918"/>
    <w:rsid w:val="001132A7"/>
    <w:rsid w:val="00113521"/>
    <w:rsid w:val="0011367E"/>
    <w:rsid w:val="001137FF"/>
    <w:rsid w:val="00113B06"/>
    <w:rsid w:val="0011459B"/>
    <w:rsid w:val="00115C7A"/>
    <w:rsid w:val="00115CDF"/>
    <w:rsid w:val="00117B0C"/>
    <w:rsid w:val="00117C9F"/>
    <w:rsid w:val="001201C4"/>
    <w:rsid w:val="00120526"/>
    <w:rsid w:val="001208DD"/>
    <w:rsid w:val="00121689"/>
    <w:rsid w:val="0012176B"/>
    <w:rsid w:val="00121845"/>
    <w:rsid w:val="00121FBA"/>
    <w:rsid w:val="00122BDD"/>
    <w:rsid w:val="00122C67"/>
    <w:rsid w:val="00122E35"/>
    <w:rsid w:val="001234B2"/>
    <w:rsid w:val="00124167"/>
    <w:rsid w:val="0012510A"/>
    <w:rsid w:val="00125605"/>
    <w:rsid w:val="001258E6"/>
    <w:rsid w:val="00125D02"/>
    <w:rsid w:val="00126B34"/>
    <w:rsid w:val="00126C2F"/>
    <w:rsid w:val="001270A8"/>
    <w:rsid w:val="00127380"/>
    <w:rsid w:val="00130E85"/>
    <w:rsid w:val="00130E9D"/>
    <w:rsid w:val="00131057"/>
    <w:rsid w:val="00131165"/>
    <w:rsid w:val="0013195E"/>
    <w:rsid w:val="00132560"/>
    <w:rsid w:val="001333A0"/>
    <w:rsid w:val="00133505"/>
    <w:rsid w:val="00133699"/>
    <w:rsid w:val="0013451F"/>
    <w:rsid w:val="00134AAF"/>
    <w:rsid w:val="0013532C"/>
    <w:rsid w:val="001367A3"/>
    <w:rsid w:val="00136EAA"/>
    <w:rsid w:val="00137264"/>
    <w:rsid w:val="001373ED"/>
    <w:rsid w:val="00137C66"/>
    <w:rsid w:val="00137F95"/>
    <w:rsid w:val="00140093"/>
    <w:rsid w:val="001404A1"/>
    <w:rsid w:val="00140D46"/>
    <w:rsid w:val="00140E7E"/>
    <w:rsid w:val="00140F0D"/>
    <w:rsid w:val="00141438"/>
    <w:rsid w:val="00141E26"/>
    <w:rsid w:val="00141F5F"/>
    <w:rsid w:val="00142859"/>
    <w:rsid w:val="00143195"/>
    <w:rsid w:val="00143742"/>
    <w:rsid w:val="00143859"/>
    <w:rsid w:val="001438D0"/>
    <w:rsid w:val="00143D40"/>
    <w:rsid w:val="00145383"/>
    <w:rsid w:val="001456E5"/>
    <w:rsid w:val="001459C6"/>
    <w:rsid w:val="0014658F"/>
    <w:rsid w:val="0014685B"/>
    <w:rsid w:val="00146A9A"/>
    <w:rsid w:val="001472DA"/>
    <w:rsid w:val="00150022"/>
    <w:rsid w:val="0015058B"/>
    <w:rsid w:val="00150D59"/>
    <w:rsid w:val="00150FB4"/>
    <w:rsid w:val="001510E0"/>
    <w:rsid w:val="00151352"/>
    <w:rsid w:val="00151410"/>
    <w:rsid w:val="0015146C"/>
    <w:rsid w:val="00152ACE"/>
    <w:rsid w:val="00152E00"/>
    <w:rsid w:val="00152E39"/>
    <w:rsid w:val="001538E6"/>
    <w:rsid w:val="00153B6B"/>
    <w:rsid w:val="00154239"/>
    <w:rsid w:val="00154410"/>
    <w:rsid w:val="00154837"/>
    <w:rsid w:val="00154B31"/>
    <w:rsid w:val="00154CEF"/>
    <w:rsid w:val="00154E24"/>
    <w:rsid w:val="001550C7"/>
    <w:rsid w:val="00155F32"/>
    <w:rsid w:val="001561C4"/>
    <w:rsid w:val="001567BF"/>
    <w:rsid w:val="00157820"/>
    <w:rsid w:val="00157EE0"/>
    <w:rsid w:val="001607BA"/>
    <w:rsid w:val="001607C4"/>
    <w:rsid w:val="00160A3D"/>
    <w:rsid w:val="00160C7A"/>
    <w:rsid w:val="0016190D"/>
    <w:rsid w:val="00161D09"/>
    <w:rsid w:val="0016239B"/>
    <w:rsid w:val="00162520"/>
    <w:rsid w:val="0016271C"/>
    <w:rsid w:val="001628F8"/>
    <w:rsid w:val="001631F1"/>
    <w:rsid w:val="00163C90"/>
    <w:rsid w:val="001643EA"/>
    <w:rsid w:val="001647B3"/>
    <w:rsid w:val="001660F7"/>
    <w:rsid w:val="001663B1"/>
    <w:rsid w:val="0016688E"/>
    <w:rsid w:val="00166988"/>
    <w:rsid w:val="001670EC"/>
    <w:rsid w:val="001673CD"/>
    <w:rsid w:val="0016741F"/>
    <w:rsid w:val="001678E2"/>
    <w:rsid w:val="00167A7F"/>
    <w:rsid w:val="001702DE"/>
    <w:rsid w:val="00170AC2"/>
    <w:rsid w:val="00170D76"/>
    <w:rsid w:val="00170F66"/>
    <w:rsid w:val="001711DB"/>
    <w:rsid w:val="00171996"/>
    <w:rsid w:val="00171AB6"/>
    <w:rsid w:val="00171D16"/>
    <w:rsid w:val="001721D4"/>
    <w:rsid w:val="00173038"/>
    <w:rsid w:val="0017376C"/>
    <w:rsid w:val="00174455"/>
    <w:rsid w:val="00174660"/>
    <w:rsid w:val="00175EE2"/>
    <w:rsid w:val="001760F5"/>
    <w:rsid w:val="001765B8"/>
    <w:rsid w:val="0017685E"/>
    <w:rsid w:val="00176DD6"/>
    <w:rsid w:val="00176FC6"/>
    <w:rsid w:val="00177683"/>
    <w:rsid w:val="001777C5"/>
    <w:rsid w:val="00177BA9"/>
    <w:rsid w:val="0018056B"/>
    <w:rsid w:val="001806E2"/>
    <w:rsid w:val="00181C34"/>
    <w:rsid w:val="00182734"/>
    <w:rsid w:val="00182ACA"/>
    <w:rsid w:val="00182C91"/>
    <w:rsid w:val="001832F2"/>
    <w:rsid w:val="00183E70"/>
    <w:rsid w:val="001842BD"/>
    <w:rsid w:val="00184335"/>
    <w:rsid w:val="001848A4"/>
    <w:rsid w:val="00184F71"/>
    <w:rsid w:val="00185641"/>
    <w:rsid w:val="00185686"/>
    <w:rsid w:val="00185A68"/>
    <w:rsid w:val="00185AB7"/>
    <w:rsid w:val="00185F39"/>
    <w:rsid w:val="00186231"/>
    <w:rsid w:val="0018625B"/>
    <w:rsid w:val="00186B53"/>
    <w:rsid w:val="00186C08"/>
    <w:rsid w:val="00186FB4"/>
    <w:rsid w:val="00187369"/>
    <w:rsid w:val="00187908"/>
    <w:rsid w:val="001903E6"/>
    <w:rsid w:val="0019058A"/>
    <w:rsid w:val="0019059C"/>
    <w:rsid w:val="00190811"/>
    <w:rsid w:val="001915E0"/>
    <w:rsid w:val="00191C11"/>
    <w:rsid w:val="00192866"/>
    <w:rsid w:val="00192C55"/>
    <w:rsid w:val="00193660"/>
    <w:rsid w:val="001945DF"/>
    <w:rsid w:val="00194626"/>
    <w:rsid w:val="00194E6A"/>
    <w:rsid w:val="001950E3"/>
    <w:rsid w:val="00195202"/>
    <w:rsid w:val="001953D0"/>
    <w:rsid w:val="00195976"/>
    <w:rsid w:val="00195DAF"/>
    <w:rsid w:val="00196D6D"/>
    <w:rsid w:val="00197100"/>
    <w:rsid w:val="0019751F"/>
    <w:rsid w:val="001A0222"/>
    <w:rsid w:val="001A0368"/>
    <w:rsid w:val="001A05E6"/>
    <w:rsid w:val="001A076D"/>
    <w:rsid w:val="001A0D93"/>
    <w:rsid w:val="001A19DF"/>
    <w:rsid w:val="001A1F08"/>
    <w:rsid w:val="001A29EE"/>
    <w:rsid w:val="001A3572"/>
    <w:rsid w:val="001A36BC"/>
    <w:rsid w:val="001A41C9"/>
    <w:rsid w:val="001A44A3"/>
    <w:rsid w:val="001A48AE"/>
    <w:rsid w:val="001A4C13"/>
    <w:rsid w:val="001A4C1A"/>
    <w:rsid w:val="001A4C47"/>
    <w:rsid w:val="001A4EBB"/>
    <w:rsid w:val="001A5AA1"/>
    <w:rsid w:val="001A5BA1"/>
    <w:rsid w:val="001A6A93"/>
    <w:rsid w:val="001A6F08"/>
    <w:rsid w:val="001A6FE8"/>
    <w:rsid w:val="001A773E"/>
    <w:rsid w:val="001A77D0"/>
    <w:rsid w:val="001B07B7"/>
    <w:rsid w:val="001B15E0"/>
    <w:rsid w:val="001B1C05"/>
    <w:rsid w:val="001B24C7"/>
    <w:rsid w:val="001B2506"/>
    <w:rsid w:val="001B294B"/>
    <w:rsid w:val="001B2CF0"/>
    <w:rsid w:val="001B2F5A"/>
    <w:rsid w:val="001B5300"/>
    <w:rsid w:val="001B5421"/>
    <w:rsid w:val="001B55EB"/>
    <w:rsid w:val="001B5D8A"/>
    <w:rsid w:val="001B5DF9"/>
    <w:rsid w:val="001B61BC"/>
    <w:rsid w:val="001B66E6"/>
    <w:rsid w:val="001B67EF"/>
    <w:rsid w:val="001B685A"/>
    <w:rsid w:val="001B68CB"/>
    <w:rsid w:val="001B7084"/>
    <w:rsid w:val="001C0361"/>
    <w:rsid w:val="001C0C3E"/>
    <w:rsid w:val="001C0E11"/>
    <w:rsid w:val="001C12A5"/>
    <w:rsid w:val="001C1393"/>
    <w:rsid w:val="001C25E1"/>
    <w:rsid w:val="001C2688"/>
    <w:rsid w:val="001C28A2"/>
    <w:rsid w:val="001C2CC8"/>
    <w:rsid w:val="001C3166"/>
    <w:rsid w:val="001C34BC"/>
    <w:rsid w:val="001C3A02"/>
    <w:rsid w:val="001C3B38"/>
    <w:rsid w:val="001C449C"/>
    <w:rsid w:val="001C4917"/>
    <w:rsid w:val="001C513D"/>
    <w:rsid w:val="001C5B58"/>
    <w:rsid w:val="001C65AB"/>
    <w:rsid w:val="001C673A"/>
    <w:rsid w:val="001C6A59"/>
    <w:rsid w:val="001C6B77"/>
    <w:rsid w:val="001C714F"/>
    <w:rsid w:val="001C745C"/>
    <w:rsid w:val="001D05CA"/>
    <w:rsid w:val="001D07FE"/>
    <w:rsid w:val="001D08C0"/>
    <w:rsid w:val="001D14CC"/>
    <w:rsid w:val="001D1637"/>
    <w:rsid w:val="001D1913"/>
    <w:rsid w:val="001D1AC6"/>
    <w:rsid w:val="001D1F8E"/>
    <w:rsid w:val="001D2082"/>
    <w:rsid w:val="001D2AC0"/>
    <w:rsid w:val="001D3242"/>
    <w:rsid w:val="001D3470"/>
    <w:rsid w:val="001D37B9"/>
    <w:rsid w:val="001D3801"/>
    <w:rsid w:val="001D3B0D"/>
    <w:rsid w:val="001D3B68"/>
    <w:rsid w:val="001D4C94"/>
    <w:rsid w:val="001D55B5"/>
    <w:rsid w:val="001D57D3"/>
    <w:rsid w:val="001D5A49"/>
    <w:rsid w:val="001D5BBA"/>
    <w:rsid w:val="001D6311"/>
    <w:rsid w:val="001D675B"/>
    <w:rsid w:val="001D6839"/>
    <w:rsid w:val="001D6C66"/>
    <w:rsid w:val="001D7109"/>
    <w:rsid w:val="001D71F5"/>
    <w:rsid w:val="001D79C5"/>
    <w:rsid w:val="001E0367"/>
    <w:rsid w:val="001E1803"/>
    <w:rsid w:val="001E1818"/>
    <w:rsid w:val="001E20C6"/>
    <w:rsid w:val="001E2271"/>
    <w:rsid w:val="001E2312"/>
    <w:rsid w:val="001E2B16"/>
    <w:rsid w:val="001E2C22"/>
    <w:rsid w:val="001E2DE9"/>
    <w:rsid w:val="001E35E9"/>
    <w:rsid w:val="001E52C8"/>
    <w:rsid w:val="001E6E10"/>
    <w:rsid w:val="001E7225"/>
    <w:rsid w:val="001E7420"/>
    <w:rsid w:val="001E763B"/>
    <w:rsid w:val="001F02BE"/>
    <w:rsid w:val="001F045B"/>
    <w:rsid w:val="001F084C"/>
    <w:rsid w:val="001F25EB"/>
    <w:rsid w:val="001F280B"/>
    <w:rsid w:val="001F2EFD"/>
    <w:rsid w:val="001F32D9"/>
    <w:rsid w:val="001F33C6"/>
    <w:rsid w:val="001F35D8"/>
    <w:rsid w:val="001F3CD5"/>
    <w:rsid w:val="001F3DC6"/>
    <w:rsid w:val="001F4994"/>
    <w:rsid w:val="001F4F5B"/>
    <w:rsid w:val="001F6540"/>
    <w:rsid w:val="001F6B00"/>
    <w:rsid w:val="001F6FC8"/>
    <w:rsid w:val="001F713C"/>
    <w:rsid w:val="001F74AC"/>
    <w:rsid w:val="001F766E"/>
    <w:rsid w:val="001F776A"/>
    <w:rsid w:val="001F7F9F"/>
    <w:rsid w:val="002000FC"/>
    <w:rsid w:val="0020056E"/>
    <w:rsid w:val="002005F4"/>
    <w:rsid w:val="0020153E"/>
    <w:rsid w:val="002018F7"/>
    <w:rsid w:val="00202965"/>
    <w:rsid w:val="002038CC"/>
    <w:rsid w:val="00203AFD"/>
    <w:rsid w:val="00203E62"/>
    <w:rsid w:val="00204A39"/>
    <w:rsid w:val="00204D3B"/>
    <w:rsid w:val="00205266"/>
    <w:rsid w:val="00205A66"/>
    <w:rsid w:val="00206CF0"/>
    <w:rsid w:val="0020701A"/>
    <w:rsid w:val="00207365"/>
    <w:rsid w:val="002077DC"/>
    <w:rsid w:val="002077F3"/>
    <w:rsid w:val="00207B2F"/>
    <w:rsid w:val="00207CEA"/>
    <w:rsid w:val="00210132"/>
    <w:rsid w:val="0021044D"/>
    <w:rsid w:val="00210579"/>
    <w:rsid w:val="002109D2"/>
    <w:rsid w:val="00210A10"/>
    <w:rsid w:val="00210D04"/>
    <w:rsid w:val="00210F48"/>
    <w:rsid w:val="002115C2"/>
    <w:rsid w:val="00211AF8"/>
    <w:rsid w:val="002125D6"/>
    <w:rsid w:val="00212D40"/>
    <w:rsid w:val="00213096"/>
    <w:rsid w:val="0021381B"/>
    <w:rsid w:val="00214031"/>
    <w:rsid w:val="00214EA6"/>
    <w:rsid w:val="00215528"/>
    <w:rsid w:val="00215F74"/>
    <w:rsid w:val="002161D0"/>
    <w:rsid w:val="00216AE3"/>
    <w:rsid w:val="00216DA5"/>
    <w:rsid w:val="002176F7"/>
    <w:rsid w:val="00217713"/>
    <w:rsid w:val="00220D0E"/>
    <w:rsid w:val="00220F91"/>
    <w:rsid w:val="0022198D"/>
    <w:rsid w:val="00221B19"/>
    <w:rsid w:val="00221F5F"/>
    <w:rsid w:val="0022249C"/>
    <w:rsid w:val="002225A9"/>
    <w:rsid w:val="00222799"/>
    <w:rsid w:val="002229B3"/>
    <w:rsid w:val="00222E48"/>
    <w:rsid w:val="00222E7C"/>
    <w:rsid w:val="002233EC"/>
    <w:rsid w:val="00223CB0"/>
    <w:rsid w:val="0022473B"/>
    <w:rsid w:val="00225327"/>
    <w:rsid w:val="00225821"/>
    <w:rsid w:val="00225AD2"/>
    <w:rsid w:val="00225B07"/>
    <w:rsid w:val="00225F7B"/>
    <w:rsid w:val="002270CD"/>
    <w:rsid w:val="00227441"/>
    <w:rsid w:val="002274EC"/>
    <w:rsid w:val="00227622"/>
    <w:rsid w:val="00227A82"/>
    <w:rsid w:val="00227D2F"/>
    <w:rsid w:val="002303AB"/>
    <w:rsid w:val="002304FD"/>
    <w:rsid w:val="002307D0"/>
    <w:rsid w:val="0023142B"/>
    <w:rsid w:val="00231D4C"/>
    <w:rsid w:val="00231FB5"/>
    <w:rsid w:val="0023203F"/>
    <w:rsid w:val="00232798"/>
    <w:rsid w:val="00232F24"/>
    <w:rsid w:val="00233AFC"/>
    <w:rsid w:val="00234093"/>
    <w:rsid w:val="002342DA"/>
    <w:rsid w:val="00234B74"/>
    <w:rsid w:val="0023574B"/>
    <w:rsid w:val="00235FEB"/>
    <w:rsid w:val="00236E8C"/>
    <w:rsid w:val="002376E3"/>
    <w:rsid w:val="00237E13"/>
    <w:rsid w:val="002408B5"/>
    <w:rsid w:val="00240C73"/>
    <w:rsid w:val="00240D02"/>
    <w:rsid w:val="00241080"/>
    <w:rsid w:val="00241B4E"/>
    <w:rsid w:val="00241F0E"/>
    <w:rsid w:val="002423E9"/>
    <w:rsid w:val="0024279A"/>
    <w:rsid w:val="00242C40"/>
    <w:rsid w:val="00242DE2"/>
    <w:rsid w:val="00243799"/>
    <w:rsid w:val="00243DDD"/>
    <w:rsid w:val="00244178"/>
    <w:rsid w:val="002443A6"/>
    <w:rsid w:val="00244987"/>
    <w:rsid w:val="00244A28"/>
    <w:rsid w:val="00244A4A"/>
    <w:rsid w:val="00245348"/>
    <w:rsid w:val="002453D7"/>
    <w:rsid w:val="002454F1"/>
    <w:rsid w:val="00246007"/>
    <w:rsid w:val="002474A7"/>
    <w:rsid w:val="00247A8D"/>
    <w:rsid w:val="00247FB6"/>
    <w:rsid w:val="00250125"/>
    <w:rsid w:val="00250A6C"/>
    <w:rsid w:val="00250A71"/>
    <w:rsid w:val="00250D95"/>
    <w:rsid w:val="00251144"/>
    <w:rsid w:val="0025144D"/>
    <w:rsid w:val="00251C25"/>
    <w:rsid w:val="002527F2"/>
    <w:rsid w:val="0025315B"/>
    <w:rsid w:val="002531EA"/>
    <w:rsid w:val="00254914"/>
    <w:rsid w:val="00254ACB"/>
    <w:rsid w:val="002555C9"/>
    <w:rsid w:val="00255E07"/>
    <w:rsid w:val="00256478"/>
    <w:rsid w:val="0025677C"/>
    <w:rsid w:val="00256F3B"/>
    <w:rsid w:val="002571CF"/>
    <w:rsid w:val="00260075"/>
    <w:rsid w:val="00260302"/>
    <w:rsid w:val="00260521"/>
    <w:rsid w:val="00260B00"/>
    <w:rsid w:val="002619EF"/>
    <w:rsid w:val="00262605"/>
    <w:rsid w:val="00263B82"/>
    <w:rsid w:val="00263E9B"/>
    <w:rsid w:val="00263F78"/>
    <w:rsid w:val="00264CEA"/>
    <w:rsid w:val="00264D14"/>
    <w:rsid w:val="0026511D"/>
    <w:rsid w:val="0026512D"/>
    <w:rsid w:val="00265E80"/>
    <w:rsid w:val="00266156"/>
    <w:rsid w:val="002663C3"/>
    <w:rsid w:val="0026711D"/>
    <w:rsid w:val="002673C8"/>
    <w:rsid w:val="00267A13"/>
    <w:rsid w:val="00267F16"/>
    <w:rsid w:val="00270380"/>
    <w:rsid w:val="002705EC"/>
    <w:rsid w:val="00270E55"/>
    <w:rsid w:val="00271B6F"/>
    <w:rsid w:val="00271D4E"/>
    <w:rsid w:val="002725FA"/>
    <w:rsid w:val="00273218"/>
    <w:rsid w:val="0027326B"/>
    <w:rsid w:val="0027430B"/>
    <w:rsid w:val="00274D0A"/>
    <w:rsid w:val="002759DE"/>
    <w:rsid w:val="00275EEE"/>
    <w:rsid w:val="002765C5"/>
    <w:rsid w:val="002774E0"/>
    <w:rsid w:val="0027773F"/>
    <w:rsid w:val="00277F46"/>
    <w:rsid w:val="002800FD"/>
    <w:rsid w:val="00280CED"/>
    <w:rsid w:val="00281544"/>
    <w:rsid w:val="002822D0"/>
    <w:rsid w:val="002827CE"/>
    <w:rsid w:val="00282FC8"/>
    <w:rsid w:val="00283498"/>
    <w:rsid w:val="0028434F"/>
    <w:rsid w:val="00284A7D"/>
    <w:rsid w:val="00284DB7"/>
    <w:rsid w:val="00285538"/>
    <w:rsid w:val="002856D1"/>
    <w:rsid w:val="00285728"/>
    <w:rsid w:val="00285CA3"/>
    <w:rsid w:val="00286240"/>
    <w:rsid w:val="002871A6"/>
    <w:rsid w:val="002874BE"/>
    <w:rsid w:val="002878E0"/>
    <w:rsid w:val="00290112"/>
    <w:rsid w:val="00290B49"/>
    <w:rsid w:val="00292B27"/>
    <w:rsid w:val="00292E89"/>
    <w:rsid w:val="0029314D"/>
    <w:rsid w:val="002934FD"/>
    <w:rsid w:val="00293968"/>
    <w:rsid w:val="00293C4F"/>
    <w:rsid w:val="002941F5"/>
    <w:rsid w:val="00294D19"/>
    <w:rsid w:val="00294FD6"/>
    <w:rsid w:val="0029510C"/>
    <w:rsid w:val="002958FA"/>
    <w:rsid w:val="00295CB3"/>
    <w:rsid w:val="0029616D"/>
    <w:rsid w:val="00296287"/>
    <w:rsid w:val="002962E3"/>
    <w:rsid w:val="00296424"/>
    <w:rsid w:val="00296F42"/>
    <w:rsid w:val="00297581"/>
    <w:rsid w:val="0029763E"/>
    <w:rsid w:val="0029771A"/>
    <w:rsid w:val="00297A44"/>
    <w:rsid w:val="00297CE8"/>
    <w:rsid w:val="002A074A"/>
    <w:rsid w:val="002A080A"/>
    <w:rsid w:val="002A0D55"/>
    <w:rsid w:val="002A0DDF"/>
    <w:rsid w:val="002A1004"/>
    <w:rsid w:val="002A1544"/>
    <w:rsid w:val="002A1631"/>
    <w:rsid w:val="002A1868"/>
    <w:rsid w:val="002A1B7F"/>
    <w:rsid w:val="002A1C0F"/>
    <w:rsid w:val="002A1C31"/>
    <w:rsid w:val="002A1C8A"/>
    <w:rsid w:val="002A1DA3"/>
    <w:rsid w:val="002A1ECA"/>
    <w:rsid w:val="002A2012"/>
    <w:rsid w:val="002A2339"/>
    <w:rsid w:val="002A27D4"/>
    <w:rsid w:val="002A3531"/>
    <w:rsid w:val="002A4C0D"/>
    <w:rsid w:val="002A53B2"/>
    <w:rsid w:val="002A5CB1"/>
    <w:rsid w:val="002A5CB4"/>
    <w:rsid w:val="002A7BDE"/>
    <w:rsid w:val="002B0029"/>
    <w:rsid w:val="002B10EC"/>
    <w:rsid w:val="002B1ED7"/>
    <w:rsid w:val="002B283F"/>
    <w:rsid w:val="002B2DEF"/>
    <w:rsid w:val="002B2EA8"/>
    <w:rsid w:val="002B3009"/>
    <w:rsid w:val="002B3C6B"/>
    <w:rsid w:val="002B3F67"/>
    <w:rsid w:val="002B4530"/>
    <w:rsid w:val="002B4939"/>
    <w:rsid w:val="002B4EC8"/>
    <w:rsid w:val="002B53B7"/>
    <w:rsid w:val="002B54BD"/>
    <w:rsid w:val="002B692F"/>
    <w:rsid w:val="002B6971"/>
    <w:rsid w:val="002B702B"/>
    <w:rsid w:val="002B7088"/>
    <w:rsid w:val="002B71E3"/>
    <w:rsid w:val="002B7FE0"/>
    <w:rsid w:val="002C02AF"/>
    <w:rsid w:val="002C0941"/>
    <w:rsid w:val="002C0C56"/>
    <w:rsid w:val="002C0D20"/>
    <w:rsid w:val="002C11B6"/>
    <w:rsid w:val="002C16B1"/>
    <w:rsid w:val="002C16E4"/>
    <w:rsid w:val="002C2773"/>
    <w:rsid w:val="002C2980"/>
    <w:rsid w:val="002C3490"/>
    <w:rsid w:val="002C3A68"/>
    <w:rsid w:val="002C3B96"/>
    <w:rsid w:val="002C3D5D"/>
    <w:rsid w:val="002C492C"/>
    <w:rsid w:val="002C531C"/>
    <w:rsid w:val="002C5340"/>
    <w:rsid w:val="002C5A5B"/>
    <w:rsid w:val="002C6247"/>
    <w:rsid w:val="002C7AB5"/>
    <w:rsid w:val="002C7D0F"/>
    <w:rsid w:val="002C7F75"/>
    <w:rsid w:val="002D041A"/>
    <w:rsid w:val="002D0B3A"/>
    <w:rsid w:val="002D0BE3"/>
    <w:rsid w:val="002D10A3"/>
    <w:rsid w:val="002D1939"/>
    <w:rsid w:val="002D1B03"/>
    <w:rsid w:val="002D1BDE"/>
    <w:rsid w:val="002D1C70"/>
    <w:rsid w:val="002D1DF3"/>
    <w:rsid w:val="002D22A1"/>
    <w:rsid w:val="002D2456"/>
    <w:rsid w:val="002D2930"/>
    <w:rsid w:val="002D2EEF"/>
    <w:rsid w:val="002D356B"/>
    <w:rsid w:val="002D38E3"/>
    <w:rsid w:val="002D3B1C"/>
    <w:rsid w:val="002D4568"/>
    <w:rsid w:val="002D507C"/>
    <w:rsid w:val="002D5566"/>
    <w:rsid w:val="002D5C06"/>
    <w:rsid w:val="002D60A0"/>
    <w:rsid w:val="002D6907"/>
    <w:rsid w:val="002D6D01"/>
    <w:rsid w:val="002D6F0C"/>
    <w:rsid w:val="002D6F8E"/>
    <w:rsid w:val="002D7142"/>
    <w:rsid w:val="002D7C57"/>
    <w:rsid w:val="002D7CBF"/>
    <w:rsid w:val="002D7F5A"/>
    <w:rsid w:val="002E0456"/>
    <w:rsid w:val="002E0523"/>
    <w:rsid w:val="002E075B"/>
    <w:rsid w:val="002E07A3"/>
    <w:rsid w:val="002E0C4E"/>
    <w:rsid w:val="002E0CB6"/>
    <w:rsid w:val="002E2092"/>
    <w:rsid w:val="002E224C"/>
    <w:rsid w:val="002E2F94"/>
    <w:rsid w:val="002E3086"/>
    <w:rsid w:val="002E3B3B"/>
    <w:rsid w:val="002E3B61"/>
    <w:rsid w:val="002E4628"/>
    <w:rsid w:val="002E4E99"/>
    <w:rsid w:val="002E520B"/>
    <w:rsid w:val="002E52FD"/>
    <w:rsid w:val="002E6DFE"/>
    <w:rsid w:val="002E7980"/>
    <w:rsid w:val="002E7C1B"/>
    <w:rsid w:val="002F06E3"/>
    <w:rsid w:val="002F0D71"/>
    <w:rsid w:val="002F11E0"/>
    <w:rsid w:val="002F13C9"/>
    <w:rsid w:val="002F2879"/>
    <w:rsid w:val="002F3A62"/>
    <w:rsid w:val="002F3C83"/>
    <w:rsid w:val="002F4CD0"/>
    <w:rsid w:val="002F4DE0"/>
    <w:rsid w:val="002F5521"/>
    <w:rsid w:val="002F566C"/>
    <w:rsid w:val="002F5687"/>
    <w:rsid w:val="002F57BD"/>
    <w:rsid w:val="002F5B81"/>
    <w:rsid w:val="002F6135"/>
    <w:rsid w:val="002F715C"/>
    <w:rsid w:val="002F7B8B"/>
    <w:rsid w:val="003002FC"/>
    <w:rsid w:val="0030055E"/>
    <w:rsid w:val="003008A7"/>
    <w:rsid w:val="00301172"/>
    <w:rsid w:val="003011A2"/>
    <w:rsid w:val="00301525"/>
    <w:rsid w:val="00301B59"/>
    <w:rsid w:val="00301DE1"/>
    <w:rsid w:val="00302570"/>
    <w:rsid w:val="00302DF7"/>
    <w:rsid w:val="003030D6"/>
    <w:rsid w:val="00303396"/>
    <w:rsid w:val="0030358A"/>
    <w:rsid w:val="0030367B"/>
    <w:rsid w:val="00303B92"/>
    <w:rsid w:val="00303DB0"/>
    <w:rsid w:val="0030401F"/>
    <w:rsid w:val="00304AE6"/>
    <w:rsid w:val="00304C84"/>
    <w:rsid w:val="00304E6A"/>
    <w:rsid w:val="0030579C"/>
    <w:rsid w:val="00305CEE"/>
    <w:rsid w:val="0030602F"/>
    <w:rsid w:val="003064FB"/>
    <w:rsid w:val="003066F4"/>
    <w:rsid w:val="00306DBC"/>
    <w:rsid w:val="00307587"/>
    <w:rsid w:val="00307596"/>
    <w:rsid w:val="00307D26"/>
    <w:rsid w:val="00307FA0"/>
    <w:rsid w:val="00310109"/>
    <w:rsid w:val="003101EC"/>
    <w:rsid w:val="003109D0"/>
    <w:rsid w:val="00310BCF"/>
    <w:rsid w:val="00310ECE"/>
    <w:rsid w:val="00311131"/>
    <w:rsid w:val="00311666"/>
    <w:rsid w:val="00311677"/>
    <w:rsid w:val="00312384"/>
    <w:rsid w:val="003124A8"/>
    <w:rsid w:val="00312F8A"/>
    <w:rsid w:val="00313C5B"/>
    <w:rsid w:val="0031515B"/>
    <w:rsid w:val="00315994"/>
    <w:rsid w:val="00315A22"/>
    <w:rsid w:val="00315E3A"/>
    <w:rsid w:val="00316052"/>
    <w:rsid w:val="0031610A"/>
    <w:rsid w:val="00316218"/>
    <w:rsid w:val="003163BC"/>
    <w:rsid w:val="00317540"/>
    <w:rsid w:val="00317553"/>
    <w:rsid w:val="00317994"/>
    <w:rsid w:val="003179EF"/>
    <w:rsid w:val="00317A12"/>
    <w:rsid w:val="00317E89"/>
    <w:rsid w:val="00320733"/>
    <w:rsid w:val="0032077B"/>
    <w:rsid w:val="0032097D"/>
    <w:rsid w:val="00321F97"/>
    <w:rsid w:val="00322240"/>
    <w:rsid w:val="00322A8C"/>
    <w:rsid w:val="00322ADA"/>
    <w:rsid w:val="00322B3B"/>
    <w:rsid w:val="0032310E"/>
    <w:rsid w:val="00323E1F"/>
    <w:rsid w:val="0032411F"/>
    <w:rsid w:val="0032423F"/>
    <w:rsid w:val="0032471D"/>
    <w:rsid w:val="00324E72"/>
    <w:rsid w:val="00324F44"/>
    <w:rsid w:val="0032510A"/>
    <w:rsid w:val="00325276"/>
    <w:rsid w:val="00325A3D"/>
    <w:rsid w:val="0032620E"/>
    <w:rsid w:val="00326B72"/>
    <w:rsid w:val="00326BB9"/>
    <w:rsid w:val="0032711B"/>
    <w:rsid w:val="00330268"/>
    <w:rsid w:val="003306CE"/>
    <w:rsid w:val="0033086C"/>
    <w:rsid w:val="00330A2E"/>
    <w:rsid w:val="00331130"/>
    <w:rsid w:val="0033169F"/>
    <w:rsid w:val="00331B48"/>
    <w:rsid w:val="00332B63"/>
    <w:rsid w:val="00332D0A"/>
    <w:rsid w:val="00332F96"/>
    <w:rsid w:val="0033329F"/>
    <w:rsid w:val="003332CE"/>
    <w:rsid w:val="00333593"/>
    <w:rsid w:val="00333FBF"/>
    <w:rsid w:val="00334371"/>
    <w:rsid w:val="00334A60"/>
    <w:rsid w:val="00334DCC"/>
    <w:rsid w:val="00335165"/>
    <w:rsid w:val="0033581B"/>
    <w:rsid w:val="00335906"/>
    <w:rsid w:val="0033594E"/>
    <w:rsid w:val="00335A13"/>
    <w:rsid w:val="00336520"/>
    <w:rsid w:val="0033711B"/>
    <w:rsid w:val="00337390"/>
    <w:rsid w:val="00340078"/>
    <w:rsid w:val="003400BF"/>
    <w:rsid w:val="0034039F"/>
    <w:rsid w:val="0034043F"/>
    <w:rsid w:val="0034049F"/>
    <w:rsid w:val="00340549"/>
    <w:rsid w:val="0034055E"/>
    <w:rsid w:val="00340D0B"/>
    <w:rsid w:val="00340D16"/>
    <w:rsid w:val="0034162E"/>
    <w:rsid w:val="00342638"/>
    <w:rsid w:val="00342FE0"/>
    <w:rsid w:val="003433E5"/>
    <w:rsid w:val="00343745"/>
    <w:rsid w:val="00343898"/>
    <w:rsid w:val="00343AC1"/>
    <w:rsid w:val="00343EA0"/>
    <w:rsid w:val="00343F6A"/>
    <w:rsid w:val="003445B7"/>
    <w:rsid w:val="0034501B"/>
    <w:rsid w:val="0034572A"/>
    <w:rsid w:val="00346003"/>
    <w:rsid w:val="0034689A"/>
    <w:rsid w:val="003471D9"/>
    <w:rsid w:val="00347C83"/>
    <w:rsid w:val="00351316"/>
    <w:rsid w:val="003522EF"/>
    <w:rsid w:val="003526AA"/>
    <w:rsid w:val="00352E90"/>
    <w:rsid w:val="00353635"/>
    <w:rsid w:val="00353A33"/>
    <w:rsid w:val="00354D46"/>
    <w:rsid w:val="00354DB3"/>
    <w:rsid w:val="00354DE2"/>
    <w:rsid w:val="00354F1C"/>
    <w:rsid w:val="00356D2E"/>
    <w:rsid w:val="00356EEE"/>
    <w:rsid w:val="00357B76"/>
    <w:rsid w:val="00357F84"/>
    <w:rsid w:val="00360167"/>
    <w:rsid w:val="00360E08"/>
    <w:rsid w:val="003614A4"/>
    <w:rsid w:val="00361613"/>
    <w:rsid w:val="00361A09"/>
    <w:rsid w:val="00361A4E"/>
    <w:rsid w:val="00362309"/>
    <w:rsid w:val="003638E5"/>
    <w:rsid w:val="00364118"/>
    <w:rsid w:val="0036483B"/>
    <w:rsid w:val="0036582F"/>
    <w:rsid w:val="003662C4"/>
    <w:rsid w:val="00366E90"/>
    <w:rsid w:val="0036730D"/>
    <w:rsid w:val="003673BB"/>
    <w:rsid w:val="00367BC3"/>
    <w:rsid w:val="00371748"/>
    <w:rsid w:val="00371B6A"/>
    <w:rsid w:val="00371CFC"/>
    <w:rsid w:val="0037204C"/>
    <w:rsid w:val="003737B5"/>
    <w:rsid w:val="0037496E"/>
    <w:rsid w:val="00374F34"/>
    <w:rsid w:val="003756F0"/>
    <w:rsid w:val="003761C1"/>
    <w:rsid w:val="003762FE"/>
    <w:rsid w:val="00376359"/>
    <w:rsid w:val="0037690D"/>
    <w:rsid w:val="00376C66"/>
    <w:rsid w:val="00376E7F"/>
    <w:rsid w:val="00376E98"/>
    <w:rsid w:val="003774B5"/>
    <w:rsid w:val="003775F4"/>
    <w:rsid w:val="0037775B"/>
    <w:rsid w:val="00377D62"/>
    <w:rsid w:val="00380F6C"/>
    <w:rsid w:val="0038150D"/>
    <w:rsid w:val="003819E7"/>
    <w:rsid w:val="003824C5"/>
    <w:rsid w:val="0038272D"/>
    <w:rsid w:val="003828E2"/>
    <w:rsid w:val="00382C79"/>
    <w:rsid w:val="00382D02"/>
    <w:rsid w:val="003831DF"/>
    <w:rsid w:val="00383201"/>
    <w:rsid w:val="003833CB"/>
    <w:rsid w:val="00383689"/>
    <w:rsid w:val="00383A07"/>
    <w:rsid w:val="00383B5C"/>
    <w:rsid w:val="00384001"/>
    <w:rsid w:val="00384668"/>
    <w:rsid w:val="003852B6"/>
    <w:rsid w:val="003855A2"/>
    <w:rsid w:val="00385776"/>
    <w:rsid w:val="00387928"/>
    <w:rsid w:val="00387C92"/>
    <w:rsid w:val="00391323"/>
    <w:rsid w:val="00391552"/>
    <w:rsid w:val="0039247D"/>
    <w:rsid w:val="003933DC"/>
    <w:rsid w:val="003933F0"/>
    <w:rsid w:val="003939D1"/>
    <w:rsid w:val="00393C7F"/>
    <w:rsid w:val="00394790"/>
    <w:rsid w:val="00394ECE"/>
    <w:rsid w:val="00395015"/>
    <w:rsid w:val="00395266"/>
    <w:rsid w:val="003952B1"/>
    <w:rsid w:val="00395481"/>
    <w:rsid w:val="00395486"/>
    <w:rsid w:val="00395CCB"/>
    <w:rsid w:val="00396695"/>
    <w:rsid w:val="003969A9"/>
    <w:rsid w:val="00396FD3"/>
    <w:rsid w:val="00397930"/>
    <w:rsid w:val="003A0111"/>
    <w:rsid w:val="003A01E3"/>
    <w:rsid w:val="003A0EAE"/>
    <w:rsid w:val="003A1168"/>
    <w:rsid w:val="003A181E"/>
    <w:rsid w:val="003A1BE3"/>
    <w:rsid w:val="003A30E4"/>
    <w:rsid w:val="003A39E3"/>
    <w:rsid w:val="003A4345"/>
    <w:rsid w:val="003A489F"/>
    <w:rsid w:val="003A5268"/>
    <w:rsid w:val="003A54B5"/>
    <w:rsid w:val="003A575E"/>
    <w:rsid w:val="003A5E1F"/>
    <w:rsid w:val="003A6438"/>
    <w:rsid w:val="003A6875"/>
    <w:rsid w:val="003A6BDE"/>
    <w:rsid w:val="003A6EA6"/>
    <w:rsid w:val="003A7678"/>
    <w:rsid w:val="003A78B6"/>
    <w:rsid w:val="003A79AB"/>
    <w:rsid w:val="003A7B62"/>
    <w:rsid w:val="003A7C48"/>
    <w:rsid w:val="003B06B0"/>
    <w:rsid w:val="003B0CAF"/>
    <w:rsid w:val="003B1016"/>
    <w:rsid w:val="003B1A72"/>
    <w:rsid w:val="003B2291"/>
    <w:rsid w:val="003B262D"/>
    <w:rsid w:val="003B2FF8"/>
    <w:rsid w:val="003B3420"/>
    <w:rsid w:val="003B3651"/>
    <w:rsid w:val="003B3779"/>
    <w:rsid w:val="003B3863"/>
    <w:rsid w:val="003B3A26"/>
    <w:rsid w:val="003B3A5E"/>
    <w:rsid w:val="003B3D99"/>
    <w:rsid w:val="003B4043"/>
    <w:rsid w:val="003B44BE"/>
    <w:rsid w:val="003B4B0C"/>
    <w:rsid w:val="003B4BE7"/>
    <w:rsid w:val="003B531E"/>
    <w:rsid w:val="003B5644"/>
    <w:rsid w:val="003B5F73"/>
    <w:rsid w:val="003B63C5"/>
    <w:rsid w:val="003B6620"/>
    <w:rsid w:val="003B66D7"/>
    <w:rsid w:val="003B6E91"/>
    <w:rsid w:val="003B70BD"/>
    <w:rsid w:val="003B7249"/>
    <w:rsid w:val="003B749E"/>
    <w:rsid w:val="003B7662"/>
    <w:rsid w:val="003B7AA0"/>
    <w:rsid w:val="003B7AD3"/>
    <w:rsid w:val="003C000C"/>
    <w:rsid w:val="003C06AC"/>
    <w:rsid w:val="003C1168"/>
    <w:rsid w:val="003C15D4"/>
    <w:rsid w:val="003C179D"/>
    <w:rsid w:val="003C1F81"/>
    <w:rsid w:val="003C21F3"/>
    <w:rsid w:val="003C312E"/>
    <w:rsid w:val="003C3210"/>
    <w:rsid w:val="003C37D8"/>
    <w:rsid w:val="003C3FC3"/>
    <w:rsid w:val="003C3FDF"/>
    <w:rsid w:val="003C4A15"/>
    <w:rsid w:val="003C4C54"/>
    <w:rsid w:val="003C4E1E"/>
    <w:rsid w:val="003C506A"/>
    <w:rsid w:val="003C55CD"/>
    <w:rsid w:val="003C6795"/>
    <w:rsid w:val="003C6A08"/>
    <w:rsid w:val="003C6A8B"/>
    <w:rsid w:val="003C6C9C"/>
    <w:rsid w:val="003C7307"/>
    <w:rsid w:val="003C7A36"/>
    <w:rsid w:val="003C7B8A"/>
    <w:rsid w:val="003C7D7B"/>
    <w:rsid w:val="003C7DB2"/>
    <w:rsid w:val="003D053D"/>
    <w:rsid w:val="003D0C6E"/>
    <w:rsid w:val="003D1722"/>
    <w:rsid w:val="003D1B7F"/>
    <w:rsid w:val="003D1BC5"/>
    <w:rsid w:val="003D267C"/>
    <w:rsid w:val="003D30B4"/>
    <w:rsid w:val="003D31B9"/>
    <w:rsid w:val="003D47B9"/>
    <w:rsid w:val="003D5B0A"/>
    <w:rsid w:val="003D5E27"/>
    <w:rsid w:val="003D6142"/>
    <w:rsid w:val="003D6171"/>
    <w:rsid w:val="003D6477"/>
    <w:rsid w:val="003D668E"/>
    <w:rsid w:val="003D69FE"/>
    <w:rsid w:val="003D6C31"/>
    <w:rsid w:val="003D6E34"/>
    <w:rsid w:val="003D7195"/>
    <w:rsid w:val="003D77B4"/>
    <w:rsid w:val="003D7B70"/>
    <w:rsid w:val="003D7F92"/>
    <w:rsid w:val="003E0F4F"/>
    <w:rsid w:val="003E10D7"/>
    <w:rsid w:val="003E1474"/>
    <w:rsid w:val="003E1594"/>
    <w:rsid w:val="003E1F37"/>
    <w:rsid w:val="003E1F6F"/>
    <w:rsid w:val="003E205D"/>
    <w:rsid w:val="003E25D2"/>
    <w:rsid w:val="003E2D64"/>
    <w:rsid w:val="003E2EC3"/>
    <w:rsid w:val="003E34A0"/>
    <w:rsid w:val="003E36F5"/>
    <w:rsid w:val="003E3DE7"/>
    <w:rsid w:val="003E501E"/>
    <w:rsid w:val="003E5331"/>
    <w:rsid w:val="003E585E"/>
    <w:rsid w:val="003E7D4B"/>
    <w:rsid w:val="003F035F"/>
    <w:rsid w:val="003F0569"/>
    <w:rsid w:val="003F19C8"/>
    <w:rsid w:val="003F2CC3"/>
    <w:rsid w:val="003F332A"/>
    <w:rsid w:val="003F33EF"/>
    <w:rsid w:val="003F341F"/>
    <w:rsid w:val="003F4012"/>
    <w:rsid w:val="003F54AE"/>
    <w:rsid w:val="003F5F69"/>
    <w:rsid w:val="003F600D"/>
    <w:rsid w:val="003F6982"/>
    <w:rsid w:val="003F6B76"/>
    <w:rsid w:val="003F78F4"/>
    <w:rsid w:val="00400244"/>
    <w:rsid w:val="004002FF"/>
    <w:rsid w:val="0040093A"/>
    <w:rsid w:val="00400D99"/>
    <w:rsid w:val="004016DC"/>
    <w:rsid w:val="00401DE3"/>
    <w:rsid w:val="0040268B"/>
    <w:rsid w:val="0040354F"/>
    <w:rsid w:val="004048B6"/>
    <w:rsid w:val="004052BB"/>
    <w:rsid w:val="00405E2C"/>
    <w:rsid w:val="00405F04"/>
    <w:rsid w:val="0040790C"/>
    <w:rsid w:val="00407963"/>
    <w:rsid w:val="00407B11"/>
    <w:rsid w:val="00410B8F"/>
    <w:rsid w:val="00410EB5"/>
    <w:rsid w:val="00411CAB"/>
    <w:rsid w:val="00411E7D"/>
    <w:rsid w:val="004120B0"/>
    <w:rsid w:val="004126C1"/>
    <w:rsid w:val="00412718"/>
    <w:rsid w:val="00412E8A"/>
    <w:rsid w:val="00412EC8"/>
    <w:rsid w:val="00412EF7"/>
    <w:rsid w:val="004139DD"/>
    <w:rsid w:val="004140DE"/>
    <w:rsid w:val="0041421B"/>
    <w:rsid w:val="00414380"/>
    <w:rsid w:val="00414E05"/>
    <w:rsid w:val="00414FEE"/>
    <w:rsid w:val="0041596B"/>
    <w:rsid w:val="00415C21"/>
    <w:rsid w:val="00417211"/>
    <w:rsid w:val="00417219"/>
    <w:rsid w:val="00420D8F"/>
    <w:rsid w:val="0042101B"/>
    <w:rsid w:val="004212C6"/>
    <w:rsid w:val="00421C46"/>
    <w:rsid w:val="004223FB"/>
    <w:rsid w:val="00422AF0"/>
    <w:rsid w:val="00422BB1"/>
    <w:rsid w:val="004232F0"/>
    <w:rsid w:val="00423348"/>
    <w:rsid w:val="0042366C"/>
    <w:rsid w:val="00423F42"/>
    <w:rsid w:val="00424AAB"/>
    <w:rsid w:val="00424FDB"/>
    <w:rsid w:val="004250BD"/>
    <w:rsid w:val="00426C02"/>
    <w:rsid w:val="00427017"/>
    <w:rsid w:val="00427297"/>
    <w:rsid w:val="0042744B"/>
    <w:rsid w:val="00427A2C"/>
    <w:rsid w:val="00427F12"/>
    <w:rsid w:val="00427FCA"/>
    <w:rsid w:val="00430330"/>
    <w:rsid w:val="00430448"/>
    <w:rsid w:val="00430568"/>
    <w:rsid w:val="004306AF"/>
    <w:rsid w:val="00430DD9"/>
    <w:rsid w:val="00430F2F"/>
    <w:rsid w:val="00430FA9"/>
    <w:rsid w:val="00431B75"/>
    <w:rsid w:val="004322EA"/>
    <w:rsid w:val="0043358A"/>
    <w:rsid w:val="00433915"/>
    <w:rsid w:val="00433A0E"/>
    <w:rsid w:val="00433B4A"/>
    <w:rsid w:val="00434042"/>
    <w:rsid w:val="004345A8"/>
    <w:rsid w:val="00434993"/>
    <w:rsid w:val="004351A9"/>
    <w:rsid w:val="004354D6"/>
    <w:rsid w:val="004356BC"/>
    <w:rsid w:val="004357F2"/>
    <w:rsid w:val="004358F8"/>
    <w:rsid w:val="004359D5"/>
    <w:rsid w:val="00435F83"/>
    <w:rsid w:val="004366EC"/>
    <w:rsid w:val="00436915"/>
    <w:rsid w:val="0044054F"/>
    <w:rsid w:val="0044070C"/>
    <w:rsid w:val="00440B1F"/>
    <w:rsid w:val="00440CD8"/>
    <w:rsid w:val="00441174"/>
    <w:rsid w:val="0044168E"/>
    <w:rsid w:val="00441D3E"/>
    <w:rsid w:val="0044236B"/>
    <w:rsid w:val="0044288D"/>
    <w:rsid w:val="00443C33"/>
    <w:rsid w:val="00443C35"/>
    <w:rsid w:val="00443FDA"/>
    <w:rsid w:val="0044509C"/>
    <w:rsid w:val="00445B50"/>
    <w:rsid w:val="0044618D"/>
    <w:rsid w:val="00446677"/>
    <w:rsid w:val="00446C0F"/>
    <w:rsid w:val="00446DC7"/>
    <w:rsid w:val="00447627"/>
    <w:rsid w:val="00447CF9"/>
    <w:rsid w:val="004502A1"/>
    <w:rsid w:val="004507A2"/>
    <w:rsid w:val="004507F1"/>
    <w:rsid w:val="00450A95"/>
    <w:rsid w:val="00450DA8"/>
    <w:rsid w:val="00452271"/>
    <w:rsid w:val="0045374A"/>
    <w:rsid w:val="00453793"/>
    <w:rsid w:val="00453B4A"/>
    <w:rsid w:val="004545FC"/>
    <w:rsid w:val="004546CD"/>
    <w:rsid w:val="004546F1"/>
    <w:rsid w:val="00454DBD"/>
    <w:rsid w:val="00454F8F"/>
    <w:rsid w:val="00455799"/>
    <w:rsid w:val="00455ABA"/>
    <w:rsid w:val="0045627E"/>
    <w:rsid w:val="004564E2"/>
    <w:rsid w:val="00457366"/>
    <w:rsid w:val="004575BA"/>
    <w:rsid w:val="00457D46"/>
    <w:rsid w:val="004603CD"/>
    <w:rsid w:val="004610F5"/>
    <w:rsid w:val="0046137B"/>
    <w:rsid w:val="004613D8"/>
    <w:rsid w:val="00461727"/>
    <w:rsid w:val="00461CC9"/>
    <w:rsid w:val="00462A0E"/>
    <w:rsid w:val="0046312E"/>
    <w:rsid w:val="00463F4E"/>
    <w:rsid w:val="00464337"/>
    <w:rsid w:val="004644AB"/>
    <w:rsid w:val="00464564"/>
    <w:rsid w:val="00464920"/>
    <w:rsid w:val="00464CA6"/>
    <w:rsid w:val="00465520"/>
    <w:rsid w:val="00465CD5"/>
    <w:rsid w:val="00465EEA"/>
    <w:rsid w:val="00466979"/>
    <w:rsid w:val="00466A4D"/>
    <w:rsid w:val="00466AC0"/>
    <w:rsid w:val="00466E09"/>
    <w:rsid w:val="00467176"/>
    <w:rsid w:val="00467690"/>
    <w:rsid w:val="00467B6B"/>
    <w:rsid w:val="00467EA6"/>
    <w:rsid w:val="00470175"/>
    <w:rsid w:val="00470390"/>
    <w:rsid w:val="004709B5"/>
    <w:rsid w:val="004709D2"/>
    <w:rsid w:val="00470AF7"/>
    <w:rsid w:val="004711BF"/>
    <w:rsid w:val="0047131E"/>
    <w:rsid w:val="00471996"/>
    <w:rsid w:val="00471CD7"/>
    <w:rsid w:val="0047223D"/>
    <w:rsid w:val="00472331"/>
    <w:rsid w:val="0047299D"/>
    <w:rsid w:val="00472B2F"/>
    <w:rsid w:val="0047351F"/>
    <w:rsid w:val="00473620"/>
    <w:rsid w:val="004736D5"/>
    <w:rsid w:val="004738E3"/>
    <w:rsid w:val="004739A4"/>
    <w:rsid w:val="00474136"/>
    <w:rsid w:val="0047472E"/>
    <w:rsid w:val="004763DC"/>
    <w:rsid w:val="00476A7F"/>
    <w:rsid w:val="00476DE2"/>
    <w:rsid w:val="00476DE8"/>
    <w:rsid w:val="00477EE6"/>
    <w:rsid w:val="00480D12"/>
    <w:rsid w:val="00481180"/>
    <w:rsid w:val="00481A11"/>
    <w:rsid w:val="00481C3F"/>
    <w:rsid w:val="004824F8"/>
    <w:rsid w:val="0048351D"/>
    <w:rsid w:val="00484679"/>
    <w:rsid w:val="00485157"/>
    <w:rsid w:val="00485BE2"/>
    <w:rsid w:val="00485D0D"/>
    <w:rsid w:val="0048609C"/>
    <w:rsid w:val="004863F8"/>
    <w:rsid w:val="00486488"/>
    <w:rsid w:val="00486C98"/>
    <w:rsid w:val="00487215"/>
    <w:rsid w:val="00490745"/>
    <w:rsid w:val="0049194E"/>
    <w:rsid w:val="00491A91"/>
    <w:rsid w:val="00491D89"/>
    <w:rsid w:val="00492B96"/>
    <w:rsid w:val="004937A5"/>
    <w:rsid w:val="00493826"/>
    <w:rsid w:val="00493BEC"/>
    <w:rsid w:val="00494454"/>
    <w:rsid w:val="0049470B"/>
    <w:rsid w:val="00494A2F"/>
    <w:rsid w:val="004953CE"/>
    <w:rsid w:val="004958B2"/>
    <w:rsid w:val="00495A4A"/>
    <w:rsid w:val="00495ABB"/>
    <w:rsid w:val="00496197"/>
    <w:rsid w:val="004965C0"/>
    <w:rsid w:val="00496987"/>
    <w:rsid w:val="00496FE3"/>
    <w:rsid w:val="00497059"/>
    <w:rsid w:val="004973B6"/>
    <w:rsid w:val="0049778B"/>
    <w:rsid w:val="00497968"/>
    <w:rsid w:val="004A08DA"/>
    <w:rsid w:val="004A18E1"/>
    <w:rsid w:val="004A2839"/>
    <w:rsid w:val="004A2901"/>
    <w:rsid w:val="004A409D"/>
    <w:rsid w:val="004A42BF"/>
    <w:rsid w:val="004A46CE"/>
    <w:rsid w:val="004A4B29"/>
    <w:rsid w:val="004A57C2"/>
    <w:rsid w:val="004A5C16"/>
    <w:rsid w:val="004A5D51"/>
    <w:rsid w:val="004A5DC5"/>
    <w:rsid w:val="004A6796"/>
    <w:rsid w:val="004A738C"/>
    <w:rsid w:val="004A75B9"/>
    <w:rsid w:val="004A773C"/>
    <w:rsid w:val="004A7807"/>
    <w:rsid w:val="004A789B"/>
    <w:rsid w:val="004B0D21"/>
    <w:rsid w:val="004B0EE6"/>
    <w:rsid w:val="004B2C48"/>
    <w:rsid w:val="004B3765"/>
    <w:rsid w:val="004B3E8D"/>
    <w:rsid w:val="004B4231"/>
    <w:rsid w:val="004B4381"/>
    <w:rsid w:val="004B449E"/>
    <w:rsid w:val="004B508C"/>
    <w:rsid w:val="004B524D"/>
    <w:rsid w:val="004B61B3"/>
    <w:rsid w:val="004B655C"/>
    <w:rsid w:val="004B6EE2"/>
    <w:rsid w:val="004B7A9D"/>
    <w:rsid w:val="004C1124"/>
    <w:rsid w:val="004C1235"/>
    <w:rsid w:val="004C149B"/>
    <w:rsid w:val="004C1A1A"/>
    <w:rsid w:val="004C1FFD"/>
    <w:rsid w:val="004C22C0"/>
    <w:rsid w:val="004C24E5"/>
    <w:rsid w:val="004C33AB"/>
    <w:rsid w:val="004C40A5"/>
    <w:rsid w:val="004C45DA"/>
    <w:rsid w:val="004C4B34"/>
    <w:rsid w:val="004C4BBF"/>
    <w:rsid w:val="004C5287"/>
    <w:rsid w:val="004C5A95"/>
    <w:rsid w:val="004C5B81"/>
    <w:rsid w:val="004C5DCF"/>
    <w:rsid w:val="004C764D"/>
    <w:rsid w:val="004C7AA0"/>
    <w:rsid w:val="004C7B2A"/>
    <w:rsid w:val="004D0502"/>
    <w:rsid w:val="004D063C"/>
    <w:rsid w:val="004D0FDA"/>
    <w:rsid w:val="004D13EF"/>
    <w:rsid w:val="004D1403"/>
    <w:rsid w:val="004D1435"/>
    <w:rsid w:val="004D29DA"/>
    <w:rsid w:val="004D2B74"/>
    <w:rsid w:val="004D2F89"/>
    <w:rsid w:val="004D334B"/>
    <w:rsid w:val="004D3FBC"/>
    <w:rsid w:val="004D4619"/>
    <w:rsid w:val="004D510E"/>
    <w:rsid w:val="004D5683"/>
    <w:rsid w:val="004D595A"/>
    <w:rsid w:val="004D5D4D"/>
    <w:rsid w:val="004D628C"/>
    <w:rsid w:val="004D65A3"/>
    <w:rsid w:val="004E098C"/>
    <w:rsid w:val="004E0BCE"/>
    <w:rsid w:val="004E0F55"/>
    <w:rsid w:val="004E1731"/>
    <w:rsid w:val="004E1743"/>
    <w:rsid w:val="004E1C34"/>
    <w:rsid w:val="004E20C7"/>
    <w:rsid w:val="004E2CC8"/>
    <w:rsid w:val="004E2D21"/>
    <w:rsid w:val="004E2DDE"/>
    <w:rsid w:val="004E2E85"/>
    <w:rsid w:val="004E3443"/>
    <w:rsid w:val="004E38DE"/>
    <w:rsid w:val="004E3D3C"/>
    <w:rsid w:val="004E45BD"/>
    <w:rsid w:val="004E4E02"/>
    <w:rsid w:val="004E501D"/>
    <w:rsid w:val="004E56AD"/>
    <w:rsid w:val="004E58DC"/>
    <w:rsid w:val="004E6B6D"/>
    <w:rsid w:val="004E6B87"/>
    <w:rsid w:val="004E73FC"/>
    <w:rsid w:val="004E770C"/>
    <w:rsid w:val="004E7A05"/>
    <w:rsid w:val="004E7B8A"/>
    <w:rsid w:val="004F0506"/>
    <w:rsid w:val="004F0878"/>
    <w:rsid w:val="004F0898"/>
    <w:rsid w:val="004F0E5B"/>
    <w:rsid w:val="004F0E80"/>
    <w:rsid w:val="004F0F62"/>
    <w:rsid w:val="004F10B9"/>
    <w:rsid w:val="004F1294"/>
    <w:rsid w:val="004F1509"/>
    <w:rsid w:val="004F1B56"/>
    <w:rsid w:val="004F2503"/>
    <w:rsid w:val="004F3D7E"/>
    <w:rsid w:val="004F4801"/>
    <w:rsid w:val="004F4CB7"/>
    <w:rsid w:val="004F4DE9"/>
    <w:rsid w:val="004F4F99"/>
    <w:rsid w:val="004F57F9"/>
    <w:rsid w:val="004F595E"/>
    <w:rsid w:val="004F5D8C"/>
    <w:rsid w:val="004F5E52"/>
    <w:rsid w:val="004F605F"/>
    <w:rsid w:val="004F759C"/>
    <w:rsid w:val="004F77AC"/>
    <w:rsid w:val="004F7F8B"/>
    <w:rsid w:val="00500808"/>
    <w:rsid w:val="005019BE"/>
    <w:rsid w:val="00501BBB"/>
    <w:rsid w:val="005027C2"/>
    <w:rsid w:val="00502E6B"/>
    <w:rsid w:val="005032EA"/>
    <w:rsid w:val="005049C6"/>
    <w:rsid w:val="00505196"/>
    <w:rsid w:val="005051E6"/>
    <w:rsid w:val="00506659"/>
    <w:rsid w:val="00506BBE"/>
    <w:rsid w:val="00506FB2"/>
    <w:rsid w:val="0050733E"/>
    <w:rsid w:val="005075EA"/>
    <w:rsid w:val="0050771A"/>
    <w:rsid w:val="0050779D"/>
    <w:rsid w:val="00507B07"/>
    <w:rsid w:val="00510450"/>
    <w:rsid w:val="005113B1"/>
    <w:rsid w:val="005113BC"/>
    <w:rsid w:val="00511505"/>
    <w:rsid w:val="00511E39"/>
    <w:rsid w:val="005127B9"/>
    <w:rsid w:val="00512A32"/>
    <w:rsid w:val="00512FA9"/>
    <w:rsid w:val="0051317A"/>
    <w:rsid w:val="005137EB"/>
    <w:rsid w:val="00513BE9"/>
    <w:rsid w:val="00513C1C"/>
    <w:rsid w:val="00514D93"/>
    <w:rsid w:val="00514DB1"/>
    <w:rsid w:val="00515584"/>
    <w:rsid w:val="00515B49"/>
    <w:rsid w:val="00516610"/>
    <w:rsid w:val="00516839"/>
    <w:rsid w:val="00517879"/>
    <w:rsid w:val="00517C16"/>
    <w:rsid w:val="00520845"/>
    <w:rsid w:val="00521369"/>
    <w:rsid w:val="00521440"/>
    <w:rsid w:val="005235B0"/>
    <w:rsid w:val="00523908"/>
    <w:rsid w:val="00524039"/>
    <w:rsid w:val="005241FA"/>
    <w:rsid w:val="0052438A"/>
    <w:rsid w:val="00524885"/>
    <w:rsid w:val="00524B37"/>
    <w:rsid w:val="00524C1D"/>
    <w:rsid w:val="00524F81"/>
    <w:rsid w:val="00525056"/>
    <w:rsid w:val="00525384"/>
    <w:rsid w:val="00525847"/>
    <w:rsid w:val="00525D88"/>
    <w:rsid w:val="00525F9B"/>
    <w:rsid w:val="00526733"/>
    <w:rsid w:val="00530DEE"/>
    <w:rsid w:val="00531374"/>
    <w:rsid w:val="005318E4"/>
    <w:rsid w:val="0053219C"/>
    <w:rsid w:val="0053335F"/>
    <w:rsid w:val="00533E14"/>
    <w:rsid w:val="0053472B"/>
    <w:rsid w:val="0053489A"/>
    <w:rsid w:val="00534909"/>
    <w:rsid w:val="00534BA0"/>
    <w:rsid w:val="005356A8"/>
    <w:rsid w:val="00535A65"/>
    <w:rsid w:val="00535D0B"/>
    <w:rsid w:val="00535F2B"/>
    <w:rsid w:val="00535FAF"/>
    <w:rsid w:val="00536393"/>
    <w:rsid w:val="00537335"/>
    <w:rsid w:val="005374A9"/>
    <w:rsid w:val="00540976"/>
    <w:rsid w:val="00541720"/>
    <w:rsid w:val="00541A1A"/>
    <w:rsid w:val="00543056"/>
    <w:rsid w:val="005435C1"/>
    <w:rsid w:val="00543753"/>
    <w:rsid w:val="00543761"/>
    <w:rsid w:val="005438B4"/>
    <w:rsid w:val="005439C9"/>
    <w:rsid w:val="00543C57"/>
    <w:rsid w:val="005440D0"/>
    <w:rsid w:val="00544924"/>
    <w:rsid w:val="00544FB5"/>
    <w:rsid w:val="00545306"/>
    <w:rsid w:val="005455E1"/>
    <w:rsid w:val="00546128"/>
    <w:rsid w:val="0054632A"/>
    <w:rsid w:val="00547ABC"/>
    <w:rsid w:val="005501C1"/>
    <w:rsid w:val="00550674"/>
    <w:rsid w:val="005507B8"/>
    <w:rsid w:val="0055120D"/>
    <w:rsid w:val="005515EC"/>
    <w:rsid w:val="005519E7"/>
    <w:rsid w:val="00552026"/>
    <w:rsid w:val="00552EF9"/>
    <w:rsid w:val="005530CF"/>
    <w:rsid w:val="005531C1"/>
    <w:rsid w:val="00553AFF"/>
    <w:rsid w:val="00553B1F"/>
    <w:rsid w:val="00553B34"/>
    <w:rsid w:val="00553EB6"/>
    <w:rsid w:val="00554334"/>
    <w:rsid w:val="0055490B"/>
    <w:rsid w:val="00554DE6"/>
    <w:rsid w:val="00555FC3"/>
    <w:rsid w:val="005567B4"/>
    <w:rsid w:val="005575E1"/>
    <w:rsid w:val="005578FD"/>
    <w:rsid w:val="00557B53"/>
    <w:rsid w:val="00557E1F"/>
    <w:rsid w:val="00560499"/>
    <w:rsid w:val="00560D91"/>
    <w:rsid w:val="00560E33"/>
    <w:rsid w:val="00560F41"/>
    <w:rsid w:val="0056137D"/>
    <w:rsid w:val="0056175D"/>
    <w:rsid w:val="005627ED"/>
    <w:rsid w:val="0056351B"/>
    <w:rsid w:val="005636C4"/>
    <w:rsid w:val="00563AD3"/>
    <w:rsid w:val="00563E8B"/>
    <w:rsid w:val="00564113"/>
    <w:rsid w:val="005642C3"/>
    <w:rsid w:val="00564901"/>
    <w:rsid w:val="00564F45"/>
    <w:rsid w:val="00565493"/>
    <w:rsid w:val="00565ED1"/>
    <w:rsid w:val="005669F5"/>
    <w:rsid w:val="00566CF4"/>
    <w:rsid w:val="00570234"/>
    <w:rsid w:val="005703AA"/>
    <w:rsid w:val="00570B63"/>
    <w:rsid w:val="00570BB5"/>
    <w:rsid w:val="00570E44"/>
    <w:rsid w:val="00571405"/>
    <w:rsid w:val="0057162C"/>
    <w:rsid w:val="00571833"/>
    <w:rsid w:val="00571A3A"/>
    <w:rsid w:val="005722D3"/>
    <w:rsid w:val="005722EC"/>
    <w:rsid w:val="00572437"/>
    <w:rsid w:val="00572A1F"/>
    <w:rsid w:val="005732A7"/>
    <w:rsid w:val="00575230"/>
    <w:rsid w:val="005755CE"/>
    <w:rsid w:val="005759B6"/>
    <w:rsid w:val="00575F3B"/>
    <w:rsid w:val="0057617F"/>
    <w:rsid w:val="005765DD"/>
    <w:rsid w:val="00576D54"/>
    <w:rsid w:val="00576F29"/>
    <w:rsid w:val="005774BA"/>
    <w:rsid w:val="005802AF"/>
    <w:rsid w:val="00580431"/>
    <w:rsid w:val="00580BE6"/>
    <w:rsid w:val="00580D38"/>
    <w:rsid w:val="00580E36"/>
    <w:rsid w:val="005812DF"/>
    <w:rsid w:val="005814D4"/>
    <w:rsid w:val="005814DD"/>
    <w:rsid w:val="00581E9B"/>
    <w:rsid w:val="005821D5"/>
    <w:rsid w:val="005823AA"/>
    <w:rsid w:val="0058262C"/>
    <w:rsid w:val="00583005"/>
    <w:rsid w:val="00583364"/>
    <w:rsid w:val="00583979"/>
    <w:rsid w:val="00583E7A"/>
    <w:rsid w:val="00584249"/>
    <w:rsid w:val="005843B9"/>
    <w:rsid w:val="00584843"/>
    <w:rsid w:val="00584AFC"/>
    <w:rsid w:val="00584B6D"/>
    <w:rsid w:val="00584C45"/>
    <w:rsid w:val="005850E6"/>
    <w:rsid w:val="00585265"/>
    <w:rsid w:val="00585ADB"/>
    <w:rsid w:val="00585E6A"/>
    <w:rsid w:val="00586126"/>
    <w:rsid w:val="00586487"/>
    <w:rsid w:val="005867CD"/>
    <w:rsid w:val="00586838"/>
    <w:rsid w:val="00586D2C"/>
    <w:rsid w:val="00586F2C"/>
    <w:rsid w:val="00591189"/>
    <w:rsid w:val="00591289"/>
    <w:rsid w:val="005913EB"/>
    <w:rsid w:val="005916F3"/>
    <w:rsid w:val="00591A57"/>
    <w:rsid w:val="00591CA8"/>
    <w:rsid w:val="00591D70"/>
    <w:rsid w:val="005925ED"/>
    <w:rsid w:val="00592976"/>
    <w:rsid w:val="005933DF"/>
    <w:rsid w:val="005933FA"/>
    <w:rsid w:val="00593C47"/>
    <w:rsid w:val="00594A6C"/>
    <w:rsid w:val="00594AE3"/>
    <w:rsid w:val="00594D2B"/>
    <w:rsid w:val="00594E28"/>
    <w:rsid w:val="00595242"/>
    <w:rsid w:val="00596358"/>
    <w:rsid w:val="00596A4E"/>
    <w:rsid w:val="00597416"/>
    <w:rsid w:val="00597AFE"/>
    <w:rsid w:val="005A01F8"/>
    <w:rsid w:val="005A0B51"/>
    <w:rsid w:val="005A0BEC"/>
    <w:rsid w:val="005A0EA8"/>
    <w:rsid w:val="005A1854"/>
    <w:rsid w:val="005A18FA"/>
    <w:rsid w:val="005A1D10"/>
    <w:rsid w:val="005A1EBF"/>
    <w:rsid w:val="005A1F27"/>
    <w:rsid w:val="005A2B29"/>
    <w:rsid w:val="005A2B67"/>
    <w:rsid w:val="005A2D5C"/>
    <w:rsid w:val="005A2E59"/>
    <w:rsid w:val="005A359E"/>
    <w:rsid w:val="005A4010"/>
    <w:rsid w:val="005A4204"/>
    <w:rsid w:val="005A4C1D"/>
    <w:rsid w:val="005A4C47"/>
    <w:rsid w:val="005A4E2C"/>
    <w:rsid w:val="005A5267"/>
    <w:rsid w:val="005A532C"/>
    <w:rsid w:val="005A5DF3"/>
    <w:rsid w:val="005A5ECC"/>
    <w:rsid w:val="005A5FBF"/>
    <w:rsid w:val="005A60F2"/>
    <w:rsid w:val="005A6359"/>
    <w:rsid w:val="005A6A06"/>
    <w:rsid w:val="005A6CA7"/>
    <w:rsid w:val="005A6D2A"/>
    <w:rsid w:val="005A6DB2"/>
    <w:rsid w:val="005A7708"/>
    <w:rsid w:val="005A7E82"/>
    <w:rsid w:val="005B05A2"/>
    <w:rsid w:val="005B0B1E"/>
    <w:rsid w:val="005B1426"/>
    <w:rsid w:val="005B157D"/>
    <w:rsid w:val="005B16BA"/>
    <w:rsid w:val="005B1B85"/>
    <w:rsid w:val="005B1BFA"/>
    <w:rsid w:val="005B22EB"/>
    <w:rsid w:val="005B2AF5"/>
    <w:rsid w:val="005B2CF5"/>
    <w:rsid w:val="005B3F07"/>
    <w:rsid w:val="005B41B9"/>
    <w:rsid w:val="005B4306"/>
    <w:rsid w:val="005B4D03"/>
    <w:rsid w:val="005B54FC"/>
    <w:rsid w:val="005B6662"/>
    <w:rsid w:val="005B66B7"/>
    <w:rsid w:val="005B6BC3"/>
    <w:rsid w:val="005B6DD3"/>
    <w:rsid w:val="005B6E08"/>
    <w:rsid w:val="005B752B"/>
    <w:rsid w:val="005C0000"/>
    <w:rsid w:val="005C015B"/>
    <w:rsid w:val="005C080A"/>
    <w:rsid w:val="005C0A2C"/>
    <w:rsid w:val="005C0AF0"/>
    <w:rsid w:val="005C0B1A"/>
    <w:rsid w:val="005C0BB1"/>
    <w:rsid w:val="005C102F"/>
    <w:rsid w:val="005C1BAF"/>
    <w:rsid w:val="005C1EAB"/>
    <w:rsid w:val="005C2424"/>
    <w:rsid w:val="005C2CE4"/>
    <w:rsid w:val="005C3182"/>
    <w:rsid w:val="005C3902"/>
    <w:rsid w:val="005C3B6B"/>
    <w:rsid w:val="005C3BA5"/>
    <w:rsid w:val="005C3C35"/>
    <w:rsid w:val="005C42F6"/>
    <w:rsid w:val="005C4CC7"/>
    <w:rsid w:val="005C4ECC"/>
    <w:rsid w:val="005C5242"/>
    <w:rsid w:val="005C5EAF"/>
    <w:rsid w:val="005C63DC"/>
    <w:rsid w:val="005C6489"/>
    <w:rsid w:val="005C6551"/>
    <w:rsid w:val="005C6BBB"/>
    <w:rsid w:val="005C6DE2"/>
    <w:rsid w:val="005C79FE"/>
    <w:rsid w:val="005D0617"/>
    <w:rsid w:val="005D08C4"/>
    <w:rsid w:val="005D19DB"/>
    <w:rsid w:val="005D1D9C"/>
    <w:rsid w:val="005D20F5"/>
    <w:rsid w:val="005D3839"/>
    <w:rsid w:val="005D3DE1"/>
    <w:rsid w:val="005D4B5A"/>
    <w:rsid w:val="005D4DC7"/>
    <w:rsid w:val="005D5309"/>
    <w:rsid w:val="005D5F6B"/>
    <w:rsid w:val="005D61DC"/>
    <w:rsid w:val="005D6B97"/>
    <w:rsid w:val="005D6E0E"/>
    <w:rsid w:val="005D7300"/>
    <w:rsid w:val="005D79D5"/>
    <w:rsid w:val="005E05E2"/>
    <w:rsid w:val="005E0B56"/>
    <w:rsid w:val="005E159F"/>
    <w:rsid w:val="005E1975"/>
    <w:rsid w:val="005E1CAB"/>
    <w:rsid w:val="005E20D5"/>
    <w:rsid w:val="005E2CFC"/>
    <w:rsid w:val="005E2EB8"/>
    <w:rsid w:val="005E3292"/>
    <w:rsid w:val="005E3911"/>
    <w:rsid w:val="005E44E0"/>
    <w:rsid w:val="005E45CE"/>
    <w:rsid w:val="005E4A24"/>
    <w:rsid w:val="005E4C6B"/>
    <w:rsid w:val="005E506B"/>
    <w:rsid w:val="005E5320"/>
    <w:rsid w:val="005E5CD2"/>
    <w:rsid w:val="005E5F35"/>
    <w:rsid w:val="005E65AA"/>
    <w:rsid w:val="005E6624"/>
    <w:rsid w:val="005E68EF"/>
    <w:rsid w:val="005E6A1C"/>
    <w:rsid w:val="005E6D06"/>
    <w:rsid w:val="005E790B"/>
    <w:rsid w:val="005E7C90"/>
    <w:rsid w:val="005F02FE"/>
    <w:rsid w:val="005F17FF"/>
    <w:rsid w:val="005F1B79"/>
    <w:rsid w:val="005F1C79"/>
    <w:rsid w:val="005F1E63"/>
    <w:rsid w:val="005F21F7"/>
    <w:rsid w:val="005F233B"/>
    <w:rsid w:val="005F2364"/>
    <w:rsid w:val="005F27D7"/>
    <w:rsid w:val="005F381E"/>
    <w:rsid w:val="005F39E5"/>
    <w:rsid w:val="005F3D51"/>
    <w:rsid w:val="005F4EA8"/>
    <w:rsid w:val="005F50E1"/>
    <w:rsid w:val="005F5166"/>
    <w:rsid w:val="005F54B7"/>
    <w:rsid w:val="005F56B0"/>
    <w:rsid w:val="005F5928"/>
    <w:rsid w:val="005F5F3F"/>
    <w:rsid w:val="005F6353"/>
    <w:rsid w:val="005F6ED5"/>
    <w:rsid w:val="005F6F96"/>
    <w:rsid w:val="005F71B4"/>
    <w:rsid w:val="005F7B1B"/>
    <w:rsid w:val="005F7E3A"/>
    <w:rsid w:val="006002CF"/>
    <w:rsid w:val="0060157E"/>
    <w:rsid w:val="00601930"/>
    <w:rsid w:val="00602BE9"/>
    <w:rsid w:val="006035AE"/>
    <w:rsid w:val="0060403C"/>
    <w:rsid w:val="00604062"/>
    <w:rsid w:val="00604354"/>
    <w:rsid w:val="00604648"/>
    <w:rsid w:val="00604CD9"/>
    <w:rsid w:val="00604D4A"/>
    <w:rsid w:val="00604F37"/>
    <w:rsid w:val="006059DE"/>
    <w:rsid w:val="00605F3E"/>
    <w:rsid w:val="00606285"/>
    <w:rsid w:val="0060646A"/>
    <w:rsid w:val="00606767"/>
    <w:rsid w:val="006067CD"/>
    <w:rsid w:val="00606851"/>
    <w:rsid w:val="00606998"/>
    <w:rsid w:val="00606A2C"/>
    <w:rsid w:val="00607DCF"/>
    <w:rsid w:val="00607E08"/>
    <w:rsid w:val="00610683"/>
    <w:rsid w:val="00610786"/>
    <w:rsid w:val="00610B48"/>
    <w:rsid w:val="00610CFB"/>
    <w:rsid w:val="00610D99"/>
    <w:rsid w:val="00611072"/>
    <w:rsid w:val="00611EE2"/>
    <w:rsid w:val="0061350C"/>
    <w:rsid w:val="00614BA1"/>
    <w:rsid w:val="00614CBB"/>
    <w:rsid w:val="00614F31"/>
    <w:rsid w:val="006154BF"/>
    <w:rsid w:val="00616CFC"/>
    <w:rsid w:val="00616D4B"/>
    <w:rsid w:val="0061737F"/>
    <w:rsid w:val="006179D7"/>
    <w:rsid w:val="00617A64"/>
    <w:rsid w:val="006208CD"/>
    <w:rsid w:val="0062093D"/>
    <w:rsid w:val="006230BF"/>
    <w:rsid w:val="00623B33"/>
    <w:rsid w:val="00623BC2"/>
    <w:rsid w:val="00624889"/>
    <w:rsid w:val="00624B0C"/>
    <w:rsid w:val="00624E04"/>
    <w:rsid w:val="00625D93"/>
    <w:rsid w:val="00626789"/>
    <w:rsid w:val="00626C75"/>
    <w:rsid w:val="006270C7"/>
    <w:rsid w:val="00627112"/>
    <w:rsid w:val="0062766E"/>
    <w:rsid w:val="006276A0"/>
    <w:rsid w:val="00627C9B"/>
    <w:rsid w:val="00627E6A"/>
    <w:rsid w:val="006301C3"/>
    <w:rsid w:val="00630820"/>
    <w:rsid w:val="00630A50"/>
    <w:rsid w:val="00630B0B"/>
    <w:rsid w:val="00630EB8"/>
    <w:rsid w:val="0063190A"/>
    <w:rsid w:val="00631D38"/>
    <w:rsid w:val="00632880"/>
    <w:rsid w:val="00632BE7"/>
    <w:rsid w:val="00633109"/>
    <w:rsid w:val="006335DC"/>
    <w:rsid w:val="006336BC"/>
    <w:rsid w:val="00633711"/>
    <w:rsid w:val="00634015"/>
    <w:rsid w:val="0063416A"/>
    <w:rsid w:val="0063464B"/>
    <w:rsid w:val="00634BBD"/>
    <w:rsid w:val="00634D27"/>
    <w:rsid w:val="00635253"/>
    <w:rsid w:val="0063589C"/>
    <w:rsid w:val="00635978"/>
    <w:rsid w:val="00635D70"/>
    <w:rsid w:val="00636410"/>
    <w:rsid w:val="00636967"/>
    <w:rsid w:val="0063728A"/>
    <w:rsid w:val="006373DA"/>
    <w:rsid w:val="00637EC8"/>
    <w:rsid w:val="00637FB7"/>
    <w:rsid w:val="00640A84"/>
    <w:rsid w:val="00640E60"/>
    <w:rsid w:val="00640F56"/>
    <w:rsid w:val="00641005"/>
    <w:rsid w:val="00642F87"/>
    <w:rsid w:val="00643347"/>
    <w:rsid w:val="00643630"/>
    <w:rsid w:val="006444A8"/>
    <w:rsid w:val="00644552"/>
    <w:rsid w:val="00644903"/>
    <w:rsid w:val="00644A43"/>
    <w:rsid w:val="00644D0C"/>
    <w:rsid w:val="00644E0E"/>
    <w:rsid w:val="0064517C"/>
    <w:rsid w:val="00645B3D"/>
    <w:rsid w:val="00645F09"/>
    <w:rsid w:val="00646F8B"/>
    <w:rsid w:val="0064731C"/>
    <w:rsid w:val="006474C5"/>
    <w:rsid w:val="0064776B"/>
    <w:rsid w:val="00650ABF"/>
    <w:rsid w:val="00651492"/>
    <w:rsid w:val="00651ADE"/>
    <w:rsid w:val="00651E59"/>
    <w:rsid w:val="006527B3"/>
    <w:rsid w:val="00653064"/>
    <w:rsid w:val="006534AD"/>
    <w:rsid w:val="006538D3"/>
    <w:rsid w:val="0065398D"/>
    <w:rsid w:val="00653CAD"/>
    <w:rsid w:val="00653D40"/>
    <w:rsid w:val="006542B9"/>
    <w:rsid w:val="00655417"/>
    <w:rsid w:val="006554CA"/>
    <w:rsid w:val="00655B52"/>
    <w:rsid w:val="00655FAB"/>
    <w:rsid w:val="006564EE"/>
    <w:rsid w:val="00656879"/>
    <w:rsid w:val="00657C09"/>
    <w:rsid w:val="00657FEB"/>
    <w:rsid w:val="00660ECE"/>
    <w:rsid w:val="00661948"/>
    <w:rsid w:val="006619BE"/>
    <w:rsid w:val="00661A7A"/>
    <w:rsid w:val="00661DEF"/>
    <w:rsid w:val="006621CA"/>
    <w:rsid w:val="0066221E"/>
    <w:rsid w:val="00662527"/>
    <w:rsid w:val="00662975"/>
    <w:rsid w:val="006629CF"/>
    <w:rsid w:val="00662DA9"/>
    <w:rsid w:val="00662FC3"/>
    <w:rsid w:val="0066310D"/>
    <w:rsid w:val="00663444"/>
    <w:rsid w:val="00665110"/>
    <w:rsid w:val="006651A8"/>
    <w:rsid w:val="0066550B"/>
    <w:rsid w:val="006659D4"/>
    <w:rsid w:val="0066616F"/>
    <w:rsid w:val="00667CCC"/>
    <w:rsid w:val="0067027A"/>
    <w:rsid w:val="006702EA"/>
    <w:rsid w:val="006707B1"/>
    <w:rsid w:val="00671CB2"/>
    <w:rsid w:val="00671CDD"/>
    <w:rsid w:val="00671CF8"/>
    <w:rsid w:val="00671E25"/>
    <w:rsid w:val="006721D2"/>
    <w:rsid w:val="00672D67"/>
    <w:rsid w:val="006746B2"/>
    <w:rsid w:val="00674CBC"/>
    <w:rsid w:val="006752AF"/>
    <w:rsid w:val="00675582"/>
    <w:rsid w:val="0067592E"/>
    <w:rsid w:val="00675C6E"/>
    <w:rsid w:val="00675F71"/>
    <w:rsid w:val="00676204"/>
    <w:rsid w:val="00676B8D"/>
    <w:rsid w:val="006773BE"/>
    <w:rsid w:val="00677D9A"/>
    <w:rsid w:val="0068001F"/>
    <w:rsid w:val="006817D4"/>
    <w:rsid w:val="00681B06"/>
    <w:rsid w:val="00682113"/>
    <w:rsid w:val="006823C0"/>
    <w:rsid w:val="00682974"/>
    <w:rsid w:val="00682BBD"/>
    <w:rsid w:val="00682CC9"/>
    <w:rsid w:val="00683A64"/>
    <w:rsid w:val="00683C16"/>
    <w:rsid w:val="00683C4F"/>
    <w:rsid w:val="00683E1D"/>
    <w:rsid w:val="00684297"/>
    <w:rsid w:val="006845E3"/>
    <w:rsid w:val="00684B7D"/>
    <w:rsid w:val="00684DB6"/>
    <w:rsid w:val="0068561B"/>
    <w:rsid w:val="0068600A"/>
    <w:rsid w:val="0068604E"/>
    <w:rsid w:val="006863B0"/>
    <w:rsid w:val="0068682C"/>
    <w:rsid w:val="00686B0F"/>
    <w:rsid w:val="00686B70"/>
    <w:rsid w:val="00690FD1"/>
    <w:rsid w:val="006918A8"/>
    <w:rsid w:val="00691F67"/>
    <w:rsid w:val="00692897"/>
    <w:rsid w:val="006928A0"/>
    <w:rsid w:val="00692900"/>
    <w:rsid w:val="00692B1F"/>
    <w:rsid w:val="00694165"/>
    <w:rsid w:val="006946A6"/>
    <w:rsid w:val="00694E10"/>
    <w:rsid w:val="00695013"/>
    <w:rsid w:val="006954BA"/>
    <w:rsid w:val="00695A58"/>
    <w:rsid w:val="00695F5E"/>
    <w:rsid w:val="006964DA"/>
    <w:rsid w:val="00696793"/>
    <w:rsid w:val="0069689B"/>
    <w:rsid w:val="00696DCA"/>
    <w:rsid w:val="00697322"/>
    <w:rsid w:val="006976C5"/>
    <w:rsid w:val="00697996"/>
    <w:rsid w:val="006A012C"/>
    <w:rsid w:val="006A1068"/>
    <w:rsid w:val="006A11A1"/>
    <w:rsid w:val="006A11F0"/>
    <w:rsid w:val="006A1385"/>
    <w:rsid w:val="006A2000"/>
    <w:rsid w:val="006A2096"/>
    <w:rsid w:val="006A267D"/>
    <w:rsid w:val="006A3543"/>
    <w:rsid w:val="006A3B2F"/>
    <w:rsid w:val="006A3C9F"/>
    <w:rsid w:val="006A3CB1"/>
    <w:rsid w:val="006A3CB4"/>
    <w:rsid w:val="006A4D25"/>
    <w:rsid w:val="006A523C"/>
    <w:rsid w:val="006A63A3"/>
    <w:rsid w:val="006A6976"/>
    <w:rsid w:val="006A69E7"/>
    <w:rsid w:val="006A6CDD"/>
    <w:rsid w:val="006A6FB3"/>
    <w:rsid w:val="006B0483"/>
    <w:rsid w:val="006B0506"/>
    <w:rsid w:val="006B0D40"/>
    <w:rsid w:val="006B146F"/>
    <w:rsid w:val="006B1821"/>
    <w:rsid w:val="006B21B4"/>
    <w:rsid w:val="006B295A"/>
    <w:rsid w:val="006B2C76"/>
    <w:rsid w:val="006B309A"/>
    <w:rsid w:val="006B37FB"/>
    <w:rsid w:val="006B38E6"/>
    <w:rsid w:val="006B5383"/>
    <w:rsid w:val="006B5634"/>
    <w:rsid w:val="006B5AB8"/>
    <w:rsid w:val="006B5D21"/>
    <w:rsid w:val="006B695D"/>
    <w:rsid w:val="006B6D6C"/>
    <w:rsid w:val="006B7375"/>
    <w:rsid w:val="006C1168"/>
    <w:rsid w:val="006C1C4C"/>
    <w:rsid w:val="006C1F41"/>
    <w:rsid w:val="006C23E7"/>
    <w:rsid w:val="006C2752"/>
    <w:rsid w:val="006C2C1A"/>
    <w:rsid w:val="006C39F0"/>
    <w:rsid w:val="006C3BBA"/>
    <w:rsid w:val="006C3EAF"/>
    <w:rsid w:val="006C3F76"/>
    <w:rsid w:val="006C47E7"/>
    <w:rsid w:val="006C4DD7"/>
    <w:rsid w:val="006C523E"/>
    <w:rsid w:val="006C56A1"/>
    <w:rsid w:val="006C596E"/>
    <w:rsid w:val="006C6387"/>
    <w:rsid w:val="006C6D38"/>
    <w:rsid w:val="006C72FE"/>
    <w:rsid w:val="006C7645"/>
    <w:rsid w:val="006C7D4A"/>
    <w:rsid w:val="006C7F69"/>
    <w:rsid w:val="006D05F8"/>
    <w:rsid w:val="006D0F57"/>
    <w:rsid w:val="006D0F82"/>
    <w:rsid w:val="006D1198"/>
    <w:rsid w:val="006D1BD0"/>
    <w:rsid w:val="006D2E15"/>
    <w:rsid w:val="006D3DE2"/>
    <w:rsid w:val="006D4628"/>
    <w:rsid w:val="006D4817"/>
    <w:rsid w:val="006D4FA2"/>
    <w:rsid w:val="006D52FF"/>
    <w:rsid w:val="006D5E14"/>
    <w:rsid w:val="006D6954"/>
    <w:rsid w:val="006D69EC"/>
    <w:rsid w:val="006D6ACF"/>
    <w:rsid w:val="006D6AF5"/>
    <w:rsid w:val="006D718E"/>
    <w:rsid w:val="006D7C69"/>
    <w:rsid w:val="006D7C91"/>
    <w:rsid w:val="006E02D1"/>
    <w:rsid w:val="006E06F4"/>
    <w:rsid w:val="006E188A"/>
    <w:rsid w:val="006E1EC3"/>
    <w:rsid w:val="006E1F04"/>
    <w:rsid w:val="006E26B3"/>
    <w:rsid w:val="006E27BD"/>
    <w:rsid w:val="006E2D16"/>
    <w:rsid w:val="006E3A96"/>
    <w:rsid w:val="006E3A98"/>
    <w:rsid w:val="006E3F9E"/>
    <w:rsid w:val="006E49A2"/>
    <w:rsid w:val="006E4A1C"/>
    <w:rsid w:val="006E4D62"/>
    <w:rsid w:val="006E52C4"/>
    <w:rsid w:val="006E6038"/>
    <w:rsid w:val="006E6207"/>
    <w:rsid w:val="006E6273"/>
    <w:rsid w:val="006E629C"/>
    <w:rsid w:val="006E66C1"/>
    <w:rsid w:val="006E6AEC"/>
    <w:rsid w:val="006E73A3"/>
    <w:rsid w:val="006E750C"/>
    <w:rsid w:val="006E77FF"/>
    <w:rsid w:val="006E798A"/>
    <w:rsid w:val="006E7BD5"/>
    <w:rsid w:val="006E7CD9"/>
    <w:rsid w:val="006F01D1"/>
    <w:rsid w:val="006F0503"/>
    <w:rsid w:val="006F0F83"/>
    <w:rsid w:val="006F1565"/>
    <w:rsid w:val="006F1986"/>
    <w:rsid w:val="006F2236"/>
    <w:rsid w:val="006F240C"/>
    <w:rsid w:val="006F2AA2"/>
    <w:rsid w:val="006F302F"/>
    <w:rsid w:val="006F3BB1"/>
    <w:rsid w:val="006F49BB"/>
    <w:rsid w:val="006F50DE"/>
    <w:rsid w:val="006F51AA"/>
    <w:rsid w:val="006F53CA"/>
    <w:rsid w:val="006F5426"/>
    <w:rsid w:val="006F54F7"/>
    <w:rsid w:val="006F5502"/>
    <w:rsid w:val="006F6074"/>
    <w:rsid w:val="006F6108"/>
    <w:rsid w:val="006F6C2E"/>
    <w:rsid w:val="006F6F58"/>
    <w:rsid w:val="006F7941"/>
    <w:rsid w:val="007008BC"/>
    <w:rsid w:val="00700F19"/>
    <w:rsid w:val="00701116"/>
    <w:rsid w:val="00701CA9"/>
    <w:rsid w:val="00701EB3"/>
    <w:rsid w:val="00702409"/>
    <w:rsid w:val="007028CE"/>
    <w:rsid w:val="00703BC9"/>
    <w:rsid w:val="00704935"/>
    <w:rsid w:val="007051A0"/>
    <w:rsid w:val="0070549D"/>
    <w:rsid w:val="00705BFF"/>
    <w:rsid w:val="00705D28"/>
    <w:rsid w:val="00705E60"/>
    <w:rsid w:val="00706752"/>
    <w:rsid w:val="00706A63"/>
    <w:rsid w:val="00710708"/>
    <w:rsid w:val="0071083C"/>
    <w:rsid w:val="00710EAF"/>
    <w:rsid w:val="00710F0C"/>
    <w:rsid w:val="007113F0"/>
    <w:rsid w:val="00711611"/>
    <w:rsid w:val="0071219B"/>
    <w:rsid w:val="0071232A"/>
    <w:rsid w:val="007123AC"/>
    <w:rsid w:val="007134BD"/>
    <w:rsid w:val="00715192"/>
    <w:rsid w:val="007159AF"/>
    <w:rsid w:val="00715BDA"/>
    <w:rsid w:val="00717327"/>
    <w:rsid w:val="00717BAB"/>
    <w:rsid w:val="00717CAB"/>
    <w:rsid w:val="00720109"/>
    <w:rsid w:val="007202ED"/>
    <w:rsid w:val="007207D6"/>
    <w:rsid w:val="00720920"/>
    <w:rsid w:val="007209DF"/>
    <w:rsid w:val="00720C05"/>
    <w:rsid w:val="00720FEA"/>
    <w:rsid w:val="00721979"/>
    <w:rsid w:val="00721C5E"/>
    <w:rsid w:val="00721E68"/>
    <w:rsid w:val="00721E9D"/>
    <w:rsid w:val="00722690"/>
    <w:rsid w:val="00722C89"/>
    <w:rsid w:val="00723E56"/>
    <w:rsid w:val="00724268"/>
    <w:rsid w:val="00724CBB"/>
    <w:rsid w:val="00725B9E"/>
    <w:rsid w:val="00726A62"/>
    <w:rsid w:val="00726FC2"/>
    <w:rsid w:val="007272AC"/>
    <w:rsid w:val="00727506"/>
    <w:rsid w:val="0073019B"/>
    <w:rsid w:val="0073021D"/>
    <w:rsid w:val="0073075D"/>
    <w:rsid w:val="00730BEB"/>
    <w:rsid w:val="00731416"/>
    <w:rsid w:val="007314F8"/>
    <w:rsid w:val="00731E93"/>
    <w:rsid w:val="00731FE7"/>
    <w:rsid w:val="0073416C"/>
    <w:rsid w:val="00734432"/>
    <w:rsid w:val="00734434"/>
    <w:rsid w:val="00734D47"/>
    <w:rsid w:val="00735348"/>
    <w:rsid w:val="00735646"/>
    <w:rsid w:val="00735724"/>
    <w:rsid w:val="00736678"/>
    <w:rsid w:val="00736AA5"/>
    <w:rsid w:val="007374D6"/>
    <w:rsid w:val="007375F4"/>
    <w:rsid w:val="0073773F"/>
    <w:rsid w:val="00740112"/>
    <w:rsid w:val="007407EB"/>
    <w:rsid w:val="00740D2A"/>
    <w:rsid w:val="00741C56"/>
    <w:rsid w:val="00742185"/>
    <w:rsid w:val="00742A4F"/>
    <w:rsid w:val="00742C58"/>
    <w:rsid w:val="007435A6"/>
    <w:rsid w:val="00744004"/>
    <w:rsid w:val="007440A8"/>
    <w:rsid w:val="0074431C"/>
    <w:rsid w:val="00744478"/>
    <w:rsid w:val="0074575D"/>
    <w:rsid w:val="00746470"/>
    <w:rsid w:val="007464E8"/>
    <w:rsid w:val="0074683D"/>
    <w:rsid w:val="00746A7E"/>
    <w:rsid w:val="00747031"/>
    <w:rsid w:val="007473E1"/>
    <w:rsid w:val="007478B5"/>
    <w:rsid w:val="007478F9"/>
    <w:rsid w:val="00750A20"/>
    <w:rsid w:val="00751103"/>
    <w:rsid w:val="0075160B"/>
    <w:rsid w:val="0075273A"/>
    <w:rsid w:val="00752D4D"/>
    <w:rsid w:val="00752DDF"/>
    <w:rsid w:val="00753DC5"/>
    <w:rsid w:val="0075409F"/>
    <w:rsid w:val="007544DB"/>
    <w:rsid w:val="0075476B"/>
    <w:rsid w:val="00754891"/>
    <w:rsid w:val="00754931"/>
    <w:rsid w:val="00754CFC"/>
    <w:rsid w:val="007554A7"/>
    <w:rsid w:val="0075586A"/>
    <w:rsid w:val="00755EA1"/>
    <w:rsid w:val="00755F80"/>
    <w:rsid w:val="007572A3"/>
    <w:rsid w:val="0075732F"/>
    <w:rsid w:val="00757DCC"/>
    <w:rsid w:val="0076022D"/>
    <w:rsid w:val="0076085C"/>
    <w:rsid w:val="00760B8D"/>
    <w:rsid w:val="00761078"/>
    <w:rsid w:val="00762A83"/>
    <w:rsid w:val="00762DC7"/>
    <w:rsid w:val="00763321"/>
    <w:rsid w:val="007633A7"/>
    <w:rsid w:val="0076371C"/>
    <w:rsid w:val="0076497E"/>
    <w:rsid w:val="007649BA"/>
    <w:rsid w:val="00764B0B"/>
    <w:rsid w:val="00764C33"/>
    <w:rsid w:val="0076548C"/>
    <w:rsid w:val="007664E5"/>
    <w:rsid w:val="00766AA8"/>
    <w:rsid w:val="0076741D"/>
    <w:rsid w:val="00767D73"/>
    <w:rsid w:val="00770146"/>
    <w:rsid w:val="00770296"/>
    <w:rsid w:val="0077081F"/>
    <w:rsid w:val="00770CE5"/>
    <w:rsid w:val="00770E0E"/>
    <w:rsid w:val="0077167D"/>
    <w:rsid w:val="00772007"/>
    <w:rsid w:val="007731CD"/>
    <w:rsid w:val="0077384C"/>
    <w:rsid w:val="00773AE9"/>
    <w:rsid w:val="007741D8"/>
    <w:rsid w:val="00775561"/>
    <w:rsid w:val="0077587A"/>
    <w:rsid w:val="00775CBA"/>
    <w:rsid w:val="007766B3"/>
    <w:rsid w:val="007768E1"/>
    <w:rsid w:val="00776CEF"/>
    <w:rsid w:val="00776F47"/>
    <w:rsid w:val="00776FBE"/>
    <w:rsid w:val="007773D1"/>
    <w:rsid w:val="0077797E"/>
    <w:rsid w:val="007808FC"/>
    <w:rsid w:val="00780ECB"/>
    <w:rsid w:val="007811C3"/>
    <w:rsid w:val="00781C44"/>
    <w:rsid w:val="00782402"/>
    <w:rsid w:val="00782548"/>
    <w:rsid w:val="00782712"/>
    <w:rsid w:val="00783BD0"/>
    <w:rsid w:val="007846DD"/>
    <w:rsid w:val="007847EB"/>
    <w:rsid w:val="00784A25"/>
    <w:rsid w:val="00784AFA"/>
    <w:rsid w:val="00785058"/>
    <w:rsid w:val="00785361"/>
    <w:rsid w:val="0078566F"/>
    <w:rsid w:val="00785972"/>
    <w:rsid w:val="00785A4B"/>
    <w:rsid w:val="00785F0A"/>
    <w:rsid w:val="00785FA9"/>
    <w:rsid w:val="00786477"/>
    <w:rsid w:val="0078726E"/>
    <w:rsid w:val="00787A2D"/>
    <w:rsid w:val="00787CAB"/>
    <w:rsid w:val="00787D41"/>
    <w:rsid w:val="00790218"/>
    <w:rsid w:val="00790649"/>
    <w:rsid w:val="00790C66"/>
    <w:rsid w:val="00791E06"/>
    <w:rsid w:val="00793088"/>
    <w:rsid w:val="007934DA"/>
    <w:rsid w:val="007939DC"/>
    <w:rsid w:val="00794327"/>
    <w:rsid w:val="00794CF3"/>
    <w:rsid w:val="00794FB9"/>
    <w:rsid w:val="0079580F"/>
    <w:rsid w:val="007958E0"/>
    <w:rsid w:val="00795CB7"/>
    <w:rsid w:val="0079606D"/>
    <w:rsid w:val="00796C11"/>
    <w:rsid w:val="00796D9A"/>
    <w:rsid w:val="007A04E9"/>
    <w:rsid w:val="007A35F0"/>
    <w:rsid w:val="007A4069"/>
    <w:rsid w:val="007A4534"/>
    <w:rsid w:val="007A46AB"/>
    <w:rsid w:val="007A4D7D"/>
    <w:rsid w:val="007A4D81"/>
    <w:rsid w:val="007A4FB9"/>
    <w:rsid w:val="007A53BC"/>
    <w:rsid w:val="007A572D"/>
    <w:rsid w:val="007A59AE"/>
    <w:rsid w:val="007A5DA7"/>
    <w:rsid w:val="007A5FF3"/>
    <w:rsid w:val="007A6288"/>
    <w:rsid w:val="007A6EFD"/>
    <w:rsid w:val="007A7004"/>
    <w:rsid w:val="007A7F28"/>
    <w:rsid w:val="007B17AE"/>
    <w:rsid w:val="007B1C39"/>
    <w:rsid w:val="007B22BF"/>
    <w:rsid w:val="007B2A39"/>
    <w:rsid w:val="007B2BAC"/>
    <w:rsid w:val="007B447B"/>
    <w:rsid w:val="007B45C8"/>
    <w:rsid w:val="007B4A98"/>
    <w:rsid w:val="007B4CF0"/>
    <w:rsid w:val="007B53D3"/>
    <w:rsid w:val="007B6C90"/>
    <w:rsid w:val="007B7249"/>
    <w:rsid w:val="007B7A6F"/>
    <w:rsid w:val="007B7E95"/>
    <w:rsid w:val="007C0993"/>
    <w:rsid w:val="007C0DD8"/>
    <w:rsid w:val="007C119C"/>
    <w:rsid w:val="007C146F"/>
    <w:rsid w:val="007C1D27"/>
    <w:rsid w:val="007C1D68"/>
    <w:rsid w:val="007C1D72"/>
    <w:rsid w:val="007C20F0"/>
    <w:rsid w:val="007C2E01"/>
    <w:rsid w:val="007C3CBD"/>
    <w:rsid w:val="007C3E3F"/>
    <w:rsid w:val="007C43AD"/>
    <w:rsid w:val="007C4EF9"/>
    <w:rsid w:val="007C51B6"/>
    <w:rsid w:val="007C58FE"/>
    <w:rsid w:val="007C6764"/>
    <w:rsid w:val="007C6D2E"/>
    <w:rsid w:val="007C71DA"/>
    <w:rsid w:val="007C739D"/>
    <w:rsid w:val="007D00A1"/>
    <w:rsid w:val="007D0A18"/>
    <w:rsid w:val="007D18CE"/>
    <w:rsid w:val="007D19E9"/>
    <w:rsid w:val="007D1ADB"/>
    <w:rsid w:val="007D2028"/>
    <w:rsid w:val="007D204A"/>
    <w:rsid w:val="007D2DCF"/>
    <w:rsid w:val="007D3082"/>
    <w:rsid w:val="007D3FD4"/>
    <w:rsid w:val="007D4872"/>
    <w:rsid w:val="007D53C8"/>
    <w:rsid w:val="007D560F"/>
    <w:rsid w:val="007D5720"/>
    <w:rsid w:val="007D57A3"/>
    <w:rsid w:val="007D6779"/>
    <w:rsid w:val="007D67EB"/>
    <w:rsid w:val="007D6EBF"/>
    <w:rsid w:val="007D77C8"/>
    <w:rsid w:val="007E0B1B"/>
    <w:rsid w:val="007E0CBF"/>
    <w:rsid w:val="007E24DB"/>
    <w:rsid w:val="007E27FC"/>
    <w:rsid w:val="007E2AE6"/>
    <w:rsid w:val="007E30B3"/>
    <w:rsid w:val="007E3961"/>
    <w:rsid w:val="007E427E"/>
    <w:rsid w:val="007E443B"/>
    <w:rsid w:val="007E48B7"/>
    <w:rsid w:val="007E4928"/>
    <w:rsid w:val="007E496C"/>
    <w:rsid w:val="007E50FC"/>
    <w:rsid w:val="007E5324"/>
    <w:rsid w:val="007E53FC"/>
    <w:rsid w:val="007E58E6"/>
    <w:rsid w:val="007E6257"/>
    <w:rsid w:val="007E63AA"/>
    <w:rsid w:val="007E66DA"/>
    <w:rsid w:val="007E6A59"/>
    <w:rsid w:val="007E7046"/>
    <w:rsid w:val="007E7BB5"/>
    <w:rsid w:val="007F052A"/>
    <w:rsid w:val="007F0904"/>
    <w:rsid w:val="007F0EEC"/>
    <w:rsid w:val="007F0EF2"/>
    <w:rsid w:val="007F1A09"/>
    <w:rsid w:val="007F1B42"/>
    <w:rsid w:val="007F27E2"/>
    <w:rsid w:val="007F3744"/>
    <w:rsid w:val="007F375A"/>
    <w:rsid w:val="007F3EFE"/>
    <w:rsid w:val="007F4482"/>
    <w:rsid w:val="007F4599"/>
    <w:rsid w:val="007F54D3"/>
    <w:rsid w:val="007F6CC3"/>
    <w:rsid w:val="007F7C08"/>
    <w:rsid w:val="0080023F"/>
    <w:rsid w:val="0080043E"/>
    <w:rsid w:val="008005A2"/>
    <w:rsid w:val="00800B68"/>
    <w:rsid w:val="008022F8"/>
    <w:rsid w:val="0080241C"/>
    <w:rsid w:val="008039BF"/>
    <w:rsid w:val="008053E8"/>
    <w:rsid w:val="00805987"/>
    <w:rsid w:val="00805CA2"/>
    <w:rsid w:val="008060CE"/>
    <w:rsid w:val="00806FBE"/>
    <w:rsid w:val="00807130"/>
    <w:rsid w:val="0080765B"/>
    <w:rsid w:val="00807C68"/>
    <w:rsid w:val="00807CC6"/>
    <w:rsid w:val="00810643"/>
    <w:rsid w:val="0081066C"/>
    <w:rsid w:val="008109BB"/>
    <w:rsid w:val="00810A8C"/>
    <w:rsid w:val="0081152F"/>
    <w:rsid w:val="00811EBA"/>
    <w:rsid w:val="0081259F"/>
    <w:rsid w:val="0081317A"/>
    <w:rsid w:val="0081382A"/>
    <w:rsid w:val="00813BEA"/>
    <w:rsid w:val="00814174"/>
    <w:rsid w:val="00814770"/>
    <w:rsid w:val="008147CC"/>
    <w:rsid w:val="00814B2E"/>
    <w:rsid w:val="00814DE9"/>
    <w:rsid w:val="008151A4"/>
    <w:rsid w:val="008156CE"/>
    <w:rsid w:val="00815EE6"/>
    <w:rsid w:val="00816142"/>
    <w:rsid w:val="008162C9"/>
    <w:rsid w:val="008164CB"/>
    <w:rsid w:val="00816883"/>
    <w:rsid w:val="008169ED"/>
    <w:rsid w:val="00817933"/>
    <w:rsid w:val="00817A16"/>
    <w:rsid w:val="00820255"/>
    <w:rsid w:val="008204B4"/>
    <w:rsid w:val="00820CEE"/>
    <w:rsid w:val="008217D3"/>
    <w:rsid w:val="00821E94"/>
    <w:rsid w:val="0082254C"/>
    <w:rsid w:val="0082349F"/>
    <w:rsid w:val="00823578"/>
    <w:rsid w:val="00823D8B"/>
    <w:rsid w:val="008240F1"/>
    <w:rsid w:val="00824BA6"/>
    <w:rsid w:val="00825095"/>
    <w:rsid w:val="00825396"/>
    <w:rsid w:val="008253E9"/>
    <w:rsid w:val="0082646D"/>
    <w:rsid w:val="00827254"/>
    <w:rsid w:val="00827A1B"/>
    <w:rsid w:val="00830AFA"/>
    <w:rsid w:val="00831D7B"/>
    <w:rsid w:val="00832593"/>
    <w:rsid w:val="0083264C"/>
    <w:rsid w:val="00833F68"/>
    <w:rsid w:val="00834000"/>
    <w:rsid w:val="00834580"/>
    <w:rsid w:val="00834780"/>
    <w:rsid w:val="00834E14"/>
    <w:rsid w:val="008356FD"/>
    <w:rsid w:val="008357CF"/>
    <w:rsid w:val="00835D9A"/>
    <w:rsid w:val="0083694F"/>
    <w:rsid w:val="00836E8B"/>
    <w:rsid w:val="00837AAC"/>
    <w:rsid w:val="00837F6E"/>
    <w:rsid w:val="00841549"/>
    <w:rsid w:val="00841ACB"/>
    <w:rsid w:val="00841B57"/>
    <w:rsid w:val="00842606"/>
    <w:rsid w:val="00843B56"/>
    <w:rsid w:val="00843C34"/>
    <w:rsid w:val="00845066"/>
    <w:rsid w:val="008450AA"/>
    <w:rsid w:val="008459E5"/>
    <w:rsid w:val="0084650C"/>
    <w:rsid w:val="008500A0"/>
    <w:rsid w:val="00850286"/>
    <w:rsid w:val="00850D43"/>
    <w:rsid w:val="00851CCB"/>
    <w:rsid w:val="00852B11"/>
    <w:rsid w:val="00853C8A"/>
    <w:rsid w:val="00853CB8"/>
    <w:rsid w:val="008544EE"/>
    <w:rsid w:val="008551F8"/>
    <w:rsid w:val="008557B6"/>
    <w:rsid w:val="00855FA6"/>
    <w:rsid w:val="00856193"/>
    <w:rsid w:val="00856448"/>
    <w:rsid w:val="00856689"/>
    <w:rsid w:val="00856ED9"/>
    <w:rsid w:val="00860F20"/>
    <w:rsid w:val="00861261"/>
    <w:rsid w:val="008612F1"/>
    <w:rsid w:val="00861E66"/>
    <w:rsid w:val="00861F6D"/>
    <w:rsid w:val="00862FFA"/>
    <w:rsid w:val="00863645"/>
    <w:rsid w:val="00864052"/>
    <w:rsid w:val="00864748"/>
    <w:rsid w:val="00864918"/>
    <w:rsid w:val="00864F84"/>
    <w:rsid w:val="00865923"/>
    <w:rsid w:val="00866665"/>
    <w:rsid w:val="00866954"/>
    <w:rsid w:val="00867C21"/>
    <w:rsid w:val="00867DED"/>
    <w:rsid w:val="00870113"/>
    <w:rsid w:val="008707D2"/>
    <w:rsid w:val="00870E0F"/>
    <w:rsid w:val="00870E7F"/>
    <w:rsid w:val="00870ED8"/>
    <w:rsid w:val="00871083"/>
    <w:rsid w:val="00871131"/>
    <w:rsid w:val="008712F9"/>
    <w:rsid w:val="00871AD1"/>
    <w:rsid w:val="008721DF"/>
    <w:rsid w:val="00872698"/>
    <w:rsid w:val="00872A37"/>
    <w:rsid w:val="00872D22"/>
    <w:rsid w:val="00872EA3"/>
    <w:rsid w:val="00872FD6"/>
    <w:rsid w:val="00873572"/>
    <w:rsid w:val="00873923"/>
    <w:rsid w:val="0087397E"/>
    <w:rsid w:val="008744A5"/>
    <w:rsid w:val="00875257"/>
    <w:rsid w:val="00875B70"/>
    <w:rsid w:val="00875D07"/>
    <w:rsid w:val="00876218"/>
    <w:rsid w:val="008762BA"/>
    <w:rsid w:val="008766A9"/>
    <w:rsid w:val="00876D9C"/>
    <w:rsid w:val="008772C6"/>
    <w:rsid w:val="008773E0"/>
    <w:rsid w:val="0087751E"/>
    <w:rsid w:val="00877B49"/>
    <w:rsid w:val="008808B6"/>
    <w:rsid w:val="008810E9"/>
    <w:rsid w:val="00881715"/>
    <w:rsid w:val="00881D97"/>
    <w:rsid w:val="00881EF8"/>
    <w:rsid w:val="00882278"/>
    <w:rsid w:val="00882D45"/>
    <w:rsid w:val="00883568"/>
    <w:rsid w:val="0088370D"/>
    <w:rsid w:val="00883EB3"/>
    <w:rsid w:val="00884653"/>
    <w:rsid w:val="00884A0D"/>
    <w:rsid w:val="00884ECE"/>
    <w:rsid w:val="00885AC8"/>
    <w:rsid w:val="00885E11"/>
    <w:rsid w:val="00886DC9"/>
    <w:rsid w:val="00886E58"/>
    <w:rsid w:val="00887B00"/>
    <w:rsid w:val="00887CAB"/>
    <w:rsid w:val="00890566"/>
    <w:rsid w:val="00890637"/>
    <w:rsid w:val="00890961"/>
    <w:rsid w:val="00891136"/>
    <w:rsid w:val="0089140B"/>
    <w:rsid w:val="0089162E"/>
    <w:rsid w:val="008917FF"/>
    <w:rsid w:val="00891D4B"/>
    <w:rsid w:val="008920B6"/>
    <w:rsid w:val="008922A1"/>
    <w:rsid w:val="00892A56"/>
    <w:rsid w:val="00892B41"/>
    <w:rsid w:val="00892DD1"/>
    <w:rsid w:val="0089328C"/>
    <w:rsid w:val="008938A3"/>
    <w:rsid w:val="0089456E"/>
    <w:rsid w:val="00894BC2"/>
    <w:rsid w:val="00895576"/>
    <w:rsid w:val="00895997"/>
    <w:rsid w:val="00896B52"/>
    <w:rsid w:val="00896F30"/>
    <w:rsid w:val="0089709C"/>
    <w:rsid w:val="00897696"/>
    <w:rsid w:val="008A02E0"/>
    <w:rsid w:val="008A0453"/>
    <w:rsid w:val="008A1242"/>
    <w:rsid w:val="008A1CD8"/>
    <w:rsid w:val="008A1FF7"/>
    <w:rsid w:val="008A20BB"/>
    <w:rsid w:val="008A220F"/>
    <w:rsid w:val="008A238E"/>
    <w:rsid w:val="008A239E"/>
    <w:rsid w:val="008A26F2"/>
    <w:rsid w:val="008A3C2D"/>
    <w:rsid w:val="008A4916"/>
    <w:rsid w:val="008A4969"/>
    <w:rsid w:val="008A51B7"/>
    <w:rsid w:val="008A5C3C"/>
    <w:rsid w:val="008A5F59"/>
    <w:rsid w:val="008A6121"/>
    <w:rsid w:val="008A6781"/>
    <w:rsid w:val="008A67EE"/>
    <w:rsid w:val="008A6F12"/>
    <w:rsid w:val="008A7013"/>
    <w:rsid w:val="008A757E"/>
    <w:rsid w:val="008B07F6"/>
    <w:rsid w:val="008B0AED"/>
    <w:rsid w:val="008B1FA3"/>
    <w:rsid w:val="008B361C"/>
    <w:rsid w:val="008B3632"/>
    <w:rsid w:val="008B483E"/>
    <w:rsid w:val="008B5340"/>
    <w:rsid w:val="008B53EC"/>
    <w:rsid w:val="008B5B38"/>
    <w:rsid w:val="008B635A"/>
    <w:rsid w:val="008B737A"/>
    <w:rsid w:val="008C0242"/>
    <w:rsid w:val="008C04EC"/>
    <w:rsid w:val="008C0884"/>
    <w:rsid w:val="008C138D"/>
    <w:rsid w:val="008C2802"/>
    <w:rsid w:val="008C35C8"/>
    <w:rsid w:val="008C425A"/>
    <w:rsid w:val="008C43B4"/>
    <w:rsid w:val="008C45E9"/>
    <w:rsid w:val="008C4FC1"/>
    <w:rsid w:val="008C525E"/>
    <w:rsid w:val="008C5941"/>
    <w:rsid w:val="008C61B3"/>
    <w:rsid w:val="008C61F5"/>
    <w:rsid w:val="008C62D0"/>
    <w:rsid w:val="008C63EA"/>
    <w:rsid w:val="008C6E1E"/>
    <w:rsid w:val="008C740F"/>
    <w:rsid w:val="008C785A"/>
    <w:rsid w:val="008C7991"/>
    <w:rsid w:val="008D0195"/>
    <w:rsid w:val="008D02A6"/>
    <w:rsid w:val="008D02F9"/>
    <w:rsid w:val="008D0860"/>
    <w:rsid w:val="008D1EA3"/>
    <w:rsid w:val="008D2788"/>
    <w:rsid w:val="008D2EDC"/>
    <w:rsid w:val="008D3168"/>
    <w:rsid w:val="008D344B"/>
    <w:rsid w:val="008D38C4"/>
    <w:rsid w:val="008D4CDE"/>
    <w:rsid w:val="008D558F"/>
    <w:rsid w:val="008D56C1"/>
    <w:rsid w:val="008D6177"/>
    <w:rsid w:val="008D67EE"/>
    <w:rsid w:val="008D6877"/>
    <w:rsid w:val="008D75AB"/>
    <w:rsid w:val="008D7612"/>
    <w:rsid w:val="008D76C1"/>
    <w:rsid w:val="008D789B"/>
    <w:rsid w:val="008D797B"/>
    <w:rsid w:val="008D7CFE"/>
    <w:rsid w:val="008E00B6"/>
    <w:rsid w:val="008E0C07"/>
    <w:rsid w:val="008E0F1A"/>
    <w:rsid w:val="008E1148"/>
    <w:rsid w:val="008E1A6E"/>
    <w:rsid w:val="008E1AA5"/>
    <w:rsid w:val="008E1B5A"/>
    <w:rsid w:val="008E1FAD"/>
    <w:rsid w:val="008E2382"/>
    <w:rsid w:val="008E2B63"/>
    <w:rsid w:val="008E3181"/>
    <w:rsid w:val="008E3547"/>
    <w:rsid w:val="008E38E9"/>
    <w:rsid w:val="008E3B26"/>
    <w:rsid w:val="008E40CC"/>
    <w:rsid w:val="008E4393"/>
    <w:rsid w:val="008E46E8"/>
    <w:rsid w:val="008E4DA8"/>
    <w:rsid w:val="008E4F5E"/>
    <w:rsid w:val="008E58AF"/>
    <w:rsid w:val="008E5ABE"/>
    <w:rsid w:val="008E5E73"/>
    <w:rsid w:val="008E5EC6"/>
    <w:rsid w:val="008E5F57"/>
    <w:rsid w:val="008E692F"/>
    <w:rsid w:val="008E69EA"/>
    <w:rsid w:val="008E6D73"/>
    <w:rsid w:val="008E6F91"/>
    <w:rsid w:val="008E7940"/>
    <w:rsid w:val="008E79C5"/>
    <w:rsid w:val="008E7D16"/>
    <w:rsid w:val="008F0031"/>
    <w:rsid w:val="008F01E0"/>
    <w:rsid w:val="008F1965"/>
    <w:rsid w:val="008F1B19"/>
    <w:rsid w:val="008F1FE1"/>
    <w:rsid w:val="008F21CF"/>
    <w:rsid w:val="008F2D49"/>
    <w:rsid w:val="008F3DC8"/>
    <w:rsid w:val="008F5076"/>
    <w:rsid w:val="008F5CAD"/>
    <w:rsid w:val="008F66C5"/>
    <w:rsid w:val="008F69A9"/>
    <w:rsid w:val="008F6CA6"/>
    <w:rsid w:val="008F70C9"/>
    <w:rsid w:val="008F75B7"/>
    <w:rsid w:val="008F7F60"/>
    <w:rsid w:val="009000F0"/>
    <w:rsid w:val="00901233"/>
    <w:rsid w:val="00903214"/>
    <w:rsid w:val="00903670"/>
    <w:rsid w:val="00903C1A"/>
    <w:rsid w:val="00903E9A"/>
    <w:rsid w:val="009042EB"/>
    <w:rsid w:val="009044AE"/>
    <w:rsid w:val="0090505E"/>
    <w:rsid w:val="00905A77"/>
    <w:rsid w:val="009069A8"/>
    <w:rsid w:val="00906F3D"/>
    <w:rsid w:val="00907008"/>
    <w:rsid w:val="0090722B"/>
    <w:rsid w:val="0090744D"/>
    <w:rsid w:val="00907D04"/>
    <w:rsid w:val="00910056"/>
    <w:rsid w:val="009100FE"/>
    <w:rsid w:val="009103BC"/>
    <w:rsid w:val="009116B6"/>
    <w:rsid w:val="00911831"/>
    <w:rsid w:val="009118A3"/>
    <w:rsid w:val="0091214E"/>
    <w:rsid w:val="00912523"/>
    <w:rsid w:val="009131B1"/>
    <w:rsid w:val="0091345A"/>
    <w:rsid w:val="00913523"/>
    <w:rsid w:val="009138E4"/>
    <w:rsid w:val="00915CEA"/>
    <w:rsid w:val="00916BA7"/>
    <w:rsid w:val="00920780"/>
    <w:rsid w:val="0092247B"/>
    <w:rsid w:val="009225CF"/>
    <w:rsid w:val="00922C3B"/>
    <w:rsid w:val="00923CAC"/>
    <w:rsid w:val="00923D6B"/>
    <w:rsid w:val="00924731"/>
    <w:rsid w:val="00924A30"/>
    <w:rsid w:val="00925192"/>
    <w:rsid w:val="0092546A"/>
    <w:rsid w:val="0092590D"/>
    <w:rsid w:val="00925F68"/>
    <w:rsid w:val="0092663D"/>
    <w:rsid w:val="00926AA1"/>
    <w:rsid w:val="00926E4E"/>
    <w:rsid w:val="009272DD"/>
    <w:rsid w:val="0092793A"/>
    <w:rsid w:val="00930507"/>
    <w:rsid w:val="00930A20"/>
    <w:rsid w:val="00930BE2"/>
    <w:rsid w:val="00931B6F"/>
    <w:rsid w:val="009324D8"/>
    <w:rsid w:val="0093256A"/>
    <w:rsid w:val="00932CFF"/>
    <w:rsid w:val="0093309E"/>
    <w:rsid w:val="00933EA6"/>
    <w:rsid w:val="00935912"/>
    <w:rsid w:val="00936604"/>
    <w:rsid w:val="009376C2"/>
    <w:rsid w:val="00937F69"/>
    <w:rsid w:val="00940073"/>
    <w:rsid w:val="009413B4"/>
    <w:rsid w:val="009416ED"/>
    <w:rsid w:val="009417A2"/>
    <w:rsid w:val="00942324"/>
    <w:rsid w:val="00942BA0"/>
    <w:rsid w:val="00942D4C"/>
    <w:rsid w:val="00943158"/>
    <w:rsid w:val="00943740"/>
    <w:rsid w:val="009448AD"/>
    <w:rsid w:val="00944C30"/>
    <w:rsid w:val="009464AE"/>
    <w:rsid w:val="009469B5"/>
    <w:rsid w:val="00946F0B"/>
    <w:rsid w:val="0094705D"/>
    <w:rsid w:val="009470C3"/>
    <w:rsid w:val="009472BA"/>
    <w:rsid w:val="00947AB8"/>
    <w:rsid w:val="009503E7"/>
    <w:rsid w:val="0095076C"/>
    <w:rsid w:val="00950A3B"/>
    <w:rsid w:val="00950D6A"/>
    <w:rsid w:val="0095123F"/>
    <w:rsid w:val="009517AB"/>
    <w:rsid w:val="009524D8"/>
    <w:rsid w:val="00952526"/>
    <w:rsid w:val="00952C9F"/>
    <w:rsid w:val="00952CC2"/>
    <w:rsid w:val="0095370F"/>
    <w:rsid w:val="00953794"/>
    <w:rsid w:val="00953CC8"/>
    <w:rsid w:val="009543F4"/>
    <w:rsid w:val="00955533"/>
    <w:rsid w:val="00955A8D"/>
    <w:rsid w:val="00957185"/>
    <w:rsid w:val="00957528"/>
    <w:rsid w:val="0096007C"/>
    <w:rsid w:val="0096039E"/>
    <w:rsid w:val="0096142A"/>
    <w:rsid w:val="00961FE7"/>
    <w:rsid w:val="00962F3C"/>
    <w:rsid w:val="009637AD"/>
    <w:rsid w:val="00963F8B"/>
    <w:rsid w:val="009650A2"/>
    <w:rsid w:val="00965782"/>
    <w:rsid w:val="00965EAA"/>
    <w:rsid w:val="009673A2"/>
    <w:rsid w:val="0096794A"/>
    <w:rsid w:val="00967A1F"/>
    <w:rsid w:val="00967F3E"/>
    <w:rsid w:val="00970F05"/>
    <w:rsid w:val="00971090"/>
    <w:rsid w:val="00971B8F"/>
    <w:rsid w:val="0097221A"/>
    <w:rsid w:val="009724A6"/>
    <w:rsid w:val="0097276A"/>
    <w:rsid w:val="009729BF"/>
    <w:rsid w:val="009730CF"/>
    <w:rsid w:val="00973100"/>
    <w:rsid w:val="0097390A"/>
    <w:rsid w:val="0097421E"/>
    <w:rsid w:val="009742DF"/>
    <w:rsid w:val="00974DDD"/>
    <w:rsid w:val="00975A83"/>
    <w:rsid w:val="0097737B"/>
    <w:rsid w:val="00980302"/>
    <w:rsid w:val="00980A7C"/>
    <w:rsid w:val="00980C39"/>
    <w:rsid w:val="00981073"/>
    <w:rsid w:val="0098292F"/>
    <w:rsid w:val="00982D2E"/>
    <w:rsid w:val="0098354B"/>
    <w:rsid w:val="00984052"/>
    <w:rsid w:val="0098460A"/>
    <w:rsid w:val="0098480B"/>
    <w:rsid w:val="009849B6"/>
    <w:rsid w:val="00984D68"/>
    <w:rsid w:val="009858EE"/>
    <w:rsid w:val="00985DB1"/>
    <w:rsid w:val="00986959"/>
    <w:rsid w:val="00986C6D"/>
    <w:rsid w:val="0098740A"/>
    <w:rsid w:val="0098746A"/>
    <w:rsid w:val="0098753F"/>
    <w:rsid w:val="00987B4E"/>
    <w:rsid w:val="00990906"/>
    <w:rsid w:val="00990E17"/>
    <w:rsid w:val="00991411"/>
    <w:rsid w:val="00991936"/>
    <w:rsid w:val="00991E8E"/>
    <w:rsid w:val="009923AC"/>
    <w:rsid w:val="00992B9D"/>
    <w:rsid w:val="00992E0F"/>
    <w:rsid w:val="00993548"/>
    <w:rsid w:val="0099381B"/>
    <w:rsid w:val="00993961"/>
    <w:rsid w:val="00993FDA"/>
    <w:rsid w:val="009945E2"/>
    <w:rsid w:val="00994C47"/>
    <w:rsid w:val="00995202"/>
    <w:rsid w:val="00995715"/>
    <w:rsid w:val="00995813"/>
    <w:rsid w:val="00995EE1"/>
    <w:rsid w:val="009962B4"/>
    <w:rsid w:val="00996885"/>
    <w:rsid w:val="00996E82"/>
    <w:rsid w:val="009A0387"/>
    <w:rsid w:val="009A0C16"/>
    <w:rsid w:val="009A1726"/>
    <w:rsid w:val="009A1BDF"/>
    <w:rsid w:val="009A2C3D"/>
    <w:rsid w:val="009A33DB"/>
    <w:rsid w:val="009A341D"/>
    <w:rsid w:val="009A40D8"/>
    <w:rsid w:val="009A42FE"/>
    <w:rsid w:val="009A4340"/>
    <w:rsid w:val="009A488B"/>
    <w:rsid w:val="009A6A84"/>
    <w:rsid w:val="009A6F63"/>
    <w:rsid w:val="009A7611"/>
    <w:rsid w:val="009A76E0"/>
    <w:rsid w:val="009A7730"/>
    <w:rsid w:val="009A77EF"/>
    <w:rsid w:val="009A78D7"/>
    <w:rsid w:val="009A7B5C"/>
    <w:rsid w:val="009B05FC"/>
    <w:rsid w:val="009B11B1"/>
    <w:rsid w:val="009B15B7"/>
    <w:rsid w:val="009B1D39"/>
    <w:rsid w:val="009B1D63"/>
    <w:rsid w:val="009B23C9"/>
    <w:rsid w:val="009B24D6"/>
    <w:rsid w:val="009B2922"/>
    <w:rsid w:val="009B2B51"/>
    <w:rsid w:val="009B3186"/>
    <w:rsid w:val="009B31A9"/>
    <w:rsid w:val="009B4DD1"/>
    <w:rsid w:val="009B4F10"/>
    <w:rsid w:val="009B58D4"/>
    <w:rsid w:val="009B5F52"/>
    <w:rsid w:val="009B6203"/>
    <w:rsid w:val="009B68A7"/>
    <w:rsid w:val="009B6E1D"/>
    <w:rsid w:val="009B6E24"/>
    <w:rsid w:val="009B6F8A"/>
    <w:rsid w:val="009B7828"/>
    <w:rsid w:val="009B7A5D"/>
    <w:rsid w:val="009B7CAD"/>
    <w:rsid w:val="009C000D"/>
    <w:rsid w:val="009C06AF"/>
    <w:rsid w:val="009C1206"/>
    <w:rsid w:val="009C125D"/>
    <w:rsid w:val="009C1315"/>
    <w:rsid w:val="009C144B"/>
    <w:rsid w:val="009C19CE"/>
    <w:rsid w:val="009C1D58"/>
    <w:rsid w:val="009C1DD7"/>
    <w:rsid w:val="009C21B1"/>
    <w:rsid w:val="009C27EA"/>
    <w:rsid w:val="009C327C"/>
    <w:rsid w:val="009C372D"/>
    <w:rsid w:val="009C3983"/>
    <w:rsid w:val="009C4D2F"/>
    <w:rsid w:val="009C5252"/>
    <w:rsid w:val="009C53E5"/>
    <w:rsid w:val="009C5A88"/>
    <w:rsid w:val="009C6434"/>
    <w:rsid w:val="009C6B5E"/>
    <w:rsid w:val="009C71BF"/>
    <w:rsid w:val="009C76D3"/>
    <w:rsid w:val="009C7A43"/>
    <w:rsid w:val="009C7D3F"/>
    <w:rsid w:val="009C7F8C"/>
    <w:rsid w:val="009D0220"/>
    <w:rsid w:val="009D0E5C"/>
    <w:rsid w:val="009D12F2"/>
    <w:rsid w:val="009D13ED"/>
    <w:rsid w:val="009D18D9"/>
    <w:rsid w:val="009D1E40"/>
    <w:rsid w:val="009D2A6F"/>
    <w:rsid w:val="009D3DFC"/>
    <w:rsid w:val="009D44BB"/>
    <w:rsid w:val="009D487E"/>
    <w:rsid w:val="009D4D3F"/>
    <w:rsid w:val="009D4E86"/>
    <w:rsid w:val="009D5178"/>
    <w:rsid w:val="009D5354"/>
    <w:rsid w:val="009D53E6"/>
    <w:rsid w:val="009D55F8"/>
    <w:rsid w:val="009D574A"/>
    <w:rsid w:val="009D60E4"/>
    <w:rsid w:val="009D6484"/>
    <w:rsid w:val="009E0830"/>
    <w:rsid w:val="009E0B0C"/>
    <w:rsid w:val="009E290A"/>
    <w:rsid w:val="009E2E5B"/>
    <w:rsid w:val="009E323D"/>
    <w:rsid w:val="009E3FA4"/>
    <w:rsid w:val="009E460C"/>
    <w:rsid w:val="009E5106"/>
    <w:rsid w:val="009E526D"/>
    <w:rsid w:val="009E54A5"/>
    <w:rsid w:val="009E58AD"/>
    <w:rsid w:val="009E5D82"/>
    <w:rsid w:val="009E60FE"/>
    <w:rsid w:val="009E61DC"/>
    <w:rsid w:val="009E6847"/>
    <w:rsid w:val="009E69A2"/>
    <w:rsid w:val="009E69A8"/>
    <w:rsid w:val="009E779B"/>
    <w:rsid w:val="009E77E7"/>
    <w:rsid w:val="009E7BA6"/>
    <w:rsid w:val="009F0A8E"/>
    <w:rsid w:val="009F11FD"/>
    <w:rsid w:val="009F1AAA"/>
    <w:rsid w:val="009F212E"/>
    <w:rsid w:val="009F2197"/>
    <w:rsid w:val="009F25A4"/>
    <w:rsid w:val="009F2779"/>
    <w:rsid w:val="009F385A"/>
    <w:rsid w:val="009F3FEA"/>
    <w:rsid w:val="009F4661"/>
    <w:rsid w:val="009F4C43"/>
    <w:rsid w:val="009F4D73"/>
    <w:rsid w:val="009F540E"/>
    <w:rsid w:val="009F6B9B"/>
    <w:rsid w:val="009F71AF"/>
    <w:rsid w:val="009F7ED8"/>
    <w:rsid w:val="00A0077E"/>
    <w:rsid w:val="00A00F81"/>
    <w:rsid w:val="00A011D6"/>
    <w:rsid w:val="00A02409"/>
    <w:rsid w:val="00A02738"/>
    <w:rsid w:val="00A030BA"/>
    <w:rsid w:val="00A03257"/>
    <w:rsid w:val="00A033C5"/>
    <w:rsid w:val="00A03AE4"/>
    <w:rsid w:val="00A04BD8"/>
    <w:rsid w:val="00A05412"/>
    <w:rsid w:val="00A0555B"/>
    <w:rsid w:val="00A05935"/>
    <w:rsid w:val="00A05B44"/>
    <w:rsid w:val="00A064BC"/>
    <w:rsid w:val="00A06823"/>
    <w:rsid w:val="00A0709B"/>
    <w:rsid w:val="00A07173"/>
    <w:rsid w:val="00A072BB"/>
    <w:rsid w:val="00A07333"/>
    <w:rsid w:val="00A07EE5"/>
    <w:rsid w:val="00A100C1"/>
    <w:rsid w:val="00A102B2"/>
    <w:rsid w:val="00A10D5B"/>
    <w:rsid w:val="00A10E7F"/>
    <w:rsid w:val="00A10F5D"/>
    <w:rsid w:val="00A11205"/>
    <w:rsid w:val="00A11314"/>
    <w:rsid w:val="00A11570"/>
    <w:rsid w:val="00A11851"/>
    <w:rsid w:val="00A118C3"/>
    <w:rsid w:val="00A11E2D"/>
    <w:rsid w:val="00A1228B"/>
    <w:rsid w:val="00A12F7C"/>
    <w:rsid w:val="00A13078"/>
    <w:rsid w:val="00A132C6"/>
    <w:rsid w:val="00A13510"/>
    <w:rsid w:val="00A1396D"/>
    <w:rsid w:val="00A13989"/>
    <w:rsid w:val="00A15939"/>
    <w:rsid w:val="00A15D3C"/>
    <w:rsid w:val="00A16B70"/>
    <w:rsid w:val="00A204B4"/>
    <w:rsid w:val="00A2120B"/>
    <w:rsid w:val="00A214CC"/>
    <w:rsid w:val="00A21D39"/>
    <w:rsid w:val="00A22123"/>
    <w:rsid w:val="00A227B4"/>
    <w:rsid w:val="00A22939"/>
    <w:rsid w:val="00A22999"/>
    <w:rsid w:val="00A22D67"/>
    <w:rsid w:val="00A2314A"/>
    <w:rsid w:val="00A234BD"/>
    <w:rsid w:val="00A243FE"/>
    <w:rsid w:val="00A25AF3"/>
    <w:rsid w:val="00A25BDF"/>
    <w:rsid w:val="00A26713"/>
    <w:rsid w:val="00A267E8"/>
    <w:rsid w:val="00A27254"/>
    <w:rsid w:val="00A273E8"/>
    <w:rsid w:val="00A27594"/>
    <w:rsid w:val="00A27984"/>
    <w:rsid w:val="00A27BE1"/>
    <w:rsid w:val="00A30117"/>
    <w:rsid w:val="00A309E4"/>
    <w:rsid w:val="00A311B3"/>
    <w:rsid w:val="00A31DAC"/>
    <w:rsid w:val="00A31DF5"/>
    <w:rsid w:val="00A32990"/>
    <w:rsid w:val="00A32B7C"/>
    <w:rsid w:val="00A335D6"/>
    <w:rsid w:val="00A33FAE"/>
    <w:rsid w:val="00A34248"/>
    <w:rsid w:val="00A349C1"/>
    <w:rsid w:val="00A34E06"/>
    <w:rsid w:val="00A35086"/>
    <w:rsid w:val="00A351D9"/>
    <w:rsid w:val="00A35231"/>
    <w:rsid w:val="00A35462"/>
    <w:rsid w:val="00A356EB"/>
    <w:rsid w:val="00A35B34"/>
    <w:rsid w:val="00A36D6C"/>
    <w:rsid w:val="00A36E3D"/>
    <w:rsid w:val="00A37B23"/>
    <w:rsid w:val="00A4225A"/>
    <w:rsid w:val="00A4257A"/>
    <w:rsid w:val="00A42BBE"/>
    <w:rsid w:val="00A444DB"/>
    <w:rsid w:val="00A44E05"/>
    <w:rsid w:val="00A45B9D"/>
    <w:rsid w:val="00A461E5"/>
    <w:rsid w:val="00A466A7"/>
    <w:rsid w:val="00A46805"/>
    <w:rsid w:val="00A46B2A"/>
    <w:rsid w:val="00A473F5"/>
    <w:rsid w:val="00A47D6C"/>
    <w:rsid w:val="00A507EC"/>
    <w:rsid w:val="00A50D66"/>
    <w:rsid w:val="00A50E77"/>
    <w:rsid w:val="00A51223"/>
    <w:rsid w:val="00A51652"/>
    <w:rsid w:val="00A524B4"/>
    <w:rsid w:val="00A52533"/>
    <w:rsid w:val="00A529AC"/>
    <w:rsid w:val="00A529CF"/>
    <w:rsid w:val="00A53BB3"/>
    <w:rsid w:val="00A53BCE"/>
    <w:rsid w:val="00A54045"/>
    <w:rsid w:val="00A54776"/>
    <w:rsid w:val="00A55CBF"/>
    <w:rsid w:val="00A55EAA"/>
    <w:rsid w:val="00A5647E"/>
    <w:rsid w:val="00A602CE"/>
    <w:rsid w:val="00A60B77"/>
    <w:rsid w:val="00A60D60"/>
    <w:rsid w:val="00A60F48"/>
    <w:rsid w:val="00A614B3"/>
    <w:rsid w:val="00A61A2D"/>
    <w:rsid w:val="00A6224B"/>
    <w:rsid w:val="00A63E09"/>
    <w:rsid w:val="00A6428B"/>
    <w:rsid w:val="00A65611"/>
    <w:rsid w:val="00A657C5"/>
    <w:rsid w:val="00A65A5F"/>
    <w:rsid w:val="00A666F4"/>
    <w:rsid w:val="00A667A1"/>
    <w:rsid w:val="00A667D3"/>
    <w:rsid w:val="00A66D6F"/>
    <w:rsid w:val="00A66DEC"/>
    <w:rsid w:val="00A67B97"/>
    <w:rsid w:val="00A708A5"/>
    <w:rsid w:val="00A710D7"/>
    <w:rsid w:val="00A713C5"/>
    <w:rsid w:val="00A71938"/>
    <w:rsid w:val="00A7243B"/>
    <w:rsid w:val="00A73556"/>
    <w:rsid w:val="00A73561"/>
    <w:rsid w:val="00A74088"/>
    <w:rsid w:val="00A74E3D"/>
    <w:rsid w:val="00A751BA"/>
    <w:rsid w:val="00A76008"/>
    <w:rsid w:val="00A766A9"/>
    <w:rsid w:val="00A768B0"/>
    <w:rsid w:val="00A80FA0"/>
    <w:rsid w:val="00A81C47"/>
    <w:rsid w:val="00A81E1C"/>
    <w:rsid w:val="00A8309E"/>
    <w:rsid w:val="00A83B8D"/>
    <w:rsid w:val="00A843EA"/>
    <w:rsid w:val="00A84406"/>
    <w:rsid w:val="00A84B61"/>
    <w:rsid w:val="00A85A1F"/>
    <w:rsid w:val="00A85F0F"/>
    <w:rsid w:val="00A86BE4"/>
    <w:rsid w:val="00A86D69"/>
    <w:rsid w:val="00A86DA5"/>
    <w:rsid w:val="00A87A48"/>
    <w:rsid w:val="00A87CFE"/>
    <w:rsid w:val="00A904B8"/>
    <w:rsid w:val="00A9063D"/>
    <w:rsid w:val="00A908A8"/>
    <w:rsid w:val="00A90C1E"/>
    <w:rsid w:val="00A913F7"/>
    <w:rsid w:val="00A92026"/>
    <w:rsid w:val="00A9218F"/>
    <w:rsid w:val="00A92792"/>
    <w:rsid w:val="00A92879"/>
    <w:rsid w:val="00A9297F"/>
    <w:rsid w:val="00A930B1"/>
    <w:rsid w:val="00A93196"/>
    <w:rsid w:val="00A932F3"/>
    <w:rsid w:val="00A935D3"/>
    <w:rsid w:val="00A93B0F"/>
    <w:rsid w:val="00A942DE"/>
    <w:rsid w:val="00A9567B"/>
    <w:rsid w:val="00A96CA5"/>
    <w:rsid w:val="00A97062"/>
    <w:rsid w:val="00A97895"/>
    <w:rsid w:val="00AA013F"/>
    <w:rsid w:val="00AA036E"/>
    <w:rsid w:val="00AA05A3"/>
    <w:rsid w:val="00AA060B"/>
    <w:rsid w:val="00AA101F"/>
    <w:rsid w:val="00AA10E3"/>
    <w:rsid w:val="00AA12D2"/>
    <w:rsid w:val="00AA2214"/>
    <w:rsid w:val="00AA2594"/>
    <w:rsid w:val="00AA3038"/>
    <w:rsid w:val="00AA3379"/>
    <w:rsid w:val="00AA3834"/>
    <w:rsid w:val="00AA38B3"/>
    <w:rsid w:val="00AA3C46"/>
    <w:rsid w:val="00AA40CF"/>
    <w:rsid w:val="00AA5159"/>
    <w:rsid w:val="00AA51EE"/>
    <w:rsid w:val="00AA53E5"/>
    <w:rsid w:val="00AA56CF"/>
    <w:rsid w:val="00AA5E01"/>
    <w:rsid w:val="00AA5F15"/>
    <w:rsid w:val="00AA67FE"/>
    <w:rsid w:val="00AA69E0"/>
    <w:rsid w:val="00AA6E28"/>
    <w:rsid w:val="00AA71DE"/>
    <w:rsid w:val="00AA71F3"/>
    <w:rsid w:val="00AB0C71"/>
    <w:rsid w:val="00AB12AA"/>
    <w:rsid w:val="00AB17C0"/>
    <w:rsid w:val="00AB1E4A"/>
    <w:rsid w:val="00AB2E4E"/>
    <w:rsid w:val="00AB367E"/>
    <w:rsid w:val="00AB3BC8"/>
    <w:rsid w:val="00AB3CCA"/>
    <w:rsid w:val="00AB3F8F"/>
    <w:rsid w:val="00AB41B0"/>
    <w:rsid w:val="00AB42ED"/>
    <w:rsid w:val="00AB4726"/>
    <w:rsid w:val="00AB47DB"/>
    <w:rsid w:val="00AB55DD"/>
    <w:rsid w:val="00AB5C54"/>
    <w:rsid w:val="00AB6557"/>
    <w:rsid w:val="00AB665E"/>
    <w:rsid w:val="00AB6893"/>
    <w:rsid w:val="00AB6D15"/>
    <w:rsid w:val="00AB6D26"/>
    <w:rsid w:val="00AB6FFD"/>
    <w:rsid w:val="00AB7033"/>
    <w:rsid w:val="00AB765E"/>
    <w:rsid w:val="00AC0261"/>
    <w:rsid w:val="00AC0D5C"/>
    <w:rsid w:val="00AC1215"/>
    <w:rsid w:val="00AC1470"/>
    <w:rsid w:val="00AC15AC"/>
    <w:rsid w:val="00AC41DA"/>
    <w:rsid w:val="00AC44E8"/>
    <w:rsid w:val="00AC4519"/>
    <w:rsid w:val="00AC4707"/>
    <w:rsid w:val="00AC49B3"/>
    <w:rsid w:val="00AC4EC4"/>
    <w:rsid w:val="00AC4F72"/>
    <w:rsid w:val="00AC53EF"/>
    <w:rsid w:val="00AC5C56"/>
    <w:rsid w:val="00AC6555"/>
    <w:rsid w:val="00AC6B5C"/>
    <w:rsid w:val="00AC7CA1"/>
    <w:rsid w:val="00AC7EAC"/>
    <w:rsid w:val="00AD071A"/>
    <w:rsid w:val="00AD07C7"/>
    <w:rsid w:val="00AD0A68"/>
    <w:rsid w:val="00AD210D"/>
    <w:rsid w:val="00AD2958"/>
    <w:rsid w:val="00AD3375"/>
    <w:rsid w:val="00AD3FED"/>
    <w:rsid w:val="00AD4E3E"/>
    <w:rsid w:val="00AD5944"/>
    <w:rsid w:val="00AD5ED5"/>
    <w:rsid w:val="00AD64A1"/>
    <w:rsid w:val="00AD6B69"/>
    <w:rsid w:val="00AD7144"/>
    <w:rsid w:val="00AD7485"/>
    <w:rsid w:val="00AD7626"/>
    <w:rsid w:val="00AD7CCF"/>
    <w:rsid w:val="00AD7CEA"/>
    <w:rsid w:val="00AE0267"/>
    <w:rsid w:val="00AE0299"/>
    <w:rsid w:val="00AE044F"/>
    <w:rsid w:val="00AE0BCF"/>
    <w:rsid w:val="00AE2764"/>
    <w:rsid w:val="00AE3490"/>
    <w:rsid w:val="00AE3E05"/>
    <w:rsid w:val="00AE4100"/>
    <w:rsid w:val="00AE505A"/>
    <w:rsid w:val="00AE6B27"/>
    <w:rsid w:val="00AE713E"/>
    <w:rsid w:val="00AE75A2"/>
    <w:rsid w:val="00AE75B7"/>
    <w:rsid w:val="00AE7AD7"/>
    <w:rsid w:val="00AE7E91"/>
    <w:rsid w:val="00AF04CC"/>
    <w:rsid w:val="00AF0AD9"/>
    <w:rsid w:val="00AF0E30"/>
    <w:rsid w:val="00AF10FF"/>
    <w:rsid w:val="00AF11E4"/>
    <w:rsid w:val="00AF1CCC"/>
    <w:rsid w:val="00AF1D03"/>
    <w:rsid w:val="00AF20A9"/>
    <w:rsid w:val="00AF26A1"/>
    <w:rsid w:val="00AF2826"/>
    <w:rsid w:val="00AF3029"/>
    <w:rsid w:val="00AF35E2"/>
    <w:rsid w:val="00AF3DF9"/>
    <w:rsid w:val="00AF4080"/>
    <w:rsid w:val="00AF40FA"/>
    <w:rsid w:val="00AF41D7"/>
    <w:rsid w:val="00AF4C88"/>
    <w:rsid w:val="00AF5095"/>
    <w:rsid w:val="00AF5E3D"/>
    <w:rsid w:val="00AF778C"/>
    <w:rsid w:val="00B000AA"/>
    <w:rsid w:val="00B007F4"/>
    <w:rsid w:val="00B008A2"/>
    <w:rsid w:val="00B019AF"/>
    <w:rsid w:val="00B01E4D"/>
    <w:rsid w:val="00B024D2"/>
    <w:rsid w:val="00B02AB6"/>
    <w:rsid w:val="00B02EF6"/>
    <w:rsid w:val="00B03803"/>
    <w:rsid w:val="00B03A01"/>
    <w:rsid w:val="00B03F97"/>
    <w:rsid w:val="00B04CCF"/>
    <w:rsid w:val="00B05255"/>
    <w:rsid w:val="00B06142"/>
    <w:rsid w:val="00B06811"/>
    <w:rsid w:val="00B07707"/>
    <w:rsid w:val="00B07ECD"/>
    <w:rsid w:val="00B07F45"/>
    <w:rsid w:val="00B10044"/>
    <w:rsid w:val="00B10211"/>
    <w:rsid w:val="00B10498"/>
    <w:rsid w:val="00B105E0"/>
    <w:rsid w:val="00B117B4"/>
    <w:rsid w:val="00B118EF"/>
    <w:rsid w:val="00B12110"/>
    <w:rsid w:val="00B12383"/>
    <w:rsid w:val="00B12CC1"/>
    <w:rsid w:val="00B12D37"/>
    <w:rsid w:val="00B13287"/>
    <w:rsid w:val="00B134A8"/>
    <w:rsid w:val="00B13E1F"/>
    <w:rsid w:val="00B13E40"/>
    <w:rsid w:val="00B13F12"/>
    <w:rsid w:val="00B1407B"/>
    <w:rsid w:val="00B1409E"/>
    <w:rsid w:val="00B1495F"/>
    <w:rsid w:val="00B14AAC"/>
    <w:rsid w:val="00B15D59"/>
    <w:rsid w:val="00B1658D"/>
    <w:rsid w:val="00B16F6B"/>
    <w:rsid w:val="00B17487"/>
    <w:rsid w:val="00B1778A"/>
    <w:rsid w:val="00B17C46"/>
    <w:rsid w:val="00B2089F"/>
    <w:rsid w:val="00B208DC"/>
    <w:rsid w:val="00B20A4A"/>
    <w:rsid w:val="00B217A3"/>
    <w:rsid w:val="00B22249"/>
    <w:rsid w:val="00B222DF"/>
    <w:rsid w:val="00B2374B"/>
    <w:rsid w:val="00B2384C"/>
    <w:rsid w:val="00B24756"/>
    <w:rsid w:val="00B24777"/>
    <w:rsid w:val="00B248E2"/>
    <w:rsid w:val="00B24B9E"/>
    <w:rsid w:val="00B252D7"/>
    <w:rsid w:val="00B254C1"/>
    <w:rsid w:val="00B264FF"/>
    <w:rsid w:val="00B266FC"/>
    <w:rsid w:val="00B26D14"/>
    <w:rsid w:val="00B26F0C"/>
    <w:rsid w:val="00B27D68"/>
    <w:rsid w:val="00B31078"/>
    <w:rsid w:val="00B3129D"/>
    <w:rsid w:val="00B31A10"/>
    <w:rsid w:val="00B32B16"/>
    <w:rsid w:val="00B32E1B"/>
    <w:rsid w:val="00B331AC"/>
    <w:rsid w:val="00B33CF8"/>
    <w:rsid w:val="00B34680"/>
    <w:rsid w:val="00B347E7"/>
    <w:rsid w:val="00B34A95"/>
    <w:rsid w:val="00B35217"/>
    <w:rsid w:val="00B3542F"/>
    <w:rsid w:val="00B356D4"/>
    <w:rsid w:val="00B358F8"/>
    <w:rsid w:val="00B373FC"/>
    <w:rsid w:val="00B3797E"/>
    <w:rsid w:val="00B40291"/>
    <w:rsid w:val="00B41426"/>
    <w:rsid w:val="00B41760"/>
    <w:rsid w:val="00B41A94"/>
    <w:rsid w:val="00B466D3"/>
    <w:rsid w:val="00B470B8"/>
    <w:rsid w:val="00B4729F"/>
    <w:rsid w:val="00B47ED7"/>
    <w:rsid w:val="00B51255"/>
    <w:rsid w:val="00B51834"/>
    <w:rsid w:val="00B51ABD"/>
    <w:rsid w:val="00B52738"/>
    <w:rsid w:val="00B53A52"/>
    <w:rsid w:val="00B53B65"/>
    <w:rsid w:val="00B53DDE"/>
    <w:rsid w:val="00B54726"/>
    <w:rsid w:val="00B55138"/>
    <w:rsid w:val="00B558C4"/>
    <w:rsid w:val="00B55ED0"/>
    <w:rsid w:val="00B561C5"/>
    <w:rsid w:val="00B5679A"/>
    <w:rsid w:val="00B57258"/>
    <w:rsid w:val="00B576FE"/>
    <w:rsid w:val="00B60040"/>
    <w:rsid w:val="00B600A7"/>
    <w:rsid w:val="00B6014C"/>
    <w:rsid w:val="00B602F1"/>
    <w:rsid w:val="00B607F0"/>
    <w:rsid w:val="00B60833"/>
    <w:rsid w:val="00B60EC9"/>
    <w:rsid w:val="00B61120"/>
    <w:rsid w:val="00B6118B"/>
    <w:rsid w:val="00B6289B"/>
    <w:rsid w:val="00B62B55"/>
    <w:rsid w:val="00B63DC4"/>
    <w:rsid w:val="00B64063"/>
    <w:rsid w:val="00B6480C"/>
    <w:rsid w:val="00B65165"/>
    <w:rsid w:val="00B65219"/>
    <w:rsid w:val="00B654E1"/>
    <w:rsid w:val="00B65517"/>
    <w:rsid w:val="00B65585"/>
    <w:rsid w:val="00B65A2F"/>
    <w:rsid w:val="00B65C57"/>
    <w:rsid w:val="00B65CFB"/>
    <w:rsid w:val="00B66490"/>
    <w:rsid w:val="00B66CC1"/>
    <w:rsid w:val="00B6779D"/>
    <w:rsid w:val="00B67C48"/>
    <w:rsid w:val="00B703CB"/>
    <w:rsid w:val="00B70404"/>
    <w:rsid w:val="00B709B3"/>
    <w:rsid w:val="00B70B3C"/>
    <w:rsid w:val="00B71237"/>
    <w:rsid w:val="00B7130F"/>
    <w:rsid w:val="00B7224B"/>
    <w:rsid w:val="00B72686"/>
    <w:rsid w:val="00B72DE2"/>
    <w:rsid w:val="00B7343B"/>
    <w:rsid w:val="00B735CE"/>
    <w:rsid w:val="00B73F80"/>
    <w:rsid w:val="00B742B6"/>
    <w:rsid w:val="00B761FF"/>
    <w:rsid w:val="00B763CE"/>
    <w:rsid w:val="00B7674E"/>
    <w:rsid w:val="00B76E93"/>
    <w:rsid w:val="00B7772E"/>
    <w:rsid w:val="00B77AAB"/>
    <w:rsid w:val="00B77B19"/>
    <w:rsid w:val="00B77D5A"/>
    <w:rsid w:val="00B803CB"/>
    <w:rsid w:val="00B80AEF"/>
    <w:rsid w:val="00B817C0"/>
    <w:rsid w:val="00B81C63"/>
    <w:rsid w:val="00B81F6E"/>
    <w:rsid w:val="00B8214E"/>
    <w:rsid w:val="00B82A96"/>
    <w:rsid w:val="00B82C17"/>
    <w:rsid w:val="00B82D5C"/>
    <w:rsid w:val="00B82FB3"/>
    <w:rsid w:val="00B82FC1"/>
    <w:rsid w:val="00B830BF"/>
    <w:rsid w:val="00B83734"/>
    <w:rsid w:val="00B8373A"/>
    <w:rsid w:val="00B83ECA"/>
    <w:rsid w:val="00B8478A"/>
    <w:rsid w:val="00B84990"/>
    <w:rsid w:val="00B84A16"/>
    <w:rsid w:val="00B84CA5"/>
    <w:rsid w:val="00B854B5"/>
    <w:rsid w:val="00B854E0"/>
    <w:rsid w:val="00B865E3"/>
    <w:rsid w:val="00B869C2"/>
    <w:rsid w:val="00B90747"/>
    <w:rsid w:val="00B908A5"/>
    <w:rsid w:val="00B908D8"/>
    <w:rsid w:val="00B90BDC"/>
    <w:rsid w:val="00B90CDF"/>
    <w:rsid w:val="00B90FCE"/>
    <w:rsid w:val="00B91228"/>
    <w:rsid w:val="00B9139D"/>
    <w:rsid w:val="00B9149D"/>
    <w:rsid w:val="00B91AC8"/>
    <w:rsid w:val="00B92913"/>
    <w:rsid w:val="00B92D49"/>
    <w:rsid w:val="00B9398C"/>
    <w:rsid w:val="00B9491C"/>
    <w:rsid w:val="00B94B21"/>
    <w:rsid w:val="00B956BB"/>
    <w:rsid w:val="00B95B36"/>
    <w:rsid w:val="00B95B97"/>
    <w:rsid w:val="00B95E22"/>
    <w:rsid w:val="00B9735F"/>
    <w:rsid w:val="00B97792"/>
    <w:rsid w:val="00B97CC1"/>
    <w:rsid w:val="00B97F6F"/>
    <w:rsid w:val="00BA03D4"/>
    <w:rsid w:val="00BA10A1"/>
    <w:rsid w:val="00BA1485"/>
    <w:rsid w:val="00BA189B"/>
    <w:rsid w:val="00BA1A10"/>
    <w:rsid w:val="00BA1C40"/>
    <w:rsid w:val="00BA20A3"/>
    <w:rsid w:val="00BA2FBC"/>
    <w:rsid w:val="00BA3121"/>
    <w:rsid w:val="00BA36AB"/>
    <w:rsid w:val="00BA5136"/>
    <w:rsid w:val="00BA5168"/>
    <w:rsid w:val="00BA51EE"/>
    <w:rsid w:val="00BA5411"/>
    <w:rsid w:val="00BA5590"/>
    <w:rsid w:val="00BA6352"/>
    <w:rsid w:val="00BA6A1B"/>
    <w:rsid w:val="00BA6BD8"/>
    <w:rsid w:val="00BA6D05"/>
    <w:rsid w:val="00BA76FA"/>
    <w:rsid w:val="00BA7830"/>
    <w:rsid w:val="00BA794B"/>
    <w:rsid w:val="00BA7A2C"/>
    <w:rsid w:val="00BB0180"/>
    <w:rsid w:val="00BB0EEE"/>
    <w:rsid w:val="00BB1003"/>
    <w:rsid w:val="00BB12D3"/>
    <w:rsid w:val="00BB2059"/>
    <w:rsid w:val="00BB33E8"/>
    <w:rsid w:val="00BB3A34"/>
    <w:rsid w:val="00BB3DDA"/>
    <w:rsid w:val="00BB3EA8"/>
    <w:rsid w:val="00BB3EB2"/>
    <w:rsid w:val="00BB49B4"/>
    <w:rsid w:val="00BB4E22"/>
    <w:rsid w:val="00BB57D5"/>
    <w:rsid w:val="00BB5E4F"/>
    <w:rsid w:val="00BB5EAB"/>
    <w:rsid w:val="00BB6073"/>
    <w:rsid w:val="00BB64CF"/>
    <w:rsid w:val="00BC0B66"/>
    <w:rsid w:val="00BC0C98"/>
    <w:rsid w:val="00BC1FB5"/>
    <w:rsid w:val="00BC2C8E"/>
    <w:rsid w:val="00BC3EC4"/>
    <w:rsid w:val="00BC42DF"/>
    <w:rsid w:val="00BC44F7"/>
    <w:rsid w:val="00BC4627"/>
    <w:rsid w:val="00BC4698"/>
    <w:rsid w:val="00BC51DC"/>
    <w:rsid w:val="00BC5BB2"/>
    <w:rsid w:val="00BC6FB4"/>
    <w:rsid w:val="00BC7240"/>
    <w:rsid w:val="00BC7E69"/>
    <w:rsid w:val="00BC7FBA"/>
    <w:rsid w:val="00BD02D5"/>
    <w:rsid w:val="00BD0495"/>
    <w:rsid w:val="00BD0EC4"/>
    <w:rsid w:val="00BD130B"/>
    <w:rsid w:val="00BD1959"/>
    <w:rsid w:val="00BD1B47"/>
    <w:rsid w:val="00BD1CC8"/>
    <w:rsid w:val="00BD1E9C"/>
    <w:rsid w:val="00BD1EFF"/>
    <w:rsid w:val="00BD23C9"/>
    <w:rsid w:val="00BD2916"/>
    <w:rsid w:val="00BD2FC8"/>
    <w:rsid w:val="00BD3181"/>
    <w:rsid w:val="00BD31CC"/>
    <w:rsid w:val="00BD3395"/>
    <w:rsid w:val="00BD4D0A"/>
    <w:rsid w:val="00BD4DE5"/>
    <w:rsid w:val="00BD5340"/>
    <w:rsid w:val="00BD5612"/>
    <w:rsid w:val="00BD6B61"/>
    <w:rsid w:val="00BD7928"/>
    <w:rsid w:val="00BD7F43"/>
    <w:rsid w:val="00BE010B"/>
    <w:rsid w:val="00BE06EB"/>
    <w:rsid w:val="00BE08EA"/>
    <w:rsid w:val="00BE10D4"/>
    <w:rsid w:val="00BE2208"/>
    <w:rsid w:val="00BE2560"/>
    <w:rsid w:val="00BE2C5D"/>
    <w:rsid w:val="00BE2C67"/>
    <w:rsid w:val="00BE3287"/>
    <w:rsid w:val="00BE45EB"/>
    <w:rsid w:val="00BE4822"/>
    <w:rsid w:val="00BE4C3F"/>
    <w:rsid w:val="00BE604F"/>
    <w:rsid w:val="00BE6110"/>
    <w:rsid w:val="00BE621E"/>
    <w:rsid w:val="00BE783B"/>
    <w:rsid w:val="00BE7C13"/>
    <w:rsid w:val="00BE7CF9"/>
    <w:rsid w:val="00BF0638"/>
    <w:rsid w:val="00BF082C"/>
    <w:rsid w:val="00BF0AC1"/>
    <w:rsid w:val="00BF1007"/>
    <w:rsid w:val="00BF110D"/>
    <w:rsid w:val="00BF19A3"/>
    <w:rsid w:val="00BF19F8"/>
    <w:rsid w:val="00BF1ED3"/>
    <w:rsid w:val="00BF23C5"/>
    <w:rsid w:val="00BF2A14"/>
    <w:rsid w:val="00BF2E07"/>
    <w:rsid w:val="00BF2F39"/>
    <w:rsid w:val="00BF34F8"/>
    <w:rsid w:val="00BF3B43"/>
    <w:rsid w:val="00BF3D8E"/>
    <w:rsid w:val="00BF4161"/>
    <w:rsid w:val="00BF5025"/>
    <w:rsid w:val="00BF541F"/>
    <w:rsid w:val="00BF604A"/>
    <w:rsid w:val="00BF6AAE"/>
    <w:rsid w:val="00BF6E9E"/>
    <w:rsid w:val="00BF749C"/>
    <w:rsid w:val="00BF7EF7"/>
    <w:rsid w:val="00BF7F0F"/>
    <w:rsid w:val="00C0084D"/>
    <w:rsid w:val="00C0126A"/>
    <w:rsid w:val="00C01B0B"/>
    <w:rsid w:val="00C01D91"/>
    <w:rsid w:val="00C01EA8"/>
    <w:rsid w:val="00C02785"/>
    <w:rsid w:val="00C02939"/>
    <w:rsid w:val="00C0359B"/>
    <w:rsid w:val="00C0395B"/>
    <w:rsid w:val="00C039DB"/>
    <w:rsid w:val="00C039DC"/>
    <w:rsid w:val="00C04466"/>
    <w:rsid w:val="00C04C97"/>
    <w:rsid w:val="00C05A59"/>
    <w:rsid w:val="00C05F1B"/>
    <w:rsid w:val="00C06347"/>
    <w:rsid w:val="00C064D2"/>
    <w:rsid w:val="00C06B01"/>
    <w:rsid w:val="00C07FAD"/>
    <w:rsid w:val="00C100F9"/>
    <w:rsid w:val="00C10306"/>
    <w:rsid w:val="00C118BE"/>
    <w:rsid w:val="00C12326"/>
    <w:rsid w:val="00C127CC"/>
    <w:rsid w:val="00C13ABF"/>
    <w:rsid w:val="00C13B93"/>
    <w:rsid w:val="00C13F42"/>
    <w:rsid w:val="00C14C87"/>
    <w:rsid w:val="00C15223"/>
    <w:rsid w:val="00C1610D"/>
    <w:rsid w:val="00C169ED"/>
    <w:rsid w:val="00C1710C"/>
    <w:rsid w:val="00C17897"/>
    <w:rsid w:val="00C17A5D"/>
    <w:rsid w:val="00C17D1E"/>
    <w:rsid w:val="00C206CF"/>
    <w:rsid w:val="00C20D9F"/>
    <w:rsid w:val="00C20DFD"/>
    <w:rsid w:val="00C21417"/>
    <w:rsid w:val="00C21AD2"/>
    <w:rsid w:val="00C22A5E"/>
    <w:rsid w:val="00C23780"/>
    <w:rsid w:val="00C24B0D"/>
    <w:rsid w:val="00C24E8A"/>
    <w:rsid w:val="00C25729"/>
    <w:rsid w:val="00C25DF1"/>
    <w:rsid w:val="00C25FA0"/>
    <w:rsid w:val="00C260C2"/>
    <w:rsid w:val="00C26892"/>
    <w:rsid w:val="00C26DDA"/>
    <w:rsid w:val="00C26E07"/>
    <w:rsid w:val="00C26E3B"/>
    <w:rsid w:val="00C26F94"/>
    <w:rsid w:val="00C27829"/>
    <w:rsid w:val="00C27E2A"/>
    <w:rsid w:val="00C31ED5"/>
    <w:rsid w:val="00C324CD"/>
    <w:rsid w:val="00C32571"/>
    <w:rsid w:val="00C3290F"/>
    <w:rsid w:val="00C33160"/>
    <w:rsid w:val="00C331FA"/>
    <w:rsid w:val="00C33212"/>
    <w:rsid w:val="00C33D1E"/>
    <w:rsid w:val="00C33E3C"/>
    <w:rsid w:val="00C342FC"/>
    <w:rsid w:val="00C343C0"/>
    <w:rsid w:val="00C3463F"/>
    <w:rsid w:val="00C352EE"/>
    <w:rsid w:val="00C354A7"/>
    <w:rsid w:val="00C35679"/>
    <w:rsid w:val="00C35AE9"/>
    <w:rsid w:val="00C36215"/>
    <w:rsid w:val="00C36464"/>
    <w:rsid w:val="00C36C49"/>
    <w:rsid w:val="00C36F84"/>
    <w:rsid w:val="00C37370"/>
    <w:rsid w:val="00C40C26"/>
    <w:rsid w:val="00C40FE3"/>
    <w:rsid w:val="00C415D9"/>
    <w:rsid w:val="00C417DD"/>
    <w:rsid w:val="00C428CD"/>
    <w:rsid w:val="00C42F82"/>
    <w:rsid w:val="00C42FF7"/>
    <w:rsid w:val="00C43331"/>
    <w:rsid w:val="00C4341E"/>
    <w:rsid w:val="00C434BE"/>
    <w:rsid w:val="00C43773"/>
    <w:rsid w:val="00C43FF3"/>
    <w:rsid w:val="00C4472C"/>
    <w:rsid w:val="00C44BB2"/>
    <w:rsid w:val="00C455F0"/>
    <w:rsid w:val="00C45E14"/>
    <w:rsid w:val="00C46427"/>
    <w:rsid w:val="00C47293"/>
    <w:rsid w:val="00C478B3"/>
    <w:rsid w:val="00C47D96"/>
    <w:rsid w:val="00C509C2"/>
    <w:rsid w:val="00C50B4D"/>
    <w:rsid w:val="00C50F26"/>
    <w:rsid w:val="00C510ED"/>
    <w:rsid w:val="00C51F40"/>
    <w:rsid w:val="00C525EE"/>
    <w:rsid w:val="00C52637"/>
    <w:rsid w:val="00C5280B"/>
    <w:rsid w:val="00C52999"/>
    <w:rsid w:val="00C52C85"/>
    <w:rsid w:val="00C52C9F"/>
    <w:rsid w:val="00C5379E"/>
    <w:rsid w:val="00C538A5"/>
    <w:rsid w:val="00C53A96"/>
    <w:rsid w:val="00C54143"/>
    <w:rsid w:val="00C543B2"/>
    <w:rsid w:val="00C545CB"/>
    <w:rsid w:val="00C54D15"/>
    <w:rsid w:val="00C55243"/>
    <w:rsid w:val="00C5565C"/>
    <w:rsid w:val="00C56621"/>
    <w:rsid w:val="00C568B7"/>
    <w:rsid w:val="00C5690D"/>
    <w:rsid w:val="00C56C7E"/>
    <w:rsid w:val="00C57188"/>
    <w:rsid w:val="00C574A8"/>
    <w:rsid w:val="00C57C4D"/>
    <w:rsid w:val="00C57DAF"/>
    <w:rsid w:val="00C57DD2"/>
    <w:rsid w:val="00C60236"/>
    <w:rsid w:val="00C6031A"/>
    <w:rsid w:val="00C603FF"/>
    <w:rsid w:val="00C60509"/>
    <w:rsid w:val="00C60B34"/>
    <w:rsid w:val="00C611E2"/>
    <w:rsid w:val="00C61954"/>
    <w:rsid w:val="00C61BBE"/>
    <w:rsid w:val="00C6204E"/>
    <w:rsid w:val="00C62B2E"/>
    <w:rsid w:val="00C62F00"/>
    <w:rsid w:val="00C6351B"/>
    <w:rsid w:val="00C637EE"/>
    <w:rsid w:val="00C639EA"/>
    <w:rsid w:val="00C64C77"/>
    <w:rsid w:val="00C64FE3"/>
    <w:rsid w:val="00C656D1"/>
    <w:rsid w:val="00C657ED"/>
    <w:rsid w:val="00C65B5F"/>
    <w:rsid w:val="00C66094"/>
    <w:rsid w:val="00C661E8"/>
    <w:rsid w:val="00C663C2"/>
    <w:rsid w:val="00C66423"/>
    <w:rsid w:val="00C66465"/>
    <w:rsid w:val="00C664ED"/>
    <w:rsid w:val="00C666D9"/>
    <w:rsid w:val="00C66FB4"/>
    <w:rsid w:val="00C6700D"/>
    <w:rsid w:val="00C6741F"/>
    <w:rsid w:val="00C70088"/>
    <w:rsid w:val="00C7064F"/>
    <w:rsid w:val="00C70F31"/>
    <w:rsid w:val="00C710CF"/>
    <w:rsid w:val="00C711FC"/>
    <w:rsid w:val="00C71AA2"/>
    <w:rsid w:val="00C721D6"/>
    <w:rsid w:val="00C72638"/>
    <w:rsid w:val="00C7284C"/>
    <w:rsid w:val="00C72E42"/>
    <w:rsid w:val="00C73036"/>
    <w:rsid w:val="00C73CDE"/>
    <w:rsid w:val="00C74AC6"/>
    <w:rsid w:val="00C74C1A"/>
    <w:rsid w:val="00C74C3E"/>
    <w:rsid w:val="00C74D98"/>
    <w:rsid w:val="00C75991"/>
    <w:rsid w:val="00C75A53"/>
    <w:rsid w:val="00C75B4B"/>
    <w:rsid w:val="00C76502"/>
    <w:rsid w:val="00C768BB"/>
    <w:rsid w:val="00C76B23"/>
    <w:rsid w:val="00C77578"/>
    <w:rsid w:val="00C77605"/>
    <w:rsid w:val="00C800EE"/>
    <w:rsid w:val="00C802E9"/>
    <w:rsid w:val="00C8089E"/>
    <w:rsid w:val="00C80A01"/>
    <w:rsid w:val="00C8207A"/>
    <w:rsid w:val="00C825A5"/>
    <w:rsid w:val="00C84395"/>
    <w:rsid w:val="00C847E6"/>
    <w:rsid w:val="00C84DE8"/>
    <w:rsid w:val="00C85067"/>
    <w:rsid w:val="00C867FD"/>
    <w:rsid w:val="00C868D3"/>
    <w:rsid w:val="00C86AC8"/>
    <w:rsid w:val="00C874EA"/>
    <w:rsid w:val="00C8755E"/>
    <w:rsid w:val="00C87637"/>
    <w:rsid w:val="00C9017E"/>
    <w:rsid w:val="00C922A8"/>
    <w:rsid w:val="00C922E5"/>
    <w:rsid w:val="00C92912"/>
    <w:rsid w:val="00C92D52"/>
    <w:rsid w:val="00C9303D"/>
    <w:rsid w:val="00C93522"/>
    <w:rsid w:val="00C946C4"/>
    <w:rsid w:val="00C94A35"/>
    <w:rsid w:val="00C94F71"/>
    <w:rsid w:val="00C94F7D"/>
    <w:rsid w:val="00C95E78"/>
    <w:rsid w:val="00C9628D"/>
    <w:rsid w:val="00C9661D"/>
    <w:rsid w:val="00C96699"/>
    <w:rsid w:val="00C96BD3"/>
    <w:rsid w:val="00C96D77"/>
    <w:rsid w:val="00C97296"/>
    <w:rsid w:val="00C97304"/>
    <w:rsid w:val="00C97386"/>
    <w:rsid w:val="00CA00BE"/>
    <w:rsid w:val="00CA0787"/>
    <w:rsid w:val="00CA0D67"/>
    <w:rsid w:val="00CA1A4D"/>
    <w:rsid w:val="00CA2174"/>
    <w:rsid w:val="00CA2885"/>
    <w:rsid w:val="00CA3AE3"/>
    <w:rsid w:val="00CA3C22"/>
    <w:rsid w:val="00CA44C4"/>
    <w:rsid w:val="00CA50AA"/>
    <w:rsid w:val="00CA552F"/>
    <w:rsid w:val="00CA5BE2"/>
    <w:rsid w:val="00CA5D44"/>
    <w:rsid w:val="00CA5F89"/>
    <w:rsid w:val="00CA64D6"/>
    <w:rsid w:val="00CA7AC3"/>
    <w:rsid w:val="00CA7DE4"/>
    <w:rsid w:val="00CB079D"/>
    <w:rsid w:val="00CB10CE"/>
    <w:rsid w:val="00CB160B"/>
    <w:rsid w:val="00CB1A06"/>
    <w:rsid w:val="00CB1D47"/>
    <w:rsid w:val="00CB1E42"/>
    <w:rsid w:val="00CB237B"/>
    <w:rsid w:val="00CB2BE9"/>
    <w:rsid w:val="00CB32C8"/>
    <w:rsid w:val="00CB359C"/>
    <w:rsid w:val="00CB3B0D"/>
    <w:rsid w:val="00CB3C21"/>
    <w:rsid w:val="00CB46D1"/>
    <w:rsid w:val="00CB4EFB"/>
    <w:rsid w:val="00CB637C"/>
    <w:rsid w:val="00CB666C"/>
    <w:rsid w:val="00CB6D2B"/>
    <w:rsid w:val="00CB6F55"/>
    <w:rsid w:val="00CB726A"/>
    <w:rsid w:val="00CB73E8"/>
    <w:rsid w:val="00CB7A9D"/>
    <w:rsid w:val="00CB7B69"/>
    <w:rsid w:val="00CB7E94"/>
    <w:rsid w:val="00CC0407"/>
    <w:rsid w:val="00CC1E03"/>
    <w:rsid w:val="00CC2475"/>
    <w:rsid w:val="00CC2A50"/>
    <w:rsid w:val="00CC2AF7"/>
    <w:rsid w:val="00CC2DBC"/>
    <w:rsid w:val="00CC3554"/>
    <w:rsid w:val="00CC376B"/>
    <w:rsid w:val="00CC3BAA"/>
    <w:rsid w:val="00CC3F94"/>
    <w:rsid w:val="00CC41A2"/>
    <w:rsid w:val="00CC42BE"/>
    <w:rsid w:val="00CC4838"/>
    <w:rsid w:val="00CC4F48"/>
    <w:rsid w:val="00CC4F77"/>
    <w:rsid w:val="00CC5A56"/>
    <w:rsid w:val="00CC5E5B"/>
    <w:rsid w:val="00CC629D"/>
    <w:rsid w:val="00CC6AA7"/>
    <w:rsid w:val="00CC6C5F"/>
    <w:rsid w:val="00CC7B5B"/>
    <w:rsid w:val="00CC7B72"/>
    <w:rsid w:val="00CD11D8"/>
    <w:rsid w:val="00CD167A"/>
    <w:rsid w:val="00CD1841"/>
    <w:rsid w:val="00CD185A"/>
    <w:rsid w:val="00CD18B0"/>
    <w:rsid w:val="00CD1CC4"/>
    <w:rsid w:val="00CD1DC3"/>
    <w:rsid w:val="00CD257A"/>
    <w:rsid w:val="00CD26F4"/>
    <w:rsid w:val="00CD27A9"/>
    <w:rsid w:val="00CD2B8D"/>
    <w:rsid w:val="00CD3787"/>
    <w:rsid w:val="00CD379E"/>
    <w:rsid w:val="00CD3D7D"/>
    <w:rsid w:val="00CD4477"/>
    <w:rsid w:val="00CD4863"/>
    <w:rsid w:val="00CD51AA"/>
    <w:rsid w:val="00CD67B5"/>
    <w:rsid w:val="00CD7B56"/>
    <w:rsid w:val="00CD7CE9"/>
    <w:rsid w:val="00CE08B3"/>
    <w:rsid w:val="00CE0AED"/>
    <w:rsid w:val="00CE0CB8"/>
    <w:rsid w:val="00CE1C58"/>
    <w:rsid w:val="00CE26AC"/>
    <w:rsid w:val="00CE271A"/>
    <w:rsid w:val="00CE2961"/>
    <w:rsid w:val="00CE2EE6"/>
    <w:rsid w:val="00CE2F0E"/>
    <w:rsid w:val="00CE2FA5"/>
    <w:rsid w:val="00CE30EF"/>
    <w:rsid w:val="00CE450D"/>
    <w:rsid w:val="00CE4BDB"/>
    <w:rsid w:val="00CE4F17"/>
    <w:rsid w:val="00CE5A1A"/>
    <w:rsid w:val="00CE5F68"/>
    <w:rsid w:val="00CE69C3"/>
    <w:rsid w:val="00CE726F"/>
    <w:rsid w:val="00CE7ADC"/>
    <w:rsid w:val="00CF0D88"/>
    <w:rsid w:val="00CF111D"/>
    <w:rsid w:val="00CF1586"/>
    <w:rsid w:val="00CF1CEC"/>
    <w:rsid w:val="00CF29BF"/>
    <w:rsid w:val="00CF2FBC"/>
    <w:rsid w:val="00CF36F1"/>
    <w:rsid w:val="00CF420F"/>
    <w:rsid w:val="00CF427B"/>
    <w:rsid w:val="00CF4309"/>
    <w:rsid w:val="00CF475B"/>
    <w:rsid w:val="00CF49A1"/>
    <w:rsid w:val="00CF4D8D"/>
    <w:rsid w:val="00CF4FF0"/>
    <w:rsid w:val="00CF5574"/>
    <w:rsid w:val="00CF6FC1"/>
    <w:rsid w:val="00CF6FC5"/>
    <w:rsid w:val="00CF7031"/>
    <w:rsid w:val="00CF7085"/>
    <w:rsid w:val="00CF7245"/>
    <w:rsid w:val="00CF75A6"/>
    <w:rsid w:val="00CF768F"/>
    <w:rsid w:val="00CF79F2"/>
    <w:rsid w:val="00D00282"/>
    <w:rsid w:val="00D00C40"/>
    <w:rsid w:val="00D013EE"/>
    <w:rsid w:val="00D01446"/>
    <w:rsid w:val="00D01473"/>
    <w:rsid w:val="00D01921"/>
    <w:rsid w:val="00D0239D"/>
    <w:rsid w:val="00D02713"/>
    <w:rsid w:val="00D029A7"/>
    <w:rsid w:val="00D0360C"/>
    <w:rsid w:val="00D03988"/>
    <w:rsid w:val="00D03CD9"/>
    <w:rsid w:val="00D03CF7"/>
    <w:rsid w:val="00D03D26"/>
    <w:rsid w:val="00D041F3"/>
    <w:rsid w:val="00D04A5C"/>
    <w:rsid w:val="00D04A7C"/>
    <w:rsid w:val="00D0599B"/>
    <w:rsid w:val="00D0658F"/>
    <w:rsid w:val="00D066EC"/>
    <w:rsid w:val="00D0718F"/>
    <w:rsid w:val="00D0722D"/>
    <w:rsid w:val="00D1072A"/>
    <w:rsid w:val="00D10A63"/>
    <w:rsid w:val="00D10B40"/>
    <w:rsid w:val="00D1102B"/>
    <w:rsid w:val="00D115CD"/>
    <w:rsid w:val="00D119EC"/>
    <w:rsid w:val="00D12CF8"/>
    <w:rsid w:val="00D12F87"/>
    <w:rsid w:val="00D13926"/>
    <w:rsid w:val="00D13C50"/>
    <w:rsid w:val="00D1428A"/>
    <w:rsid w:val="00D14CAC"/>
    <w:rsid w:val="00D14DD0"/>
    <w:rsid w:val="00D1515E"/>
    <w:rsid w:val="00D151CA"/>
    <w:rsid w:val="00D15348"/>
    <w:rsid w:val="00D15572"/>
    <w:rsid w:val="00D15852"/>
    <w:rsid w:val="00D15EF9"/>
    <w:rsid w:val="00D16198"/>
    <w:rsid w:val="00D168B3"/>
    <w:rsid w:val="00D16C84"/>
    <w:rsid w:val="00D17394"/>
    <w:rsid w:val="00D17F97"/>
    <w:rsid w:val="00D216A9"/>
    <w:rsid w:val="00D21DF9"/>
    <w:rsid w:val="00D21F2B"/>
    <w:rsid w:val="00D22062"/>
    <w:rsid w:val="00D2282A"/>
    <w:rsid w:val="00D22847"/>
    <w:rsid w:val="00D22C0F"/>
    <w:rsid w:val="00D22C9A"/>
    <w:rsid w:val="00D23131"/>
    <w:rsid w:val="00D231C4"/>
    <w:rsid w:val="00D235C0"/>
    <w:rsid w:val="00D2375C"/>
    <w:rsid w:val="00D238EE"/>
    <w:rsid w:val="00D23A58"/>
    <w:rsid w:val="00D248EB"/>
    <w:rsid w:val="00D24C12"/>
    <w:rsid w:val="00D24FCA"/>
    <w:rsid w:val="00D25456"/>
    <w:rsid w:val="00D25479"/>
    <w:rsid w:val="00D25727"/>
    <w:rsid w:val="00D2581B"/>
    <w:rsid w:val="00D25CBD"/>
    <w:rsid w:val="00D265A4"/>
    <w:rsid w:val="00D26F54"/>
    <w:rsid w:val="00D27A7D"/>
    <w:rsid w:val="00D30067"/>
    <w:rsid w:val="00D30899"/>
    <w:rsid w:val="00D30945"/>
    <w:rsid w:val="00D30F48"/>
    <w:rsid w:val="00D3125E"/>
    <w:rsid w:val="00D313DA"/>
    <w:rsid w:val="00D31C11"/>
    <w:rsid w:val="00D31F6D"/>
    <w:rsid w:val="00D320D9"/>
    <w:rsid w:val="00D321A6"/>
    <w:rsid w:val="00D32370"/>
    <w:rsid w:val="00D32CD7"/>
    <w:rsid w:val="00D335E8"/>
    <w:rsid w:val="00D33B3F"/>
    <w:rsid w:val="00D3413F"/>
    <w:rsid w:val="00D343D2"/>
    <w:rsid w:val="00D361BF"/>
    <w:rsid w:val="00D36C5D"/>
    <w:rsid w:val="00D36CFE"/>
    <w:rsid w:val="00D37393"/>
    <w:rsid w:val="00D373B7"/>
    <w:rsid w:val="00D37D47"/>
    <w:rsid w:val="00D37F69"/>
    <w:rsid w:val="00D4031F"/>
    <w:rsid w:val="00D40BB5"/>
    <w:rsid w:val="00D41596"/>
    <w:rsid w:val="00D41B3C"/>
    <w:rsid w:val="00D42386"/>
    <w:rsid w:val="00D423BA"/>
    <w:rsid w:val="00D42446"/>
    <w:rsid w:val="00D425E7"/>
    <w:rsid w:val="00D42F99"/>
    <w:rsid w:val="00D4316C"/>
    <w:rsid w:val="00D43509"/>
    <w:rsid w:val="00D439A7"/>
    <w:rsid w:val="00D43D8B"/>
    <w:rsid w:val="00D43F5E"/>
    <w:rsid w:val="00D44C34"/>
    <w:rsid w:val="00D44DBD"/>
    <w:rsid w:val="00D45DAB"/>
    <w:rsid w:val="00D45EB7"/>
    <w:rsid w:val="00D4616D"/>
    <w:rsid w:val="00D463E0"/>
    <w:rsid w:val="00D46628"/>
    <w:rsid w:val="00D47499"/>
    <w:rsid w:val="00D47B6C"/>
    <w:rsid w:val="00D47D60"/>
    <w:rsid w:val="00D5026D"/>
    <w:rsid w:val="00D50EB8"/>
    <w:rsid w:val="00D50F63"/>
    <w:rsid w:val="00D51094"/>
    <w:rsid w:val="00D5132F"/>
    <w:rsid w:val="00D51FD0"/>
    <w:rsid w:val="00D5248C"/>
    <w:rsid w:val="00D5262A"/>
    <w:rsid w:val="00D527EF"/>
    <w:rsid w:val="00D53967"/>
    <w:rsid w:val="00D5448F"/>
    <w:rsid w:val="00D54E22"/>
    <w:rsid w:val="00D54FDA"/>
    <w:rsid w:val="00D552B4"/>
    <w:rsid w:val="00D55A87"/>
    <w:rsid w:val="00D55B79"/>
    <w:rsid w:val="00D5613D"/>
    <w:rsid w:val="00D566AB"/>
    <w:rsid w:val="00D56AD8"/>
    <w:rsid w:val="00D56F7A"/>
    <w:rsid w:val="00D57120"/>
    <w:rsid w:val="00D57FC5"/>
    <w:rsid w:val="00D602B6"/>
    <w:rsid w:val="00D603D3"/>
    <w:rsid w:val="00D60B69"/>
    <w:rsid w:val="00D60CD3"/>
    <w:rsid w:val="00D61549"/>
    <w:rsid w:val="00D61878"/>
    <w:rsid w:val="00D61A24"/>
    <w:rsid w:val="00D61DC5"/>
    <w:rsid w:val="00D61F8F"/>
    <w:rsid w:val="00D6390F"/>
    <w:rsid w:val="00D63BE7"/>
    <w:rsid w:val="00D6509F"/>
    <w:rsid w:val="00D652E1"/>
    <w:rsid w:val="00D65A6D"/>
    <w:rsid w:val="00D65F1E"/>
    <w:rsid w:val="00D6603A"/>
    <w:rsid w:val="00D662D1"/>
    <w:rsid w:val="00D66620"/>
    <w:rsid w:val="00D670F2"/>
    <w:rsid w:val="00D67AE3"/>
    <w:rsid w:val="00D707E7"/>
    <w:rsid w:val="00D71219"/>
    <w:rsid w:val="00D716C6"/>
    <w:rsid w:val="00D71BA9"/>
    <w:rsid w:val="00D71F6C"/>
    <w:rsid w:val="00D721EB"/>
    <w:rsid w:val="00D7334F"/>
    <w:rsid w:val="00D73BAA"/>
    <w:rsid w:val="00D74BBD"/>
    <w:rsid w:val="00D757E1"/>
    <w:rsid w:val="00D7709E"/>
    <w:rsid w:val="00D7754F"/>
    <w:rsid w:val="00D7785B"/>
    <w:rsid w:val="00D77FF3"/>
    <w:rsid w:val="00D80000"/>
    <w:rsid w:val="00D8046D"/>
    <w:rsid w:val="00D80484"/>
    <w:rsid w:val="00D80CEA"/>
    <w:rsid w:val="00D80FE9"/>
    <w:rsid w:val="00D8199A"/>
    <w:rsid w:val="00D82631"/>
    <w:rsid w:val="00D82C61"/>
    <w:rsid w:val="00D82EE7"/>
    <w:rsid w:val="00D83405"/>
    <w:rsid w:val="00D83AAD"/>
    <w:rsid w:val="00D83C93"/>
    <w:rsid w:val="00D84B67"/>
    <w:rsid w:val="00D873F8"/>
    <w:rsid w:val="00D8759D"/>
    <w:rsid w:val="00D8775A"/>
    <w:rsid w:val="00D90901"/>
    <w:rsid w:val="00D90E44"/>
    <w:rsid w:val="00D9150A"/>
    <w:rsid w:val="00D91884"/>
    <w:rsid w:val="00D91D88"/>
    <w:rsid w:val="00D92351"/>
    <w:rsid w:val="00D93AE0"/>
    <w:rsid w:val="00D93CFA"/>
    <w:rsid w:val="00D93F68"/>
    <w:rsid w:val="00D9461A"/>
    <w:rsid w:val="00D9482E"/>
    <w:rsid w:val="00D950E4"/>
    <w:rsid w:val="00D95199"/>
    <w:rsid w:val="00D955C7"/>
    <w:rsid w:val="00D95D0A"/>
    <w:rsid w:val="00D96832"/>
    <w:rsid w:val="00D9688F"/>
    <w:rsid w:val="00D96BD1"/>
    <w:rsid w:val="00D96C0D"/>
    <w:rsid w:val="00D97963"/>
    <w:rsid w:val="00D97DC5"/>
    <w:rsid w:val="00DA0875"/>
    <w:rsid w:val="00DA19DB"/>
    <w:rsid w:val="00DA1E07"/>
    <w:rsid w:val="00DA2427"/>
    <w:rsid w:val="00DA25B3"/>
    <w:rsid w:val="00DA25C0"/>
    <w:rsid w:val="00DA2873"/>
    <w:rsid w:val="00DA2EA5"/>
    <w:rsid w:val="00DA30AE"/>
    <w:rsid w:val="00DA4C52"/>
    <w:rsid w:val="00DA4E09"/>
    <w:rsid w:val="00DA5304"/>
    <w:rsid w:val="00DA532C"/>
    <w:rsid w:val="00DA645D"/>
    <w:rsid w:val="00DA6481"/>
    <w:rsid w:val="00DA6EBA"/>
    <w:rsid w:val="00DA7433"/>
    <w:rsid w:val="00DA769A"/>
    <w:rsid w:val="00DA76B1"/>
    <w:rsid w:val="00DA7A73"/>
    <w:rsid w:val="00DB018C"/>
    <w:rsid w:val="00DB09FF"/>
    <w:rsid w:val="00DB0BD3"/>
    <w:rsid w:val="00DB0E5E"/>
    <w:rsid w:val="00DB1373"/>
    <w:rsid w:val="00DB18CB"/>
    <w:rsid w:val="00DB1E3A"/>
    <w:rsid w:val="00DB1E74"/>
    <w:rsid w:val="00DB20C5"/>
    <w:rsid w:val="00DB2191"/>
    <w:rsid w:val="00DB2B1D"/>
    <w:rsid w:val="00DB2E3F"/>
    <w:rsid w:val="00DB3076"/>
    <w:rsid w:val="00DB3AF9"/>
    <w:rsid w:val="00DB3F37"/>
    <w:rsid w:val="00DB42D9"/>
    <w:rsid w:val="00DB46D7"/>
    <w:rsid w:val="00DB5191"/>
    <w:rsid w:val="00DB52AC"/>
    <w:rsid w:val="00DB552C"/>
    <w:rsid w:val="00DB5CDD"/>
    <w:rsid w:val="00DB7275"/>
    <w:rsid w:val="00DB755B"/>
    <w:rsid w:val="00DB7563"/>
    <w:rsid w:val="00DC0D80"/>
    <w:rsid w:val="00DC10C5"/>
    <w:rsid w:val="00DC230C"/>
    <w:rsid w:val="00DC2F63"/>
    <w:rsid w:val="00DC2FD5"/>
    <w:rsid w:val="00DC3CC1"/>
    <w:rsid w:val="00DC3D7D"/>
    <w:rsid w:val="00DC4254"/>
    <w:rsid w:val="00DC43BC"/>
    <w:rsid w:val="00DC4792"/>
    <w:rsid w:val="00DC5906"/>
    <w:rsid w:val="00DC5B01"/>
    <w:rsid w:val="00DC6061"/>
    <w:rsid w:val="00DC6F40"/>
    <w:rsid w:val="00DC6F8E"/>
    <w:rsid w:val="00DC79E4"/>
    <w:rsid w:val="00DC7D8B"/>
    <w:rsid w:val="00DD036D"/>
    <w:rsid w:val="00DD0521"/>
    <w:rsid w:val="00DD068C"/>
    <w:rsid w:val="00DD07DD"/>
    <w:rsid w:val="00DD0C08"/>
    <w:rsid w:val="00DD0D3F"/>
    <w:rsid w:val="00DD1186"/>
    <w:rsid w:val="00DD1426"/>
    <w:rsid w:val="00DD2317"/>
    <w:rsid w:val="00DD2566"/>
    <w:rsid w:val="00DD2917"/>
    <w:rsid w:val="00DD311B"/>
    <w:rsid w:val="00DD37E7"/>
    <w:rsid w:val="00DD3845"/>
    <w:rsid w:val="00DD3F56"/>
    <w:rsid w:val="00DD48CF"/>
    <w:rsid w:val="00DD5323"/>
    <w:rsid w:val="00DD537C"/>
    <w:rsid w:val="00DD53E5"/>
    <w:rsid w:val="00DD5C2D"/>
    <w:rsid w:val="00DD5F31"/>
    <w:rsid w:val="00DD6447"/>
    <w:rsid w:val="00DD6911"/>
    <w:rsid w:val="00DD69CA"/>
    <w:rsid w:val="00DD6CFE"/>
    <w:rsid w:val="00DD744A"/>
    <w:rsid w:val="00DD77E1"/>
    <w:rsid w:val="00DD7D5D"/>
    <w:rsid w:val="00DD7D86"/>
    <w:rsid w:val="00DD7ECF"/>
    <w:rsid w:val="00DE0134"/>
    <w:rsid w:val="00DE09D4"/>
    <w:rsid w:val="00DE0D2F"/>
    <w:rsid w:val="00DE1085"/>
    <w:rsid w:val="00DE11BE"/>
    <w:rsid w:val="00DE14D0"/>
    <w:rsid w:val="00DE1AE4"/>
    <w:rsid w:val="00DE1C8F"/>
    <w:rsid w:val="00DE245C"/>
    <w:rsid w:val="00DE29A3"/>
    <w:rsid w:val="00DE356D"/>
    <w:rsid w:val="00DE38CA"/>
    <w:rsid w:val="00DE3ADE"/>
    <w:rsid w:val="00DE405D"/>
    <w:rsid w:val="00DE4798"/>
    <w:rsid w:val="00DE492E"/>
    <w:rsid w:val="00DE4E9B"/>
    <w:rsid w:val="00DE622D"/>
    <w:rsid w:val="00DE6241"/>
    <w:rsid w:val="00DE6567"/>
    <w:rsid w:val="00DE6A0F"/>
    <w:rsid w:val="00DE6B59"/>
    <w:rsid w:val="00DE7E87"/>
    <w:rsid w:val="00DF003A"/>
    <w:rsid w:val="00DF0AC7"/>
    <w:rsid w:val="00DF13E1"/>
    <w:rsid w:val="00DF1A0D"/>
    <w:rsid w:val="00DF1D4D"/>
    <w:rsid w:val="00DF1ED0"/>
    <w:rsid w:val="00DF21DC"/>
    <w:rsid w:val="00DF2258"/>
    <w:rsid w:val="00DF243F"/>
    <w:rsid w:val="00DF3591"/>
    <w:rsid w:val="00DF3E73"/>
    <w:rsid w:val="00DF49F2"/>
    <w:rsid w:val="00DF4AB4"/>
    <w:rsid w:val="00DF5067"/>
    <w:rsid w:val="00DF50C5"/>
    <w:rsid w:val="00DF59BC"/>
    <w:rsid w:val="00DF5C17"/>
    <w:rsid w:val="00DF6264"/>
    <w:rsid w:val="00DF72BC"/>
    <w:rsid w:val="00DF752E"/>
    <w:rsid w:val="00DF75A3"/>
    <w:rsid w:val="00DF7ABD"/>
    <w:rsid w:val="00E00F52"/>
    <w:rsid w:val="00E017A4"/>
    <w:rsid w:val="00E020EE"/>
    <w:rsid w:val="00E0287C"/>
    <w:rsid w:val="00E02A55"/>
    <w:rsid w:val="00E02ABC"/>
    <w:rsid w:val="00E02B41"/>
    <w:rsid w:val="00E03594"/>
    <w:rsid w:val="00E04290"/>
    <w:rsid w:val="00E0490B"/>
    <w:rsid w:val="00E0490E"/>
    <w:rsid w:val="00E04B5D"/>
    <w:rsid w:val="00E057BE"/>
    <w:rsid w:val="00E05DF4"/>
    <w:rsid w:val="00E0766B"/>
    <w:rsid w:val="00E07887"/>
    <w:rsid w:val="00E078FC"/>
    <w:rsid w:val="00E07972"/>
    <w:rsid w:val="00E0799B"/>
    <w:rsid w:val="00E1004B"/>
    <w:rsid w:val="00E10F54"/>
    <w:rsid w:val="00E11382"/>
    <w:rsid w:val="00E12CA7"/>
    <w:rsid w:val="00E12CF4"/>
    <w:rsid w:val="00E133E0"/>
    <w:rsid w:val="00E138B7"/>
    <w:rsid w:val="00E13BDE"/>
    <w:rsid w:val="00E13E4E"/>
    <w:rsid w:val="00E145C1"/>
    <w:rsid w:val="00E14D41"/>
    <w:rsid w:val="00E14F19"/>
    <w:rsid w:val="00E15222"/>
    <w:rsid w:val="00E1532B"/>
    <w:rsid w:val="00E15C9E"/>
    <w:rsid w:val="00E15DBE"/>
    <w:rsid w:val="00E164CA"/>
    <w:rsid w:val="00E164EF"/>
    <w:rsid w:val="00E16867"/>
    <w:rsid w:val="00E16BAE"/>
    <w:rsid w:val="00E16ED3"/>
    <w:rsid w:val="00E16F10"/>
    <w:rsid w:val="00E17E71"/>
    <w:rsid w:val="00E20059"/>
    <w:rsid w:val="00E20690"/>
    <w:rsid w:val="00E2098B"/>
    <w:rsid w:val="00E20C13"/>
    <w:rsid w:val="00E216A0"/>
    <w:rsid w:val="00E217BC"/>
    <w:rsid w:val="00E21829"/>
    <w:rsid w:val="00E21A87"/>
    <w:rsid w:val="00E21C26"/>
    <w:rsid w:val="00E21D4F"/>
    <w:rsid w:val="00E221AC"/>
    <w:rsid w:val="00E22458"/>
    <w:rsid w:val="00E22BF7"/>
    <w:rsid w:val="00E22CD8"/>
    <w:rsid w:val="00E2313C"/>
    <w:rsid w:val="00E2376B"/>
    <w:rsid w:val="00E23945"/>
    <w:rsid w:val="00E23D35"/>
    <w:rsid w:val="00E241D5"/>
    <w:rsid w:val="00E24862"/>
    <w:rsid w:val="00E24D82"/>
    <w:rsid w:val="00E251BA"/>
    <w:rsid w:val="00E25CCE"/>
    <w:rsid w:val="00E25E3E"/>
    <w:rsid w:val="00E26325"/>
    <w:rsid w:val="00E267B4"/>
    <w:rsid w:val="00E26BCC"/>
    <w:rsid w:val="00E27672"/>
    <w:rsid w:val="00E278B2"/>
    <w:rsid w:val="00E27D43"/>
    <w:rsid w:val="00E305BF"/>
    <w:rsid w:val="00E3076C"/>
    <w:rsid w:val="00E307DA"/>
    <w:rsid w:val="00E308F9"/>
    <w:rsid w:val="00E30BDD"/>
    <w:rsid w:val="00E310B1"/>
    <w:rsid w:val="00E318A9"/>
    <w:rsid w:val="00E31997"/>
    <w:rsid w:val="00E31D0C"/>
    <w:rsid w:val="00E3245F"/>
    <w:rsid w:val="00E32E23"/>
    <w:rsid w:val="00E333EA"/>
    <w:rsid w:val="00E334F0"/>
    <w:rsid w:val="00E33581"/>
    <w:rsid w:val="00E3370A"/>
    <w:rsid w:val="00E33A4E"/>
    <w:rsid w:val="00E34573"/>
    <w:rsid w:val="00E34DA5"/>
    <w:rsid w:val="00E3589C"/>
    <w:rsid w:val="00E358C3"/>
    <w:rsid w:val="00E358EC"/>
    <w:rsid w:val="00E35C90"/>
    <w:rsid w:val="00E35FC2"/>
    <w:rsid w:val="00E3638A"/>
    <w:rsid w:val="00E364BF"/>
    <w:rsid w:val="00E36665"/>
    <w:rsid w:val="00E36E71"/>
    <w:rsid w:val="00E37FD7"/>
    <w:rsid w:val="00E40234"/>
    <w:rsid w:val="00E40479"/>
    <w:rsid w:val="00E40B51"/>
    <w:rsid w:val="00E41062"/>
    <w:rsid w:val="00E41077"/>
    <w:rsid w:val="00E411D7"/>
    <w:rsid w:val="00E41543"/>
    <w:rsid w:val="00E4276A"/>
    <w:rsid w:val="00E4325F"/>
    <w:rsid w:val="00E4333F"/>
    <w:rsid w:val="00E43A8B"/>
    <w:rsid w:val="00E4470A"/>
    <w:rsid w:val="00E44BED"/>
    <w:rsid w:val="00E45980"/>
    <w:rsid w:val="00E461E0"/>
    <w:rsid w:val="00E47EE2"/>
    <w:rsid w:val="00E51A44"/>
    <w:rsid w:val="00E51B66"/>
    <w:rsid w:val="00E5241E"/>
    <w:rsid w:val="00E52AAA"/>
    <w:rsid w:val="00E52E78"/>
    <w:rsid w:val="00E52F7A"/>
    <w:rsid w:val="00E53E03"/>
    <w:rsid w:val="00E53E85"/>
    <w:rsid w:val="00E53F1F"/>
    <w:rsid w:val="00E540EE"/>
    <w:rsid w:val="00E551B4"/>
    <w:rsid w:val="00E554B6"/>
    <w:rsid w:val="00E55558"/>
    <w:rsid w:val="00E55D67"/>
    <w:rsid w:val="00E55E12"/>
    <w:rsid w:val="00E562D7"/>
    <w:rsid w:val="00E566DC"/>
    <w:rsid w:val="00E56E2C"/>
    <w:rsid w:val="00E57199"/>
    <w:rsid w:val="00E57379"/>
    <w:rsid w:val="00E5766C"/>
    <w:rsid w:val="00E610A3"/>
    <w:rsid w:val="00E613BF"/>
    <w:rsid w:val="00E61959"/>
    <w:rsid w:val="00E62047"/>
    <w:rsid w:val="00E627D7"/>
    <w:rsid w:val="00E62A67"/>
    <w:rsid w:val="00E64876"/>
    <w:rsid w:val="00E64C80"/>
    <w:rsid w:val="00E65029"/>
    <w:rsid w:val="00E65518"/>
    <w:rsid w:val="00E66018"/>
    <w:rsid w:val="00E661B2"/>
    <w:rsid w:val="00E67289"/>
    <w:rsid w:val="00E678D3"/>
    <w:rsid w:val="00E67932"/>
    <w:rsid w:val="00E67C70"/>
    <w:rsid w:val="00E70907"/>
    <w:rsid w:val="00E7102E"/>
    <w:rsid w:val="00E711BE"/>
    <w:rsid w:val="00E71623"/>
    <w:rsid w:val="00E7180F"/>
    <w:rsid w:val="00E71EDB"/>
    <w:rsid w:val="00E722C3"/>
    <w:rsid w:val="00E726A4"/>
    <w:rsid w:val="00E7301B"/>
    <w:rsid w:val="00E73186"/>
    <w:rsid w:val="00E73BE0"/>
    <w:rsid w:val="00E73F59"/>
    <w:rsid w:val="00E73FC4"/>
    <w:rsid w:val="00E758E3"/>
    <w:rsid w:val="00E75B34"/>
    <w:rsid w:val="00E7602F"/>
    <w:rsid w:val="00E7696F"/>
    <w:rsid w:val="00E77194"/>
    <w:rsid w:val="00E800DF"/>
    <w:rsid w:val="00E805AF"/>
    <w:rsid w:val="00E80D9D"/>
    <w:rsid w:val="00E80F1A"/>
    <w:rsid w:val="00E8143D"/>
    <w:rsid w:val="00E816F3"/>
    <w:rsid w:val="00E81731"/>
    <w:rsid w:val="00E821F1"/>
    <w:rsid w:val="00E82C75"/>
    <w:rsid w:val="00E83423"/>
    <w:rsid w:val="00E83A05"/>
    <w:rsid w:val="00E84405"/>
    <w:rsid w:val="00E844BB"/>
    <w:rsid w:val="00E84844"/>
    <w:rsid w:val="00E856BF"/>
    <w:rsid w:val="00E85A49"/>
    <w:rsid w:val="00E85E88"/>
    <w:rsid w:val="00E87137"/>
    <w:rsid w:val="00E87242"/>
    <w:rsid w:val="00E8753D"/>
    <w:rsid w:val="00E87873"/>
    <w:rsid w:val="00E87C54"/>
    <w:rsid w:val="00E90323"/>
    <w:rsid w:val="00E92207"/>
    <w:rsid w:val="00E923E2"/>
    <w:rsid w:val="00E92EF4"/>
    <w:rsid w:val="00E93095"/>
    <w:rsid w:val="00E9358A"/>
    <w:rsid w:val="00E93A70"/>
    <w:rsid w:val="00E93CFB"/>
    <w:rsid w:val="00E94036"/>
    <w:rsid w:val="00E944E3"/>
    <w:rsid w:val="00E94973"/>
    <w:rsid w:val="00E95203"/>
    <w:rsid w:val="00E95205"/>
    <w:rsid w:val="00E9559A"/>
    <w:rsid w:val="00E95A13"/>
    <w:rsid w:val="00E9620C"/>
    <w:rsid w:val="00E966DA"/>
    <w:rsid w:val="00E96C6E"/>
    <w:rsid w:val="00E96E08"/>
    <w:rsid w:val="00EA0568"/>
    <w:rsid w:val="00EA0658"/>
    <w:rsid w:val="00EA0837"/>
    <w:rsid w:val="00EA09CC"/>
    <w:rsid w:val="00EA1105"/>
    <w:rsid w:val="00EA125A"/>
    <w:rsid w:val="00EA12CE"/>
    <w:rsid w:val="00EA1471"/>
    <w:rsid w:val="00EA156C"/>
    <w:rsid w:val="00EA156E"/>
    <w:rsid w:val="00EA1A74"/>
    <w:rsid w:val="00EA1DBD"/>
    <w:rsid w:val="00EA1E69"/>
    <w:rsid w:val="00EA2444"/>
    <w:rsid w:val="00EA25E3"/>
    <w:rsid w:val="00EA2C07"/>
    <w:rsid w:val="00EA2D39"/>
    <w:rsid w:val="00EA3167"/>
    <w:rsid w:val="00EA3832"/>
    <w:rsid w:val="00EA4AA3"/>
    <w:rsid w:val="00EA4BB7"/>
    <w:rsid w:val="00EA4FBD"/>
    <w:rsid w:val="00EA50CF"/>
    <w:rsid w:val="00EA560C"/>
    <w:rsid w:val="00EA567D"/>
    <w:rsid w:val="00EA574A"/>
    <w:rsid w:val="00EA5768"/>
    <w:rsid w:val="00EA5D80"/>
    <w:rsid w:val="00EA6E13"/>
    <w:rsid w:val="00EA6E19"/>
    <w:rsid w:val="00EA6F19"/>
    <w:rsid w:val="00EB0079"/>
    <w:rsid w:val="00EB0319"/>
    <w:rsid w:val="00EB05C2"/>
    <w:rsid w:val="00EB11BB"/>
    <w:rsid w:val="00EB136C"/>
    <w:rsid w:val="00EB149B"/>
    <w:rsid w:val="00EB1534"/>
    <w:rsid w:val="00EB1563"/>
    <w:rsid w:val="00EB1B0E"/>
    <w:rsid w:val="00EB3571"/>
    <w:rsid w:val="00EB3AD1"/>
    <w:rsid w:val="00EB3AFC"/>
    <w:rsid w:val="00EB3DCB"/>
    <w:rsid w:val="00EB46CD"/>
    <w:rsid w:val="00EB484C"/>
    <w:rsid w:val="00EB4FBA"/>
    <w:rsid w:val="00EB5820"/>
    <w:rsid w:val="00EB6025"/>
    <w:rsid w:val="00EB6092"/>
    <w:rsid w:val="00EB6534"/>
    <w:rsid w:val="00EB69F7"/>
    <w:rsid w:val="00EB7141"/>
    <w:rsid w:val="00EB77B9"/>
    <w:rsid w:val="00EC058C"/>
    <w:rsid w:val="00EC0913"/>
    <w:rsid w:val="00EC0961"/>
    <w:rsid w:val="00EC0D03"/>
    <w:rsid w:val="00EC163D"/>
    <w:rsid w:val="00EC1ECE"/>
    <w:rsid w:val="00EC28D3"/>
    <w:rsid w:val="00EC296B"/>
    <w:rsid w:val="00EC29A2"/>
    <w:rsid w:val="00EC2AA2"/>
    <w:rsid w:val="00EC35D0"/>
    <w:rsid w:val="00EC40EE"/>
    <w:rsid w:val="00EC4100"/>
    <w:rsid w:val="00EC465A"/>
    <w:rsid w:val="00EC4793"/>
    <w:rsid w:val="00EC4A99"/>
    <w:rsid w:val="00EC5392"/>
    <w:rsid w:val="00EC59F4"/>
    <w:rsid w:val="00EC62E3"/>
    <w:rsid w:val="00EC7199"/>
    <w:rsid w:val="00EC71A5"/>
    <w:rsid w:val="00EC72F3"/>
    <w:rsid w:val="00EC7AB7"/>
    <w:rsid w:val="00EC7C64"/>
    <w:rsid w:val="00ED123B"/>
    <w:rsid w:val="00ED1672"/>
    <w:rsid w:val="00ED1A7A"/>
    <w:rsid w:val="00ED2CE4"/>
    <w:rsid w:val="00ED2E54"/>
    <w:rsid w:val="00ED404D"/>
    <w:rsid w:val="00ED44B2"/>
    <w:rsid w:val="00ED6498"/>
    <w:rsid w:val="00ED6594"/>
    <w:rsid w:val="00ED6865"/>
    <w:rsid w:val="00ED687E"/>
    <w:rsid w:val="00ED6C3B"/>
    <w:rsid w:val="00ED701E"/>
    <w:rsid w:val="00ED71E5"/>
    <w:rsid w:val="00ED7AA4"/>
    <w:rsid w:val="00ED7C48"/>
    <w:rsid w:val="00EE065E"/>
    <w:rsid w:val="00EE079D"/>
    <w:rsid w:val="00EE0AFD"/>
    <w:rsid w:val="00EE0F91"/>
    <w:rsid w:val="00EE17DF"/>
    <w:rsid w:val="00EE1BA5"/>
    <w:rsid w:val="00EE1BD2"/>
    <w:rsid w:val="00EE1FD0"/>
    <w:rsid w:val="00EE2608"/>
    <w:rsid w:val="00EE2D2B"/>
    <w:rsid w:val="00EE2E07"/>
    <w:rsid w:val="00EE3264"/>
    <w:rsid w:val="00EE3CB3"/>
    <w:rsid w:val="00EE50C0"/>
    <w:rsid w:val="00EE53C1"/>
    <w:rsid w:val="00EE570A"/>
    <w:rsid w:val="00EE6E77"/>
    <w:rsid w:val="00EE7093"/>
    <w:rsid w:val="00EE7EE8"/>
    <w:rsid w:val="00EF1A4C"/>
    <w:rsid w:val="00EF247D"/>
    <w:rsid w:val="00EF273E"/>
    <w:rsid w:val="00EF303A"/>
    <w:rsid w:val="00EF37F7"/>
    <w:rsid w:val="00EF4468"/>
    <w:rsid w:val="00EF4F07"/>
    <w:rsid w:val="00EF5E45"/>
    <w:rsid w:val="00EF6D59"/>
    <w:rsid w:val="00EF6DDD"/>
    <w:rsid w:val="00EF7140"/>
    <w:rsid w:val="00EF7610"/>
    <w:rsid w:val="00EF7F1C"/>
    <w:rsid w:val="00F00070"/>
    <w:rsid w:val="00F0056E"/>
    <w:rsid w:val="00F020D2"/>
    <w:rsid w:val="00F02231"/>
    <w:rsid w:val="00F023BE"/>
    <w:rsid w:val="00F0240B"/>
    <w:rsid w:val="00F028E2"/>
    <w:rsid w:val="00F02E91"/>
    <w:rsid w:val="00F02EB7"/>
    <w:rsid w:val="00F031AF"/>
    <w:rsid w:val="00F0333C"/>
    <w:rsid w:val="00F042AF"/>
    <w:rsid w:val="00F04615"/>
    <w:rsid w:val="00F047C0"/>
    <w:rsid w:val="00F04F2B"/>
    <w:rsid w:val="00F07C3B"/>
    <w:rsid w:val="00F10033"/>
    <w:rsid w:val="00F101D2"/>
    <w:rsid w:val="00F117DA"/>
    <w:rsid w:val="00F12DBC"/>
    <w:rsid w:val="00F12F99"/>
    <w:rsid w:val="00F14D47"/>
    <w:rsid w:val="00F1532F"/>
    <w:rsid w:val="00F160DE"/>
    <w:rsid w:val="00F161B3"/>
    <w:rsid w:val="00F17BBD"/>
    <w:rsid w:val="00F203C0"/>
    <w:rsid w:val="00F2086E"/>
    <w:rsid w:val="00F20A8F"/>
    <w:rsid w:val="00F219CB"/>
    <w:rsid w:val="00F21D1C"/>
    <w:rsid w:val="00F225AE"/>
    <w:rsid w:val="00F22BD0"/>
    <w:rsid w:val="00F22CB6"/>
    <w:rsid w:val="00F23711"/>
    <w:rsid w:val="00F23C1A"/>
    <w:rsid w:val="00F240C6"/>
    <w:rsid w:val="00F242D8"/>
    <w:rsid w:val="00F247EC"/>
    <w:rsid w:val="00F2486E"/>
    <w:rsid w:val="00F24D46"/>
    <w:rsid w:val="00F24D9B"/>
    <w:rsid w:val="00F25A48"/>
    <w:rsid w:val="00F2625C"/>
    <w:rsid w:val="00F26779"/>
    <w:rsid w:val="00F26E84"/>
    <w:rsid w:val="00F27573"/>
    <w:rsid w:val="00F27BE6"/>
    <w:rsid w:val="00F3040D"/>
    <w:rsid w:val="00F3177E"/>
    <w:rsid w:val="00F320DA"/>
    <w:rsid w:val="00F32289"/>
    <w:rsid w:val="00F33EAB"/>
    <w:rsid w:val="00F34FF6"/>
    <w:rsid w:val="00F35207"/>
    <w:rsid w:val="00F3666E"/>
    <w:rsid w:val="00F36687"/>
    <w:rsid w:val="00F36B3C"/>
    <w:rsid w:val="00F36B7C"/>
    <w:rsid w:val="00F36BCB"/>
    <w:rsid w:val="00F36E1D"/>
    <w:rsid w:val="00F370AD"/>
    <w:rsid w:val="00F37853"/>
    <w:rsid w:val="00F378A3"/>
    <w:rsid w:val="00F4026D"/>
    <w:rsid w:val="00F40FE8"/>
    <w:rsid w:val="00F4155B"/>
    <w:rsid w:val="00F41CE6"/>
    <w:rsid w:val="00F424F0"/>
    <w:rsid w:val="00F428D9"/>
    <w:rsid w:val="00F42E44"/>
    <w:rsid w:val="00F439FB"/>
    <w:rsid w:val="00F447B5"/>
    <w:rsid w:val="00F44B3D"/>
    <w:rsid w:val="00F44F42"/>
    <w:rsid w:val="00F45C07"/>
    <w:rsid w:val="00F45CB8"/>
    <w:rsid w:val="00F45E09"/>
    <w:rsid w:val="00F467C9"/>
    <w:rsid w:val="00F477F7"/>
    <w:rsid w:val="00F5119E"/>
    <w:rsid w:val="00F51893"/>
    <w:rsid w:val="00F51A80"/>
    <w:rsid w:val="00F51D39"/>
    <w:rsid w:val="00F51EFD"/>
    <w:rsid w:val="00F523FE"/>
    <w:rsid w:val="00F52BCD"/>
    <w:rsid w:val="00F5388C"/>
    <w:rsid w:val="00F53FE0"/>
    <w:rsid w:val="00F540C8"/>
    <w:rsid w:val="00F541C3"/>
    <w:rsid w:val="00F54B50"/>
    <w:rsid w:val="00F54B5B"/>
    <w:rsid w:val="00F54E45"/>
    <w:rsid w:val="00F551FF"/>
    <w:rsid w:val="00F557B5"/>
    <w:rsid w:val="00F568EB"/>
    <w:rsid w:val="00F56E16"/>
    <w:rsid w:val="00F56F65"/>
    <w:rsid w:val="00F5718D"/>
    <w:rsid w:val="00F57604"/>
    <w:rsid w:val="00F576B9"/>
    <w:rsid w:val="00F576FD"/>
    <w:rsid w:val="00F57EDF"/>
    <w:rsid w:val="00F60253"/>
    <w:rsid w:val="00F6074E"/>
    <w:rsid w:val="00F60AB5"/>
    <w:rsid w:val="00F60B3F"/>
    <w:rsid w:val="00F60FD4"/>
    <w:rsid w:val="00F61487"/>
    <w:rsid w:val="00F619A5"/>
    <w:rsid w:val="00F61A30"/>
    <w:rsid w:val="00F61D0A"/>
    <w:rsid w:val="00F6219B"/>
    <w:rsid w:val="00F62EB4"/>
    <w:rsid w:val="00F6336D"/>
    <w:rsid w:val="00F634A5"/>
    <w:rsid w:val="00F63815"/>
    <w:rsid w:val="00F63CD3"/>
    <w:rsid w:val="00F65370"/>
    <w:rsid w:val="00F6575B"/>
    <w:rsid w:val="00F65916"/>
    <w:rsid w:val="00F65C1E"/>
    <w:rsid w:val="00F65CB8"/>
    <w:rsid w:val="00F66051"/>
    <w:rsid w:val="00F66297"/>
    <w:rsid w:val="00F6707E"/>
    <w:rsid w:val="00F703C6"/>
    <w:rsid w:val="00F709C0"/>
    <w:rsid w:val="00F70E62"/>
    <w:rsid w:val="00F70EF1"/>
    <w:rsid w:val="00F71B58"/>
    <w:rsid w:val="00F72138"/>
    <w:rsid w:val="00F721F3"/>
    <w:rsid w:val="00F72AE8"/>
    <w:rsid w:val="00F72FFE"/>
    <w:rsid w:val="00F733C5"/>
    <w:rsid w:val="00F73AB9"/>
    <w:rsid w:val="00F740D1"/>
    <w:rsid w:val="00F74866"/>
    <w:rsid w:val="00F75500"/>
    <w:rsid w:val="00F756AB"/>
    <w:rsid w:val="00F75BF4"/>
    <w:rsid w:val="00F7767B"/>
    <w:rsid w:val="00F77847"/>
    <w:rsid w:val="00F77AF2"/>
    <w:rsid w:val="00F80413"/>
    <w:rsid w:val="00F80561"/>
    <w:rsid w:val="00F8260B"/>
    <w:rsid w:val="00F8292E"/>
    <w:rsid w:val="00F833AD"/>
    <w:rsid w:val="00F848E7"/>
    <w:rsid w:val="00F84AEF"/>
    <w:rsid w:val="00F851F7"/>
    <w:rsid w:val="00F85362"/>
    <w:rsid w:val="00F85787"/>
    <w:rsid w:val="00F8632A"/>
    <w:rsid w:val="00F86F77"/>
    <w:rsid w:val="00F871FB"/>
    <w:rsid w:val="00F87A29"/>
    <w:rsid w:val="00F87EF5"/>
    <w:rsid w:val="00F90129"/>
    <w:rsid w:val="00F90A17"/>
    <w:rsid w:val="00F90C38"/>
    <w:rsid w:val="00F9103F"/>
    <w:rsid w:val="00F9146B"/>
    <w:rsid w:val="00F91973"/>
    <w:rsid w:val="00F919C9"/>
    <w:rsid w:val="00F91AED"/>
    <w:rsid w:val="00F91B51"/>
    <w:rsid w:val="00F9243A"/>
    <w:rsid w:val="00F92867"/>
    <w:rsid w:val="00F9299E"/>
    <w:rsid w:val="00F92DFF"/>
    <w:rsid w:val="00F94362"/>
    <w:rsid w:val="00F9498D"/>
    <w:rsid w:val="00F95D54"/>
    <w:rsid w:val="00F95F97"/>
    <w:rsid w:val="00F965EE"/>
    <w:rsid w:val="00F967A4"/>
    <w:rsid w:val="00FA05BC"/>
    <w:rsid w:val="00FA05EA"/>
    <w:rsid w:val="00FA0A20"/>
    <w:rsid w:val="00FA120C"/>
    <w:rsid w:val="00FA1775"/>
    <w:rsid w:val="00FA29FD"/>
    <w:rsid w:val="00FA2BF4"/>
    <w:rsid w:val="00FA356E"/>
    <w:rsid w:val="00FA430F"/>
    <w:rsid w:val="00FA48AE"/>
    <w:rsid w:val="00FA599D"/>
    <w:rsid w:val="00FA5D3B"/>
    <w:rsid w:val="00FA5F6E"/>
    <w:rsid w:val="00FA65C7"/>
    <w:rsid w:val="00FA797D"/>
    <w:rsid w:val="00FA7CC8"/>
    <w:rsid w:val="00FB0458"/>
    <w:rsid w:val="00FB0AA3"/>
    <w:rsid w:val="00FB14D8"/>
    <w:rsid w:val="00FB1C50"/>
    <w:rsid w:val="00FB216D"/>
    <w:rsid w:val="00FB2239"/>
    <w:rsid w:val="00FB2338"/>
    <w:rsid w:val="00FB2517"/>
    <w:rsid w:val="00FB2880"/>
    <w:rsid w:val="00FB3008"/>
    <w:rsid w:val="00FB3696"/>
    <w:rsid w:val="00FB3C28"/>
    <w:rsid w:val="00FB48F2"/>
    <w:rsid w:val="00FB6162"/>
    <w:rsid w:val="00FB6492"/>
    <w:rsid w:val="00FB64EA"/>
    <w:rsid w:val="00FB68C2"/>
    <w:rsid w:val="00FB71A5"/>
    <w:rsid w:val="00FB7698"/>
    <w:rsid w:val="00FB7B1C"/>
    <w:rsid w:val="00FC1369"/>
    <w:rsid w:val="00FC18D0"/>
    <w:rsid w:val="00FC1CFB"/>
    <w:rsid w:val="00FC1FD4"/>
    <w:rsid w:val="00FC2914"/>
    <w:rsid w:val="00FC3BA5"/>
    <w:rsid w:val="00FC3F71"/>
    <w:rsid w:val="00FC4B96"/>
    <w:rsid w:val="00FC4E83"/>
    <w:rsid w:val="00FC4EAE"/>
    <w:rsid w:val="00FC5890"/>
    <w:rsid w:val="00FC5DDD"/>
    <w:rsid w:val="00FC5F29"/>
    <w:rsid w:val="00FC624B"/>
    <w:rsid w:val="00FC6896"/>
    <w:rsid w:val="00FC6A2A"/>
    <w:rsid w:val="00FC6CDE"/>
    <w:rsid w:val="00FC7093"/>
    <w:rsid w:val="00FC7432"/>
    <w:rsid w:val="00FD02EB"/>
    <w:rsid w:val="00FD0323"/>
    <w:rsid w:val="00FD0A9A"/>
    <w:rsid w:val="00FD0CD5"/>
    <w:rsid w:val="00FD0D75"/>
    <w:rsid w:val="00FD13AC"/>
    <w:rsid w:val="00FD19F1"/>
    <w:rsid w:val="00FD286E"/>
    <w:rsid w:val="00FD2A4D"/>
    <w:rsid w:val="00FD2BEC"/>
    <w:rsid w:val="00FD2DFD"/>
    <w:rsid w:val="00FD3982"/>
    <w:rsid w:val="00FD3ED9"/>
    <w:rsid w:val="00FD4334"/>
    <w:rsid w:val="00FD4698"/>
    <w:rsid w:val="00FD4957"/>
    <w:rsid w:val="00FD5E92"/>
    <w:rsid w:val="00FD62C8"/>
    <w:rsid w:val="00FD66C7"/>
    <w:rsid w:val="00FD6991"/>
    <w:rsid w:val="00FD6E1D"/>
    <w:rsid w:val="00FD71BF"/>
    <w:rsid w:val="00FD758F"/>
    <w:rsid w:val="00FD75D0"/>
    <w:rsid w:val="00FE0BE4"/>
    <w:rsid w:val="00FE0DA6"/>
    <w:rsid w:val="00FE10F9"/>
    <w:rsid w:val="00FE1172"/>
    <w:rsid w:val="00FE2161"/>
    <w:rsid w:val="00FE27AA"/>
    <w:rsid w:val="00FE2A8B"/>
    <w:rsid w:val="00FE3828"/>
    <w:rsid w:val="00FE3830"/>
    <w:rsid w:val="00FE3C79"/>
    <w:rsid w:val="00FE4319"/>
    <w:rsid w:val="00FE4667"/>
    <w:rsid w:val="00FE48F9"/>
    <w:rsid w:val="00FE5466"/>
    <w:rsid w:val="00FE5CDF"/>
    <w:rsid w:val="00FE6C9B"/>
    <w:rsid w:val="00FE772B"/>
    <w:rsid w:val="00FE77BC"/>
    <w:rsid w:val="00FF01A7"/>
    <w:rsid w:val="00FF1BD1"/>
    <w:rsid w:val="00FF1DD1"/>
    <w:rsid w:val="00FF2B3D"/>
    <w:rsid w:val="00FF2C95"/>
    <w:rsid w:val="00FF2EDF"/>
    <w:rsid w:val="00FF37E7"/>
    <w:rsid w:val="00FF4007"/>
    <w:rsid w:val="00FF4BAD"/>
    <w:rsid w:val="00FF4C8E"/>
    <w:rsid w:val="00FF4F47"/>
    <w:rsid w:val="00FF56C9"/>
    <w:rsid w:val="00FF6065"/>
    <w:rsid w:val="00FF6AFD"/>
    <w:rsid w:val="00FF78D4"/>
    <w:rsid w:val="00FF7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rules v:ext="edit">
        <o:r id="V:Rule5" type="connector" idref="#AutoShape 331"/>
        <o:r id="V:Rule6" type="connector" idref="#_x0000_s1049"/>
        <o:r id="V:Rule7" type="connector" idref="#_x0000_s1053"/>
        <o:r id="V:Rule8" type="connector" idref="#AutoShape 3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link w:val="23"/>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4">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5">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6">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7">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8">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9">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a">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b">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7E3961"/>
    <w:pPr>
      <w:spacing w:before="120"/>
      <w:ind w:left="284"/>
      <w:jc w:val="center"/>
    </w:pPr>
    <w:rPr>
      <w:rFonts w:ascii="Times New Roman" w:hAnsi="Times New Roman"/>
      <w:b/>
      <w:smallCaps/>
      <w:sz w:val="28"/>
      <w:szCs w:val="28"/>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c">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d">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a"/>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e">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link w:val="afff0"/>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1">
    <w:name w:val="Знак Знак Знак Знак Зн Знак Знак Знак"/>
    <w:basedOn w:val="a3"/>
    <w:semiHidden/>
    <w:rsid w:val="00254ACB"/>
    <w:rPr>
      <w:rFonts w:ascii="Courier New" w:hAnsi="Courier New"/>
      <w:lang w:val="ru-RU" w:eastAsia="ru-RU" w:bidi="ar-SA"/>
    </w:rPr>
  </w:style>
  <w:style w:type="paragraph" w:customStyle="1" w:styleId="afff2">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3">
    <w:name w:val="Table Grid"/>
    <w:basedOn w:val="a4"/>
    <w:rsid w:val="00514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f">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0">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4">
    <w:name w:val="Document Map"/>
    <w:basedOn w:val="a1"/>
    <w:link w:val="afff5"/>
    <w:rsid w:val="002A1ECA"/>
    <w:rPr>
      <w:rFonts w:ascii="Tahoma" w:hAnsi="Tahoma" w:cs="Tahoma"/>
      <w:sz w:val="16"/>
      <w:szCs w:val="16"/>
    </w:rPr>
  </w:style>
  <w:style w:type="character" w:customStyle="1" w:styleId="afff5">
    <w:name w:val="Схема документа Знак"/>
    <w:basedOn w:val="a3"/>
    <w:link w:val="afff4"/>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6">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1">
    <w:name w:val="Стил2"/>
    <w:basedOn w:val="59"/>
    <w:link w:val="2f2"/>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7">
    <w:name w:val="Emphasis"/>
    <w:basedOn w:val="a3"/>
    <w:qFormat/>
    <w:rsid w:val="00A356EB"/>
    <w:rPr>
      <w:i/>
      <w:iCs/>
    </w:rPr>
  </w:style>
  <w:style w:type="character" w:customStyle="1" w:styleId="2f2">
    <w:name w:val="Стил2 Знак"/>
    <w:basedOn w:val="5a"/>
    <w:link w:val="2f1"/>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8">
    <w:name w:val="List Paragraph"/>
    <w:basedOn w:val="a1"/>
    <w:uiPriority w:val="99"/>
    <w:qFormat/>
    <w:rsid w:val="00770CE5"/>
    <w:pPr>
      <w:ind w:left="720"/>
      <w:contextualSpacing/>
    </w:pPr>
  </w:style>
  <w:style w:type="character" w:customStyle="1" w:styleId="apple-converted-space">
    <w:name w:val="apple-converted-space"/>
    <w:basedOn w:val="a3"/>
    <w:rsid w:val="009B58D4"/>
  </w:style>
  <w:style w:type="character" w:customStyle="1" w:styleId="23">
    <w:name w:val="Основной текст с отступом 2 Знак"/>
    <w:basedOn w:val="a3"/>
    <w:link w:val="22"/>
    <w:rsid w:val="00D45DAB"/>
    <w:rPr>
      <w:rFonts w:ascii="Arial" w:hAnsi="Arial"/>
      <w:sz w:val="22"/>
    </w:rPr>
  </w:style>
  <w:style w:type="character" w:customStyle="1" w:styleId="afff0">
    <w:name w:val="Текст примечания Знак"/>
    <w:link w:val="afff"/>
    <w:rsid w:val="00AA71F3"/>
    <w:rPr>
      <w:rFonts w:ascii="Arial Narrow" w:hAnsi="Arial Narrow"/>
    </w:rPr>
  </w:style>
  <w:style w:type="paragraph" w:customStyle="1" w:styleId="217">
    <w:name w:val="Основной текст с отступом 217"/>
    <w:basedOn w:val="a1"/>
    <w:uiPriority w:val="99"/>
    <w:rsid w:val="00535FAF"/>
    <w:pPr>
      <w:widowControl w:val="0"/>
      <w:ind w:left="0" w:firstLine="709"/>
      <w:jc w:val="both"/>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qFormat="1"/>
    <w:lsdException w:name="List Bullet 4" w:uiPriority="99"/>
    <w:lsdException w:name="List Number 5"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54ACB"/>
    <w:pPr>
      <w:ind w:left="113"/>
    </w:pPr>
    <w:rPr>
      <w:rFonts w:ascii="Arial" w:hAnsi="Arial"/>
      <w:sz w:val="22"/>
    </w:rPr>
  </w:style>
  <w:style w:type="paragraph" w:styleId="1">
    <w:name w:val="heading 1"/>
    <w:aliases w:val="1,заголовок 1,heading 1,caaieiaie 1,çàãîëîâîê 1,caaiei™ff2ie 1"/>
    <w:basedOn w:val="a1"/>
    <w:next w:val="a1"/>
    <w:qFormat/>
    <w:rsid w:val="00254ACB"/>
    <w:pPr>
      <w:keepNext/>
      <w:numPr>
        <w:numId w:val="19"/>
      </w:numPr>
      <w:pBdr>
        <w:bottom w:val="double" w:sz="12" w:space="1" w:color="auto"/>
      </w:pBdr>
      <w:spacing w:before="240" w:after="60"/>
      <w:jc w:val="center"/>
      <w:outlineLvl w:val="0"/>
    </w:pPr>
    <w:rPr>
      <w:b/>
      <w:caps/>
      <w:kern w:val="28"/>
      <w:sz w:val="26"/>
    </w:rPr>
  </w:style>
  <w:style w:type="paragraph" w:styleId="21">
    <w:name w:val="heading 2"/>
    <w:basedOn w:val="a1"/>
    <w:next w:val="a1"/>
    <w:qFormat/>
    <w:rsid w:val="00254ACB"/>
    <w:pPr>
      <w:keepNext/>
      <w:numPr>
        <w:numId w:val="4"/>
      </w:numPr>
      <w:pBdr>
        <w:bottom w:val="single" w:sz="6" w:space="1" w:color="auto"/>
      </w:pBdr>
      <w:suppressAutoHyphens/>
      <w:spacing w:line="240" w:lineRule="exact"/>
      <w:jc w:val="center"/>
      <w:outlineLvl w:val="1"/>
    </w:pPr>
    <w:rPr>
      <w:b/>
      <w:caps/>
      <w:sz w:val="24"/>
    </w:rPr>
  </w:style>
  <w:style w:type="paragraph" w:styleId="32">
    <w:name w:val="heading 3"/>
    <w:basedOn w:val="a1"/>
    <w:next w:val="a1"/>
    <w:qFormat/>
    <w:rsid w:val="00254ACB"/>
    <w:pPr>
      <w:keepNext/>
      <w:numPr>
        <w:ilvl w:val="1"/>
        <w:numId w:val="5"/>
      </w:numPr>
      <w:suppressAutoHyphens/>
      <w:spacing w:before="120" w:line="360" w:lineRule="exact"/>
      <w:jc w:val="right"/>
      <w:outlineLvl w:val="2"/>
    </w:pPr>
    <w:rPr>
      <w:b/>
      <w:sz w:val="26"/>
      <w:lang w:val="en-US"/>
    </w:rPr>
  </w:style>
  <w:style w:type="paragraph" w:styleId="41">
    <w:name w:val="heading 4"/>
    <w:basedOn w:val="a1"/>
    <w:next w:val="a1"/>
    <w:qFormat/>
    <w:rsid w:val="00254ACB"/>
    <w:pPr>
      <w:keepNext/>
      <w:spacing w:before="240" w:after="60"/>
      <w:ind w:left="2832" w:hanging="708"/>
      <w:outlineLvl w:val="3"/>
    </w:pPr>
    <w:rPr>
      <w:b/>
      <w:i/>
      <w:sz w:val="24"/>
    </w:rPr>
  </w:style>
  <w:style w:type="paragraph" w:styleId="51">
    <w:name w:val="heading 5"/>
    <w:basedOn w:val="a1"/>
    <w:next w:val="a1"/>
    <w:link w:val="52"/>
    <w:qFormat/>
    <w:rsid w:val="00254ACB"/>
    <w:pPr>
      <w:spacing w:before="240" w:after="60"/>
      <w:ind w:left="3540" w:hanging="708"/>
      <w:outlineLvl w:val="4"/>
    </w:pPr>
  </w:style>
  <w:style w:type="paragraph" w:styleId="6">
    <w:name w:val="heading 6"/>
    <w:basedOn w:val="a1"/>
    <w:next w:val="a1"/>
    <w:qFormat/>
    <w:rsid w:val="00254ACB"/>
    <w:pPr>
      <w:spacing w:before="240" w:after="60"/>
      <w:ind w:left="4248" w:hanging="708"/>
      <w:outlineLvl w:val="5"/>
    </w:pPr>
    <w:rPr>
      <w:i/>
    </w:rPr>
  </w:style>
  <w:style w:type="paragraph" w:styleId="7">
    <w:name w:val="heading 7"/>
    <w:basedOn w:val="a1"/>
    <w:next w:val="a1"/>
    <w:qFormat/>
    <w:rsid w:val="00254ACB"/>
    <w:pPr>
      <w:spacing w:before="240" w:after="60"/>
      <w:ind w:left="4956" w:hanging="708"/>
      <w:outlineLvl w:val="6"/>
    </w:pPr>
  </w:style>
  <w:style w:type="paragraph" w:styleId="8">
    <w:name w:val="heading 8"/>
    <w:basedOn w:val="a2"/>
    <w:next w:val="a1"/>
    <w:link w:val="80"/>
    <w:qFormat/>
    <w:rsid w:val="00405E2C"/>
    <w:pPr>
      <w:outlineLvl w:val="7"/>
    </w:pPr>
    <w:rPr>
      <w:sz w:val="26"/>
      <w:szCs w:val="26"/>
    </w:rPr>
  </w:style>
  <w:style w:type="paragraph" w:styleId="9">
    <w:name w:val="heading 9"/>
    <w:basedOn w:val="a1"/>
    <w:next w:val="a1"/>
    <w:link w:val="90"/>
    <w:uiPriority w:val="9"/>
    <w:qFormat/>
    <w:rsid w:val="00254ACB"/>
    <w:pPr>
      <w:spacing w:before="240" w:after="60"/>
      <w:ind w:left="6372" w:hanging="708"/>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Eaaeo">
    <w:name w:val="E?aaeo"/>
    <w:basedOn w:val="a1"/>
    <w:rsid w:val="00254ACB"/>
    <w:pPr>
      <w:ind w:hanging="113"/>
    </w:pPr>
  </w:style>
  <w:style w:type="paragraph" w:customStyle="1" w:styleId="Iiaeaauaa">
    <w:name w:val="Iiaea?auaa"/>
    <w:basedOn w:val="a1"/>
    <w:rsid w:val="00254ACB"/>
    <w:pPr>
      <w:spacing w:line="240" w:lineRule="exact"/>
      <w:ind w:left="170" w:hanging="170"/>
    </w:pPr>
    <w:rPr>
      <w:sz w:val="24"/>
    </w:rPr>
  </w:style>
  <w:style w:type="paragraph" w:customStyle="1" w:styleId="Iiaea2">
    <w:name w:val="Iiaea?2"/>
    <w:basedOn w:val="Iiaeaauaa"/>
    <w:rsid w:val="00254ACB"/>
    <w:pPr>
      <w:ind w:left="226" w:hanging="113"/>
    </w:pPr>
  </w:style>
  <w:style w:type="paragraph" w:customStyle="1" w:styleId="iiaea3">
    <w:name w:val="iiaea?3"/>
    <w:basedOn w:val="Iiaea2"/>
    <w:rsid w:val="00254ACB"/>
    <w:pPr>
      <w:ind w:left="397"/>
    </w:pPr>
  </w:style>
  <w:style w:type="character" w:styleId="a6">
    <w:name w:val="annotation reference"/>
    <w:basedOn w:val="a3"/>
    <w:semiHidden/>
    <w:rsid w:val="00254ACB"/>
    <w:rPr>
      <w:sz w:val="16"/>
    </w:rPr>
  </w:style>
  <w:style w:type="paragraph" w:styleId="a7">
    <w:name w:val="header"/>
    <w:aliases w:val="Header Char,Header Char Знак Знак,Header Char Знак Знак Знак,ВерхКолонтитул Знак Знак Знак,ВерхКолонтитул Знак Знак,ВерхКолонтитул Знак Знак Знак Знак"/>
    <w:basedOn w:val="a1"/>
    <w:link w:val="a8"/>
    <w:rsid w:val="00254ACB"/>
    <w:pPr>
      <w:tabs>
        <w:tab w:val="center" w:pos="4536"/>
        <w:tab w:val="right" w:pos="9072"/>
      </w:tabs>
    </w:pPr>
  </w:style>
  <w:style w:type="character" w:styleId="a9">
    <w:name w:val="page number"/>
    <w:basedOn w:val="a3"/>
    <w:rsid w:val="00254ACB"/>
  </w:style>
  <w:style w:type="paragraph" w:styleId="aa">
    <w:name w:val="footer"/>
    <w:basedOn w:val="a1"/>
    <w:link w:val="ab"/>
    <w:rsid w:val="00254ACB"/>
    <w:pPr>
      <w:tabs>
        <w:tab w:val="center" w:pos="4536"/>
        <w:tab w:val="right" w:pos="9072"/>
      </w:tabs>
    </w:pPr>
  </w:style>
  <w:style w:type="paragraph" w:customStyle="1" w:styleId="Noeeu1">
    <w:name w:val="Noeeu1"/>
    <w:basedOn w:val="a1"/>
    <w:rsid w:val="00254ACB"/>
    <w:pPr>
      <w:widowControl w:val="0"/>
      <w:spacing w:line="240" w:lineRule="exact"/>
      <w:ind w:left="170" w:hanging="170"/>
    </w:pPr>
    <w:rPr>
      <w:sz w:val="24"/>
      <w:lang w:val="en-US"/>
    </w:rPr>
  </w:style>
  <w:style w:type="paragraph" w:customStyle="1" w:styleId="Noeeu11">
    <w:name w:val="Noeeu11"/>
    <w:basedOn w:val="1"/>
    <w:rsid w:val="00254ACB"/>
    <w:pPr>
      <w:tabs>
        <w:tab w:val="left" w:pos="360"/>
      </w:tabs>
      <w:spacing w:after="120"/>
      <w:ind w:left="992" w:hanging="283"/>
      <w:outlineLvl w:val="9"/>
    </w:pPr>
    <w:rPr>
      <w:caps w:val="0"/>
    </w:rPr>
  </w:style>
  <w:style w:type="paragraph" w:styleId="a2">
    <w:name w:val="Title"/>
    <w:basedOn w:val="a1"/>
    <w:link w:val="ac"/>
    <w:qFormat/>
    <w:rsid w:val="00254ACB"/>
    <w:pPr>
      <w:spacing w:before="240" w:after="60"/>
      <w:jc w:val="center"/>
    </w:pPr>
    <w:rPr>
      <w:b/>
      <w:kern w:val="28"/>
      <w:sz w:val="32"/>
    </w:rPr>
  </w:style>
  <w:style w:type="paragraph" w:customStyle="1" w:styleId="No2">
    <w:name w:val="No2"/>
    <w:basedOn w:val="a1"/>
    <w:rsid w:val="00254ACB"/>
    <w:pPr>
      <w:ind w:left="340" w:hanging="113"/>
    </w:pPr>
    <w:rPr>
      <w:sz w:val="24"/>
    </w:rPr>
  </w:style>
  <w:style w:type="paragraph" w:customStyle="1" w:styleId="210">
    <w:name w:val="Основной текст 21"/>
    <w:basedOn w:val="a1"/>
    <w:rsid w:val="00254ACB"/>
    <w:pPr>
      <w:ind w:firstLine="709"/>
      <w:jc w:val="both"/>
    </w:pPr>
    <w:rPr>
      <w:sz w:val="24"/>
    </w:rPr>
  </w:style>
  <w:style w:type="paragraph" w:styleId="ad">
    <w:name w:val="Body Text"/>
    <w:aliases w:val="заг_табл"/>
    <w:basedOn w:val="a1"/>
    <w:rsid w:val="00254ACB"/>
    <w:pPr>
      <w:jc w:val="both"/>
    </w:pPr>
    <w:rPr>
      <w:sz w:val="24"/>
    </w:rPr>
  </w:style>
  <w:style w:type="paragraph" w:customStyle="1" w:styleId="33">
    <w:name w:val="Заг 3"/>
    <w:basedOn w:val="a1"/>
    <w:next w:val="a1"/>
    <w:rsid w:val="00254ACB"/>
    <w:pPr>
      <w:keepNext/>
      <w:widowControl w:val="0"/>
      <w:suppressAutoHyphens/>
      <w:spacing w:before="120"/>
      <w:ind w:left="0"/>
      <w:jc w:val="center"/>
    </w:pPr>
    <w:rPr>
      <w:b/>
      <w:sz w:val="26"/>
    </w:rPr>
  </w:style>
  <w:style w:type="paragraph" w:customStyle="1" w:styleId="niinea">
    <w:name w:val="niinea"/>
    <w:basedOn w:val="a1"/>
    <w:rsid w:val="00254ACB"/>
    <w:pPr>
      <w:spacing w:before="240" w:line="240" w:lineRule="exact"/>
      <w:ind w:firstLine="709"/>
      <w:jc w:val="both"/>
    </w:pPr>
  </w:style>
  <w:style w:type="paragraph" w:customStyle="1" w:styleId="BodyText24">
    <w:name w:val="Body Text 24"/>
    <w:basedOn w:val="a1"/>
    <w:rsid w:val="00254ACB"/>
    <w:pPr>
      <w:spacing w:before="120" w:line="280" w:lineRule="exact"/>
      <w:ind w:firstLine="709"/>
    </w:pPr>
  </w:style>
  <w:style w:type="paragraph" w:customStyle="1" w:styleId="BodyText23">
    <w:name w:val="Body Text 23"/>
    <w:basedOn w:val="a1"/>
    <w:rsid w:val="00254ACB"/>
    <w:pPr>
      <w:spacing w:before="120"/>
      <w:ind w:firstLine="720"/>
      <w:jc w:val="both"/>
    </w:pPr>
    <w:rPr>
      <w:sz w:val="24"/>
    </w:rPr>
  </w:style>
  <w:style w:type="paragraph" w:customStyle="1" w:styleId="211">
    <w:name w:val="Основной текст с отступом 21"/>
    <w:basedOn w:val="a1"/>
    <w:rsid w:val="00254ACB"/>
    <w:pPr>
      <w:spacing w:before="120"/>
      <w:ind w:firstLine="709"/>
      <w:jc w:val="center"/>
    </w:pPr>
    <w:rPr>
      <w:sz w:val="24"/>
    </w:rPr>
  </w:style>
  <w:style w:type="paragraph" w:customStyle="1" w:styleId="10">
    <w:name w:val="Обычный1"/>
    <w:rsid w:val="00254ACB"/>
    <w:rPr>
      <w:snapToGrid w:val="0"/>
    </w:rPr>
  </w:style>
  <w:style w:type="paragraph" w:styleId="22">
    <w:name w:val="Body Text Indent 2"/>
    <w:basedOn w:val="a1"/>
    <w:rsid w:val="00254ACB"/>
    <w:pPr>
      <w:spacing w:before="120"/>
      <w:ind w:firstLine="709"/>
      <w:jc w:val="both"/>
    </w:pPr>
  </w:style>
  <w:style w:type="paragraph" w:styleId="34">
    <w:name w:val="Body Text Indent 3"/>
    <w:aliases w:val="оквэд_табл"/>
    <w:basedOn w:val="a1"/>
    <w:rsid w:val="00254ACB"/>
    <w:pPr>
      <w:widowControl w:val="0"/>
      <w:spacing w:before="120"/>
      <w:ind w:firstLine="720"/>
      <w:jc w:val="both"/>
    </w:pPr>
  </w:style>
  <w:style w:type="paragraph" w:styleId="ae">
    <w:name w:val="macro"/>
    <w:aliases w:val="Знак, Знак,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Знак Знак Знак Знак Зн,Знак3"/>
    <w:link w:val="af"/>
    <w:rsid w:val="00254A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f0">
    <w:name w:val="сноска"/>
    <w:basedOn w:val="a1"/>
    <w:rsid w:val="00254ACB"/>
    <w:pPr>
      <w:spacing w:before="240" w:line="240" w:lineRule="exact"/>
      <w:ind w:firstLine="709"/>
      <w:jc w:val="both"/>
    </w:pPr>
  </w:style>
  <w:style w:type="paragraph" w:styleId="af1">
    <w:name w:val="Body Text Indent"/>
    <w:basedOn w:val="a1"/>
    <w:link w:val="af2"/>
    <w:rsid w:val="00254ACB"/>
    <w:pPr>
      <w:spacing w:before="120"/>
      <w:ind w:firstLine="709"/>
      <w:jc w:val="both"/>
    </w:pPr>
    <w:rPr>
      <w:sz w:val="24"/>
    </w:rPr>
  </w:style>
  <w:style w:type="paragraph" w:customStyle="1" w:styleId="11">
    <w:name w:val="Обычный11"/>
    <w:rsid w:val="00254ACB"/>
    <w:pPr>
      <w:widowControl w:val="0"/>
    </w:pPr>
    <w:rPr>
      <w:snapToGrid w:val="0"/>
    </w:rPr>
  </w:style>
  <w:style w:type="paragraph" w:styleId="23">
    <w:name w:val="Body Text 2"/>
    <w:basedOn w:val="a1"/>
    <w:rsid w:val="00254ACB"/>
    <w:pPr>
      <w:jc w:val="both"/>
    </w:pPr>
  </w:style>
  <w:style w:type="paragraph" w:customStyle="1" w:styleId="952">
    <w:name w:val="Основной тД95кст с отступом 2"/>
    <w:basedOn w:val="a1"/>
    <w:rsid w:val="00254ACB"/>
    <w:pPr>
      <w:widowControl w:val="0"/>
      <w:spacing w:before="120"/>
      <w:ind w:firstLine="709"/>
      <w:jc w:val="both"/>
    </w:pPr>
    <w:rPr>
      <w:snapToGrid w:val="0"/>
    </w:rPr>
  </w:style>
  <w:style w:type="paragraph" w:customStyle="1" w:styleId="2110">
    <w:name w:val="Основной текст 211"/>
    <w:basedOn w:val="a1"/>
    <w:rsid w:val="00254ACB"/>
    <w:pPr>
      <w:widowControl w:val="0"/>
      <w:spacing w:before="120"/>
      <w:ind w:firstLine="709"/>
      <w:jc w:val="both"/>
    </w:pPr>
    <w:rPr>
      <w:snapToGrid w:val="0"/>
      <w:sz w:val="24"/>
    </w:rPr>
  </w:style>
  <w:style w:type="paragraph" w:styleId="35">
    <w:name w:val="Body Text 3"/>
    <w:basedOn w:val="a1"/>
    <w:rsid w:val="00254ACB"/>
    <w:rPr>
      <w:lang w:val="en-US"/>
    </w:rPr>
  </w:style>
  <w:style w:type="paragraph" w:customStyle="1" w:styleId="310">
    <w:name w:val="Основной текст с отступом 31"/>
    <w:basedOn w:val="a1"/>
    <w:rsid w:val="00254ACB"/>
    <w:pPr>
      <w:widowControl w:val="0"/>
      <w:pBdr>
        <w:top w:val="double" w:sz="12" w:space="1" w:color="auto"/>
      </w:pBdr>
      <w:ind w:firstLine="709"/>
      <w:jc w:val="both"/>
    </w:pPr>
    <w:rPr>
      <w:sz w:val="24"/>
    </w:rPr>
  </w:style>
  <w:style w:type="paragraph" w:styleId="12">
    <w:name w:val="index 1"/>
    <w:basedOn w:val="a1"/>
    <w:next w:val="a1"/>
    <w:autoRedefine/>
    <w:semiHidden/>
    <w:rsid w:val="00254ACB"/>
    <w:pPr>
      <w:spacing w:line="300" w:lineRule="exact"/>
      <w:ind w:left="220" w:firstLine="709"/>
      <w:jc w:val="both"/>
    </w:pPr>
  </w:style>
  <w:style w:type="paragraph" w:styleId="af3">
    <w:name w:val="index heading"/>
    <w:basedOn w:val="a1"/>
    <w:next w:val="12"/>
    <w:semiHidden/>
    <w:rsid w:val="00254ACB"/>
    <w:pPr>
      <w:spacing w:before="120" w:after="120"/>
    </w:pPr>
    <w:rPr>
      <w:rFonts w:ascii="Times New Roman" w:hAnsi="Times New Roman"/>
      <w:b/>
      <w:i/>
      <w:sz w:val="20"/>
    </w:rPr>
  </w:style>
  <w:style w:type="paragraph" w:customStyle="1" w:styleId="Iauiue1">
    <w:name w:val="Iau?iue1"/>
    <w:rsid w:val="00254ACB"/>
    <w:pPr>
      <w:widowControl w:val="0"/>
    </w:pPr>
  </w:style>
  <w:style w:type="paragraph" w:customStyle="1" w:styleId="af4">
    <w:name w:val="Таблица"/>
    <w:basedOn w:val="af5"/>
    <w:rsid w:val="00254ACB"/>
    <w:pPr>
      <w:spacing w:before="0" w:after="0" w:line="220" w:lineRule="exact"/>
    </w:pPr>
    <w:rPr>
      <w:i w:val="0"/>
    </w:rPr>
  </w:style>
  <w:style w:type="paragraph" w:styleId="af5">
    <w:name w:val="Message Header"/>
    <w:basedOn w:val="a1"/>
    <w:link w:val="af6"/>
    <w:rsid w:val="00254ACB"/>
    <w:pPr>
      <w:spacing w:before="60" w:after="60" w:line="200" w:lineRule="exact"/>
    </w:pPr>
    <w:rPr>
      <w:i/>
    </w:rPr>
  </w:style>
  <w:style w:type="paragraph" w:customStyle="1" w:styleId="36">
    <w:name w:val="Стиль3"/>
    <w:basedOn w:val="a1"/>
    <w:rsid w:val="00254ACB"/>
    <w:pPr>
      <w:suppressAutoHyphens/>
      <w:spacing w:line="280" w:lineRule="exact"/>
      <w:ind w:left="226" w:hanging="113"/>
    </w:pPr>
  </w:style>
  <w:style w:type="paragraph" w:customStyle="1" w:styleId="53">
    <w:name w:val="заголовок 5"/>
    <w:basedOn w:val="a1"/>
    <w:next w:val="a1"/>
    <w:rsid w:val="00254ACB"/>
    <w:pPr>
      <w:keepNext/>
      <w:widowControl w:val="0"/>
      <w:spacing w:line="-240" w:lineRule="auto"/>
      <w:jc w:val="center"/>
    </w:pPr>
    <w:rPr>
      <w:i/>
      <w:snapToGrid w:val="0"/>
    </w:rPr>
  </w:style>
  <w:style w:type="paragraph" w:customStyle="1" w:styleId="24">
    <w:name w:val="заголовок 2"/>
    <w:basedOn w:val="a1"/>
    <w:next w:val="a1"/>
    <w:rsid w:val="00254ACB"/>
    <w:pPr>
      <w:keepNext/>
      <w:pBdr>
        <w:bottom w:val="single" w:sz="6" w:space="1" w:color="auto"/>
      </w:pBdr>
      <w:tabs>
        <w:tab w:val="num" w:pos="0"/>
      </w:tabs>
      <w:suppressAutoHyphens/>
      <w:spacing w:before="120" w:after="120"/>
      <w:ind w:left="709" w:hanging="709"/>
      <w:jc w:val="right"/>
    </w:pPr>
    <w:rPr>
      <w:b/>
      <w:caps/>
      <w:sz w:val="24"/>
      <w:lang w:val="en-US"/>
    </w:rPr>
  </w:style>
  <w:style w:type="paragraph" w:styleId="af7">
    <w:name w:val="Block Text"/>
    <w:basedOn w:val="a1"/>
    <w:rsid w:val="00254ACB"/>
    <w:pPr>
      <w:spacing w:line="280" w:lineRule="exact"/>
      <w:ind w:left="-56" w:right="-46"/>
    </w:pPr>
  </w:style>
  <w:style w:type="paragraph" w:styleId="13">
    <w:name w:val="toc 1"/>
    <w:basedOn w:val="a1"/>
    <w:next w:val="a1"/>
    <w:autoRedefine/>
    <w:semiHidden/>
    <w:rsid w:val="00E80F1A"/>
    <w:pPr>
      <w:tabs>
        <w:tab w:val="decimal" w:pos="1038"/>
      </w:tabs>
      <w:spacing w:line="300" w:lineRule="exact"/>
      <w:ind w:left="-72"/>
      <w:jc w:val="center"/>
    </w:pPr>
    <w:rPr>
      <w:rFonts w:ascii="Arial Narrow" w:hAnsi="Arial Narrow"/>
      <w:caps/>
      <w:sz w:val="20"/>
    </w:rPr>
  </w:style>
  <w:style w:type="paragraph" w:styleId="25">
    <w:name w:val="toc 2"/>
    <w:basedOn w:val="a1"/>
    <w:next w:val="a1"/>
    <w:autoRedefine/>
    <w:semiHidden/>
    <w:rsid w:val="00254ACB"/>
    <w:pPr>
      <w:ind w:left="220"/>
    </w:pPr>
    <w:rPr>
      <w:rFonts w:ascii="Times New Roman" w:hAnsi="Times New Roman"/>
      <w:smallCaps/>
      <w:sz w:val="20"/>
    </w:rPr>
  </w:style>
  <w:style w:type="paragraph" w:styleId="37">
    <w:name w:val="toc 3"/>
    <w:basedOn w:val="a1"/>
    <w:next w:val="a1"/>
    <w:autoRedefine/>
    <w:semiHidden/>
    <w:rsid w:val="00254ACB"/>
    <w:pPr>
      <w:ind w:left="440"/>
    </w:pPr>
    <w:rPr>
      <w:rFonts w:ascii="Times New Roman" w:hAnsi="Times New Roman"/>
      <w:i/>
      <w:sz w:val="20"/>
    </w:rPr>
  </w:style>
  <w:style w:type="paragraph" w:styleId="42">
    <w:name w:val="toc 4"/>
    <w:basedOn w:val="a1"/>
    <w:next w:val="a1"/>
    <w:autoRedefine/>
    <w:semiHidden/>
    <w:rsid w:val="00254ACB"/>
    <w:pPr>
      <w:ind w:left="660"/>
    </w:pPr>
    <w:rPr>
      <w:rFonts w:ascii="Times New Roman" w:hAnsi="Times New Roman"/>
      <w:sz w:val="18"/>
    </w:rPr>
  </w:style>
  <w:style w:type="paragraph" w:styleId="54">
    <w:name w:val="toc 5"/>
    <w:basedOn w:val="a1"/>
    <w:next w:val="a1"/>
    <w:autoRedefine/>
    <w:semiHidden/>
    <w:rsid w:val="00254ACB"/>
    <w:pPr>
      <w:ind w:left="880"/>
    </w:pPr>
    <w:rPr>
      <w:rFonts w:ascii="Times New Roman" w:hAnsi="Times New Roman"/>
      <w:sz w:val="18"/>
    </w:rPr>
  </w:style>
  <w:style w:type="paragraph" w:styleId="60">
    <w:name w:val="toc 6"/>
    <w:basedOn w:val="a1"/>
    <w:next w:val="a1"/>
    <w:autoRedefine/>
    <w:semiHidden/>
    <w:rsid w:val="00254ACB"/>
    <w:pPr>
      <w:ind w:left="1100"/>
    </w:pPr>
    <w:rPr>
      <w:rFonts w:ascii="Times New Roman" w:hAnsi="Times New Roman"/>
      <w:sz w:val="18"/>
    </w:rPr>
  </w:style>
  <w:style w:type="paragraph" w:styleId="70">
    <w:name w:val="toc 7"/>
    <w:basedOn w:val="a1"/>
    <w:next w:val="a1"/>
    <w:autoRedefine/>
    <w:semiHidden/>
    <w:rsid w:val="00254ACB"/>
    <w:pPr>
      <w:ind w:left="1320"/>
    </w:pPr>
    <w:rPr>
      <w:rFonts w:ascii="Times New Roman" w:hAnsi="Times New Roman"/>
      <w:sz w:val="18"/>
    </w:rPr>
  </w:style>
  <w:style w:type="paragraph" w:styleId="81">
    <w:name w:val="toc 8"/>
    <w:basedOn w:val="a1"/>
    <w:next w:val="a1"/>
    <w:autoRedefine/>
    <w:semiHidden/>
    <w:rsid w:val="00254ACB"/>
    <w:pPr>
      <w:ind w:left="1540"/>
    </w:pPr>
    <w:rPr>
      <w:rFonts w:ascii="Times New Roman" w:hAnsi="Times New Roman"/>
      <w:sz w:val="18"/>
    </w:rPr>
  </w:style>
  <w:style w:type="paragraph" w:styleId="91">
    <w:name w:val="toc 9"/>
    <w:basedOn w:val="a1"/>
    <w:next w:val="a1"/>
    <w:autoRedefine/>
    <w:semiHidden/>
    <w:rsid w:val="00254ACB"/>
    <w:pPr>
      <w:ind w:left="1760"/>
    </w:pPr>
    <w:rPr>
      <w:rFonts w:ascii="Times New Roman" w:hAnsi="Times New Roman"/>
      <w:sz w:val="18"/>
    </w:rPr>
  </w:style>
  <w:style w:type="paragraph" w:customStyle="1" w:styleId="iaeaaeaiea1">
    <w:name w:val="iaeaaeaiea 1"/>
    <w:basedOn w:val="a1"/>
    <w:next w:val="a1"/>
    <w:rsid w:val="00254ACB"/>
    <w:pPr>
      <w:widowControl w:val="0"/>
      <w:tabs>
        <w:tab w:val="left" w:pos="400"/>
        <w:tab w:val="right" w:leader="dot" w:pos="9060"/>
      </w:tabs>
      <w:spacing w:line="-240" w:lineRule="auto"/>
      <w:ind w:left="0"/>
    </w:pPr>
  </w:style>
  <w:style w:type="paragraph" w:styleId="26">
    <w:name w:val="index 2"/>
    <w:basedOn w:val="a1"/>
    <w:next w:val="a1"/>
    <w:autoRedefine/>
    <w:semiHidden/>
    <w:rsid w:val="00254ACB"/>
    <w:pPr>
      <w:ind w:left="440" w:hanging="220"/>
    </w:pPr>
    <w:rPr>
      <w:rFonts w:ascii="Times New Roman" w:hAnsi="Times New Roman"/>
      <w:sz w:val="20"/>
    </w:rPr>
  </w:style>
  <w:style w:type="paragraph" w:customStyle="1" w:styleId="43">
    <w:name w:val="Стиль4"/>
    <w:basedOn w:val="a1"/>
    <w:rsid w:val="00254ACB"/>
    <w:pPr>
      <w:spacing w:line="280" w:lineRule="exact"/>
      <w:ind w:left="453" w:right="-34" w:hanging="113"/>
    </w:pPr>
    <w:rPr>
      <w:sz w:val="20"/>
    </w:rPr>
  </w:style>
  <w:style w:type="paragraph" w:styleId="38">
    <w:name w:val="index 3"/>
    <w:basedOn w:val="a1"/>
    <w:next w:val="a1"/>
    <w:autoRedefine/>
    <w:semiHidden/>
    <w:rsid w:val="00254ACB"/>
    <w:pPr>
      <w:ind w:left="660" w:hanging="220"/>
    </w:pPr>
    <w:rPr>
      <w:rFonts w:ascii="Times New Roman" w:hAnsi="Times New Roman"/>
      <w:sz w:val="20"/>
    </w:rPr>
  </w:style>
  <w:style w:type="paragraph" w:styleId="44">
    <w:name w:val="index 4"/>
    <w:basedOn w:val="a1"/>
    <w:next w:val="a1"/>
    <w:autoRedefine/>
    <w:semiHidden/>
    <w:rsid w:val="00254ACB"/>
    <w:pPr>
      <w:ind w:left="880" w:hanging="220"/>
    </w:pPr>
    <w:rPr>
      <w:rFonts w:ascii="Times New Roman" w:hAnsi="Times New Roman"/>
      <w:sz w:val="20"/>
    </w:rPr>
  </w:style>
  <w:style w:type="paragraph" w:styleId="55">
    <w:name w:val="index 5"/>
    <w:basedOn w:val="a1"/>
    <w:next w:val="a1"/>
    <w:autoRedefine/>
    <w:semiHidden/>
    <w:rsid w:val="00254ACB"/>
    <w:pPr>
      <w:ind w:left="1100" w:hanging="220"/>
    </w:pPr>
    <w:rPr>
      <w:rFonts w:ascii="Times New Roman" w:hAnsi="Times New Roman"/>
      <w:sz w:val="20"/>
    </w:rPr>
  </w:style>
  <w:style w:type="paragraph" w:styleId="61">
    <w:name w:val="index 6"/>
    <w:basedOn w:val="a1"/>
    <w:next w:val="a1"/>
    <w:autoRedefine/>
    <w:semiHidden/>
    <w:rsid w:val="00254ACB"/>
    <w:pPr>
      <w:ind w:left="1320" w:hanging="220"/>
    </w:pPr>
    <w:rPr>
      <w:rFonts w:ascii="Times New Roman" w:hAnsi="Times New Roman"/>
      <w:sz w:val="20"/>
    </w:rPr>
  </w:style>
  <w:style w:type="paragraph" w:styleId="71">
    <w:name w:val="index 7"/>
    <w:basedOn w:val="a1"/>
    <w:next w:val="a1"/>
    <w:autoRedefine/>
    <w:semiHidden/>
    <w:rsid w:val="00254ACB"/>
    <w:pPr>
      <w:ind w:left="1540" w:hanging="220"/>
    </w:pPr>
    <w:rPr>
      <w:rFonts w:ascii="Times New Roman" w:hAnsi="Times New Roman"/>
      <w:sz w:val="20"/>
    </w:rPr>
  </w:style>
  <w:style w:type="paragraph" w:styleId="82">
    <w:name w:val="index 8"/>
    <w:basedOn w:val="a1"/>
    <w:next w:val="a1"/>
    <w:autoRedefine/>
    <w:semiHidden/>
    <w:rsid w:val="00254ACB"/>
    <w:pPr>
      <w:ind w:left="1760" w:hanging="220"/>
    </w:pPr>
    <w:rPr>
      <w:rFonts w:ascii="Times New Roman" w:hAnsi="Times New Roman"/>
      <w:sz w:val="20"/>
    </w:rPr>
  </w:style>
  <w:style w:type="paragraph" w:styleId="92">
    <w:name w:val="index 9"/>
    <w:basedOn w:val="a1"/>
    <w:next w:val="a1"/>
    <w:autoRedefine/>
    <w:semiHidden/>
    <w:rsid w:val="00254ACB"/>
    <w:pPr>
      <w:ind w:left="1980" w:hanging="220"/>
    </w:pPr>
    <w:rPr>
      <w:rFonts w:ascii="Times New Roman" w:hAnsi="Times New Roman"/>
      <w:sz w:val="20"/>
    </w:rPr>
  </w:style>
  <w:style w:type="paragraph" w:customStyle="1" w:styleId="111">
    <w:name w:val="Заголовок 1.1.заголовок 1"/>
    <w:basedOn w:val="a1"/>
    <w:next w:val="a1"/>
    <w:rsid w:val="00254ACB"/>
    <w:pPr>
      <w:keepNext/>
      <w:pBdr>
        <w:bottom w:val="double" w:sz="12" w:space="1" w:color="auto"/>
      </w:pBdr>
      <w:tabs>
        <w:tab w:val="num" w:pos="708"/>
      </w:tabs>
      <w:suppressAutoHyphens/>
      <w:spacing w:after="120"/>
      <w:ind w:left="708" w:hanging="708"/>
      <w:jc w:val="right"/>
    </w:pPr>
    <w:rPr>
      <w:b/>
      <w:caps/>
      <w:kern w:val="28"/>
      <w:sz w:val="26"/>
    </w:rPr>
  </w:style>
  <w:style w:type="paragraph" w:customStyle="1" w:styleId="af8">
    <w:name w:val="подлежащее"/>
    <w:basedOn w:val="ad"/>
    <w:rsid w:val="00254ACB"/>
    <w:pPr>
      <w:suppressAutoHyphens/>
      <w:spacing w:line="240" w:lineRule="exact"/>
      <w:ind w:hanging="113"/>
      <w:jc w:val="left"/>
    </w:pPr>
    <w:rPr>
      <w:rFonts w:ascii="Times New Roman" w:hAnsi="Times New Roman"/>
      <w:sz w:val="20"/>
    </w:rPr>
  </w:style>
  <w:style w:type="paragraph" w:customStyle="1" w:styleId="39">
    <w:name w:val="подлеж3"/>
    <w:basedOn w:val="a1"/>
    <w:rsid w:val="00254ACB"/>
    <w:pPr>
      <w:spacing w:line="240" w:lineRule="exact"/>
      <w:ind w:left="397" w:hanging="113"/>
      <w:jc w:val="both"/>
    </w:pPr>
    <w:rPr>
      <w:rFonts w:ascii="Times New Roman" w:hAnsi="Times New Roman"/>
      <w:sz w:val="20"/>
    </w:rPr>
  </w:style>
  <w:style w:type="paragraph" w:customStyle="1" w:styleId="27">
    <w:name w:val="Подлеж2"/>
    <w:basedOn w:val="a1"/>
    <w:rsid w:val="00254ACB"/>
    <w:pPr>
      <w:spacing w:line="240" w:lineRule="exact"/>
      <w:ind w:left="226" w:hanging="113"/>
      <w:jc w:val="both"/>
    </w:pPr>
    <w:rPr>
      <w:rFonts w:ascii="Times New Roman" w:hAnsi="Times New Roman"/>
      <w:sz w:val="20"/>
    </w:rPr>
  </w:style>
  <w:style w:type="paragraph" w:customStyle="1" w:styleId="45">
    <w:name w:val="подлеж4"/>
    <w:basedOn w:val="39"/>
    <w:rsid w:val="00254ACB"/>
    <w:pPr>
      <w:ind w:left="567"/>
    </w:pPr>
  </w:style>
  <w:style w:type="paragraph" w:customStyle="1" w:styleId="af9">
    <w:name w:val="Убыток по отраслям"/>
    <w:basedOn w:val="a1"/>
    <w:rsid w:val="00254ACB"/>
    <w:pPr>
      <w:spacing w:before="120" w:line="144" w:lineRule="auto"/>
      <w:ind w:left="0" w:firstLine="170"/>
    </w:pPr>
    <w:rPr>
      <w:rFonts w:ascii="Times New Roman" w:hAnsi="Times New Roman"/>
      <w:sz w:val="20"/>
    </w:rPr>
  </w:style>
  <w:style w:type="paragraph" w:customStyle="1" w:styleId="afa">
    <w:name w:val="Кредит"/>
    <w:basedOn w:val="a1"/>
    <w:rsid w:val="00254ACB"/>
    <w:pPr>
      <w:widowControl w:val="0"/>
      <w:ind w:hanging="113"/>
    </w:pPr>
    <w:rPr>
      <w:rFonts w:ascii="Times New Roman" w:hAnsi="Times New Roman"/>
      <w:snapToGrid w:val="0"/>
      <w:sz w:val="20"/>
    </w:rPr>
  </w:style>
  <w:style w:type="paragraph" w:customStyle="1" w:styleId="afb">
    <w:name w:val="Подлежащее"/>
    <w:basedOn w:val="a1"/>
    <w:rsid w:val="00254ACB"/>
    <w:pPr>
      <w:widowControl w:val="0"/>
      <w:spacing w:line="-240" w:lineRule="auto"/>
      <w:ind w:left="170" w:hanging="170"/>
    </w:pPr>
    <w:rPr>
      <w:rFonts w:ascii="Times New Roman" w:hAnsi="Times New Roman"/>
      <w:snapToGrid w:val="0"/>
      <w:sz w:val="24"/>
    </w:rPr>
  </w:style>
  <w:style w:type="paragraph" w:customStyle="1" w:styleId="afc">
    <w:name w:val="Единицы"/>
    <w:basedOn w:val="a1"/>
    <w:rsid w:val="00254ACB"/>
    <w:pPr>
      <w:keepNext/>
      <w:spacing w:before="20" w:after="60"/>
      <w:ind w:left="0" w:right="284"/>
      <w:jc w:val="right"/>
    </w:pPr>
  </w:style>
  <w:style w:type="paragraph" w:customStyle="1" w:styleId="110">
    <w:name w:val="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paragraph" w:customStyle="1" w:styleId="62">
    <w:name w:val="заголовок 6"/>
    <w:basedOn w:val="a1"/>
    <w:next w:val="a1"/>
    <w:rsid w:val="00254ACB"/>
    <w:pPr>
      <w:keepNext/>
      <w:widowControl w:val="0"/>
      <w:ind w:left="0"/>
      <w:jc w:val="center"/>
    </w:pPr>
    <w:rPr>
      <w:b/>
      <w:snapToGrid w:val="0"/>
      <w:sz w:val="24"/>
    </w:rPr>
  </w:style>
  <w:style w:type="character" w:customStyle="1" w:styleId="afd">
    <w:name w:val="Основной шрифт"/>
    <w:rsid w:val="00254ACB"/>
  </w:style>
  <w:style w:type="paragraph" w:customStyle="1" w:styleId="afe">
    <w:name w:val="макрос"/>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12">
    <w:name w:val="заголовок 21"/>
    <w:basedOn w:val="a1"/>
    <w:next w:val="a1"/>
    <w:rsid w:val="00254ACB"/>
    <w:pPr>
      <w:keepNext/>
      <w:widowControl w:val="0"/>
      <w:pBdr>
        <w:bottom w:val="single" w:sz="6" w:space="1" w:color="auto"/>
      </w:pBdr>
      <w:tabs>
        <w:tab w:val="left" w:pos="0"/>
      </w:tabs>
      <w:suppressAutoHyphens/>
      <w:spacing w:before="120" w:after="120"/>
      <w:ind w:left="709" w:hanging="709"/>
      <w:jc w:val="right"/>
    </w:pPr>
    <w:rPr>
      <w:b/>
      <w:caps/>
      <w:snapToGrid w:val="0"/>
      <w:sz w:val="24"/>
    </w:rPr>
  </w:style>
  <w:style w:type="paragraph" w:customStyle="1" w:styleId="56">
    <w:name w:val="подлеж5"/>
    <w:basedOn w:val="39"/>
    <w:rsid w:val="00254ACB"/>
    <w:pPr>
      <w:ind w:left="680"/>
    </w:pPr>
    <w:rPr>
      <w:rFonts w:ascii="Arial" w:hAnsi="Arial"/>
    </w:rPr>
  </w:style>
  <w:style w:type="paragraph" w:customStyle="1" w:styleId="aff">
    <w:name w:val="макр"/>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3a">
    <w:name w:val="макрос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28">
    <w:name w:val="макрос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410">
    <w:name w:val="заголовок 41"/>
    <w:basedOn w:val="a1"/>
    <w:next w:val="a1"/>
    <w:rsid w:val="00254ACB"/>
    <w:pPr>
      <w:keepNext/>
      <w:widowControl w:val="0"/>
      <w:spacing w:line="-280" w:lineRule="auto"/>
      <w:ind w:left="0"/>
      <w:jc w:val="both"/>
    </w:pPr>
    <w:rPr>
      <w:b/>
      <w:snapToGrid w:val="0"/>
      <w:sz w:val="20"/>
    </w:rPr>
  </w:style>
  <w:style w:type="paragraph" w:customStyle="1" w:styleId="46">
    <w:name w:val="заголовок 4"/>
    <w:basedOn w:val="a1"/>
    <w:next w:val="a1"/>
    <w:rsid w:val="00254ACB"/>
    <w:pPr>
      <w:keepNext/>
      <w:widowControl w:val="0"/>
      <w:spacing w:line="-240" w:lineRule="auto"/>
      <w:ind w:left="0"/>
      <w:jc w:val="center"/>
    </w:pPr>
    <w:rPr>
      <w:i/>
      <w:snapToGrid w:val="0"/>
      <w:sz w:val="20"/>
    </w:rPr>
  </w:style>
  <w:style w:type="paragraph" w:customStyle="1" w:styleId="47">
    <w:name w:val="макрос4"/>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customStyle="1" w:styleId="ed1">
    <w:name w:val="оглавле®edие 1"/>
    <w:basedOn w:val="a1"/>
    <w:next w:val="a1"/>
    <w:rsid w:val="00254ACB"/>
    <w:pPr>
      <w:widowControl w:val="0"/>
      <w:spacing w:line="-140" w:lineRule="auto"/>
      <w:ind w:left="0"/>
      <w:jc w:val="center"/>
    </w:pPr>
    <w:rPr>
      <w:b/>
      <w:sz w:val="24"/>
    </w:rPr>
  </w:style>
  <w:style w:type="paragraph" w:customStyle="1" w:styleId="3b">
    <w:name w:val="сновной текст 3"/>
    <w:basedOn w:val="a1"/>
    <w:rsid w:val="00254ACB"/>
    <w:pPr>
      <w:widowControl w:val="0"/>
      <w:ind w:left="0"/>
      <w:jc w:val="center"/>
    </w:pPr>
    <w:rPr>
      <w:b/>
      <w:sz w:val="24"/>
    </w:rPr>
  </w:style>
  <w:style w:type="paragraph" w:customStyle="1" w:styleId="29">
    <w:name w:val="Обычный2"/>
    <w:rsid w:val="00254ACB"/>
    <w:pPr>
      <w:widowControl w:val="0"/>
    </w:pPr>
    <w:rPr>
      <w:snapToGrid w:val="0"/>
    </w:rPr>
  </w:style>
  <w:style w:type="paragraph" w:customStyle="1" w:styleId="14">
    <w:name w:val="макрос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311">
    <w:name w:val="Основной текст 31"/>
    <w:basedOn w:val="a1"/>
    <w:rsid w:val="00254ACB"/>
    <w:pPr>
      <w:widowControl w:val="0"/>
      <w:ind w:left="0"/>
      <w:jc w:val="center"/>
    </w:pPr>
    <w:rPr>
      <w:b/>
      <w:sz w:val="24"/>
    </w:rPr>
  </w:style>
  <w:style w:type="paragraph" w:customStyle="1" w:styleId="a20">
    <w:name w:val="Основной те aст с отступом 2"/>
    <w:basedOn w:val="a1"/>
    <w:rsid w:val="00254ACB"/>
    <w:pPr>
      <w:widowControl w:val="0"/>
      <w:spacing w:before="120"/>
      <w:ind w:left="0" w:firstLine="709"/>
      <w:jc w:val="both"/>
    </w:pPr>
  </w:style>
  <w:style w:type="paragraph" w:customStyle="1" w:styleId="57">
    <w:name w:val="подлежащ5"/>
    <w:basedOn w:val="a1"/>
    <w:rsid w:val="00254ACB"/>
    <w:pPr>
      <w:spacing w:line="240" w:lineRule="exact"/>
      <w:ind w:left="793" w:hanging="113"/>
    </w:pPr>
    <w:rPr>
      <w:sz w:val="20"/>
    </w:rPr>
  </w:style>
  <w:style w:type="paragraph" w:customStyle="1" w:styleId="220">
    <w:name w:val="Основной текст 22"/>
    <w:basedOn w:val="a1"/>
    <w:rsid w:val="00254ACB"/>
    <w:pPr>
      <w:widowControl w:val="0"/>
      <w:spacing w:before="120"/>
      <w:ind w:left="0" w:firstLine="709"/>
      <w:jc w:val="both"/>
    </w:pPr>
    <w:rPr>
      <w:rFonts w:ascii="Times New Roman" w:hAnsi="Times New Roman"/>
      <w:snapToGrid w:val="0"/>
      <w:sz w:val="24"/>
    </w:rPr>
  </w:style>
  <w:style w:type="paragraph" w:customStyle="1" w:styleId="9522">
    <w:name w:val="Основной тД95кс+2 с отступом 2"/>
    <w:basedOn w:val="a1"/>
    <w:rsid w:val="00254ACB"/>
    <w:pPr>
      <w:widowControl w:val="0"/>
      <w:spacing w:before="120"/>
      <w:ind w:left="0" w:firstLine="709"/>
      <w:jc w:val="both"/>
    </w:pPr>
    <w:rPr>
      <w:snapToGrid w:val="0"/>
    </w:rPr>
  </w:style>
  <w:style w:type="paragraph" w:customStyle="1" w:styleId="510">
    <w:name w:val="заголовок 51"/>
    <w:basedOn w:val="a1"/>
    <w:next w:val="a1"/>
    <w:rsid w:val="00254ACB"/>
    <w:pPr>
      <w:keepNext/>
      <w:widowControl w:val="0"/>
      <w:spacing w:line="-240" w:lineRule="auto"/>
      <w:ind w:left="0"/>
      <w:jc w:val="center"/>
    </w:pPr>
    <w:rPr>
      <w:i/>
      <w:sz w:val="20"/>
    </w:rPr>
  </w:style>
  <w:style w:type="paragraph" w:customStyle="1" w:styleId="1110">
    <w:name w:val="Заголовок 1.заголовок 1.1"/>
    <w:basedOn w:val="a1"/>
    <w:next w:val="a1"/>
    <w:rsid w:val="00254ACB"/>
    <w:pPr>
      <w:keepNext/>
      <w:widowControl w:val="0"/>
      <w:pBdr>
        <w:bottom w:val="double" w:sz="12" w:space="1" w:color="auto"/>
      </w:pBdr>
      <w:tabs>
        <w:tab w:val="left" w:pos="708"/>
      </w:tabs>
      <w:suppressAutoHyphens/>
      <w:spacing w:after="120"/>
      <w:ind w:left="708" w:hanging="708"/>
      <w:jc w:val="right"/>
    </w:pPr>
    <w:rPr>
      <w:b/>
      <w:caps/>
      <w:snapToGrid w:val="0"/>
      <w:kern w:val="28"/>
      <w:sz w:val="26"/>
    </w:rPr>
  </w:style>
  <w:style w:type="character" w:customStyle="1" w:styleId="f4">
    <w:name w:val="Основной шри]f4т"/>
    <w:rsid w:val="00254ACB"/>
  </w:style>
  <w:style w:type="paragraph" w:customStyle="1" w:styleId="15">
    <w:name w:val="áû÷íûé1"/>
    <w:rsid w:val="00254ACB"/>
    <w:pPr>
      <w:widowControl w:val="0"/>
    </w:pPr>
  </w:style>
  <w:style w:type="paragraph" w:customStyle="1" w:styleId="72">
    <w:name w:val="заголовок 7"/>
    <w:basedOn w:val="a1"/>
    <w:next w:val="a1"/>
    <w:rsid w:val="00254ACB"/>
    <w:pPr>
      <w:keepNext/>
      <w:widowControl w:val="0"/>
      <w:ind w:left="0"/>
    </w:pPr>
    <w:rPr>
      <w:b/>
      <w:sz w:val="20"/>
    </w:rPr>
  </w:style>
  <w:style w:type="paragraph" w:customStyle="1" w:styleId="iaein1">
    <w:name w:val="iae?in1"/>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3">
    <w:name w:val="iae?in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
    <w:name w:val="ia"/>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caaieiaie6">
    <w:name w:val="caaieiaie 6"/>
    <w:basedOn w:val="a1"/>
    <w:next w:val="a1"/>
    <w:rsid w:val="00254ACB"/>
    <w:pPr>
      <w:keepNext/>
      <w:widowControl w:val="0"/>
      <w:ind w:left="0"/>
      <w:jc w:val="center"/>
    </w:pPr>
    <w:rPr>
      <w:b/>
      <w:sz w:val="24"/>
    </w:rPr>
  </w:style>
  <w:style w:type="paragraph" w:customStyle="1" w:styleId="caaieiaie4">
    <w:name w:val="caaieiaie 4"/>
    <w:basedOn w:val="a1"/>
    <w:next w:val="a1"/>
    <w:rsid w:val="00254ACB"/>
    <w:pPr>
      <w:keepNext/>
      <w:widowControl w:val="0"/>
      <w:spacing w:line="-240" w:lineRule="auto"/>
      <w:ind w:left="0"/>
      <w:jc w:val="center"/>
    </w:pPr>
    <w:rPr>
      <w:i/>
      <w:sz w:val="20"/>
    </w:rPr>
  </w:style>
  <w:style w:type="paragraph" w:customStyle="1" w:styleId="caaieiaie41">
    <w:name w:val="caaieiaie 41"/>
    <w:basedOn w:val="a1"/>
    <w:next w:val="a1"/>
    <w:rsid w:val="00254ACB"/>
    <w:pPr>
      <w:keepNext/>
      <w:widowControl w:val="0"/>
      <w:spacing w:line="-280" w:lineRule="auto"/>
      <w:ind w:left="0"/>
      <w:jc w:val="both"/>
    </w:pPr>
    <w:rPr>
      <w:b/>
      <w:sz w:val="20"/>
    </w:rPr>
  </w:style>
  <w:style w:type="paragraph" w:customStyle="1" w:styleId="iiaea4">
    <w:name w:val="iiaea?4"/>
    <w:basedOn w:val="iiaea3"/>
    <w:rsid w:val="00254ACB"/>
    <w:pPr>
      <w:widowControl w:val="0"/>
      <w:spacing w:line="-240" w:lineRule="auto"/>
      <w:ind w:left="567"/>
      <w:jc w:val="both"/>
    </w:pPr>
    <w:rPr>
      <w:rFonts w:ascii="Times New Roman" w:hAnsi="Times New Roman"/>
      <w:sz w:val="20"/>
    </w:rPr>
  </w:style>
  <w:style w:type="paragraph" w:customStyle="1" w:styleId="Iniiaiieoaeno22">
    <w:name w:val="Iniiaiie oaeno 22"/>
    <w:basedOn w:val="a1"/>
    <w:rsid w:val="00254ACB"/>
    <w:pPr>
      <w:widowControl w:val="0"/>
      <w:spacing w:before="120"/>
      <w:ind w:left="0" w:firstLine="709"/>
      <w:jc w:val="both"/>
    </w:pPr>
    <w:rPr>
      <w:rFonts w:ascii="Times New Roman" w:hAnsi="Times New Roman"/>
      <w:sz w:val="24"/>
    </w:rPr>
  </w:style>
  <w:style w:type="paragraph" w:customStyle="1" w:styleId="caaieiaie2">
    <w:name w:val="caaieiaie 2"/>
    <w:basedOn w:val="a1"/>
    <w:next w:val="a1"/>
    <w:rsid w:val="00254ACB"/>
    <w:pPr>
      <w:keepNext/>
      <w:widowControl w:val="0"/>
      <w:pBdr>
        <w:bottom w:val="single" w:sz="6" w:space="1" w:color="auto"/>
      </w:pBdr>
      <w:tabs>
        <w:tab w:val="left" w:pos="720"/>
      </w:tabs>
      <w:suppressAutoHyphens/>
      <w:spacing w:before="120" w:after="120"/>
      <w:ind w:left="0"/>
      <w:jc w:val="right"/>
    </w:pPr>
    <w:rPr>
      <w:b/>
      <w:caps/>
      <w:snapToGrid w:val="0"/>
      <w:sz w:val="24"/>
    </w:rPr>
  </w:style>
  <w:style w:type="paragraph" w:customStyle="1" w:styleId="IniiaiieoA95en2nionooiii2">
    <w:name w:val="Iniiaiie oA95en+2 n ionooiii 2"/>
    <w:basedOn w:val="a1"/>
    <w:rsid w:val="00254ACB"/>
    <w:pPr>
      <w:widowControl w:val="0"/>
      <w:spacing w:before="120"/>
      <w:ind w:left="0" w:firstLine="709"/>
      <w:jc w:val="both"/>
    </w:pPr>
  </w:style>
  <w:style w:type="paragraph" w:customStyle="1" w:styleId="IniiaiieoA95enonionooiii2">
    <w:name w:val="Iniiaiie oA95eno n ionooiii 2"/>
    <w:basedOn w:val="a1"/>
    <w:rsid w:val="00254ACB"/>
    <w:pPr>
      <w:widowControl w:val="0"/>
      <w:spacing w:before="120"/>
      <w:ind w:left="0" w:firstLine="709"/>
      <w:jc w:val="both"/>
    </w:pPr>
  </w:style>
  <w:style w:type="paragraph" w:customStyle="1" w:styleId="iaein">
    <w:name w:val="iae?in"/>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13">
    <w:name w:val="iae?i13"/>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1111">
    <w:name w:val="Заголовок 1.1.заголовок 11"/>
    <w:basedOn w:val="a1"/>
    <w:next w:val="a1"/>
    <w:rsid w:val="00254ACB"/>
    <w:pPr>
      <w:keepNext/>
      <w:pBdr>
        <w:bottom w:val="double" w:sz="12" w:space="1" w:color="auto"/>
      </w:pBdr>
      <w:tabs>
        <w:tab w:val="left" w:pos="708"/>
      </w:tabs>
      <w:suppressAutoHyphens/>
      <w:spacing w:after="120"/>
      <w:ind w:left="708" w:hanging="708"/>
      <w:jc w:val="right"/>
    </w:pPr>
    <w:rPr>
      <w:b/>
      <w:caps/>
      <w:kern w:val="28"/>
      <w:sz w:val="26"/>
    </w:rPr>
  </w:style>
  <w:style w:type="paragraph" w:customStyle="1" w:styleId="auiue1">
    <w:name w:val="au?iue1"/>
    <w:rsid w:val="00254ACB"/>
    <w:pPr>
      <w:widowControl w:val="0"/>
    </w:pPr>
  </w:style>
  <w:style w:type="paragraph" w:customStyle="1" w:styleId="16">
    <w:name w:val="Обычный_1"/>
    <w:basedOn w:val="a1"/>
    <w:rsid w:val="00254ACB"/>
    <w:pPr>
      <w:ind w:left="0" w:firstLine="709"/>
      <w:jc w:val="both"/>
    </w:pPr>
  </w:style>
  <w:style w:type="paragraph" w:customStyle="1" w:styleId="aff0">
    <w:name w:val="Боковик"/>
    <w:basedOn w:val="16"/>
    <w:rsid w:val="00254ACB"/>
    <w:pPr>
      <w:ind w:left="113" w:hanging="113"/>
      <w:jc w:val="left"/>
    </w:pPr>
    <w:rPr>
      <w:sz w:val="20"/>
    </w:rPr>
  </w:style>
  <w:style w:type="paragraph" w:customStyle="1" w:styleId="aff1">
    <w:name w:val="Шапка_табл"/>
    <w:basedOn w:val="16"/>
    <w:rsid w:val="00254ACB"/>
    <w:pPr>
      <w:ind w:firstLine="0"/>
      <w:jc w:val="center"/>
    </w:pPr>
    <w:rPr>
      <w:i/>
      <w:sz w:val="20"/>
    </w:rPr>
  </w:style>
  <w:style w:type="paragraph" w:customStyle="1" w:styleId="17">
    <w:name w:val="Боковик_1"/>
    <w:basedOn w:val="aff0"/>
    <w:rsid w:val="00254ACB"/>
    <w:pPr>
      <w:ind w:left="226"/>
    </w:pPr>
  </w:style>
  <w:style w:type="paragraph" w:customStyle="1" w:styleId="2a">
    <w:name w:val="Боковик_2"/>
    <w:basedOn w:val="aff0"/>
    <w:rsid w:val="00254ACB"/>
    <w:pPr>
      <w:ind w:left="340"/>
    </w:pPr>
  </w:style>
  <w:style w:type="paragraph" w:customStyle="1" w:styleId="3c">
    <w:name w:val="Боковик_3"/>
    <w:basedOn w:val="aff0"/>
    <w:rsid w:val="00254ACB"/>
    <w:pPr>
      <w:ind w:left="453"/>
    </w:pPr>
  </w:style>
  <w:style w:type="paragraph" w:customStyle="1" w:styleId="-20">
    <w:name w:val="Заголовок- уровень 2"/>
    <w:basedOn w:val="af7"/>
    <w:autoRedefine/>
    <w:rsid w:val="00220F91"/>
    <w:pPr>
      <w:pBdr>
        <w:bottom w:val="single" w:sz="4" w:space="1" w:color="auto"/>
      </w:pBdr>
      <w:tabs>
        <w:tab w:val="num" w:pos="720"/>
      </w:tabs>
      <w:spacing w:line="240" w:lineRule="auto"/>
      <w:ind w:left="357" w:right="0" w:hanging="357"/>
      <w:jc w:val="center"/>
    </w:pPr>
    <w:rPr>
      <w:b/>
      <w:caps/>
      <w:sz w:val="24"/>
    </w:rPr>
  </w:style>
  <w:style w:type="paragraph" w:customStyle="1" w:styleId="31">
    <w:name w:val="заголовок3"/>
    <w:basedOn w:val="22"/>
    <w:rsid w:val="00254ACB"/>
    <w:pPr>
      <w:numPr>
        <w:numId w:val="5"/>
      </w:numPr>
      <w:spacing w:before="360"/>
      <w:jc w:val="center"/>
    </w:pPr>
    <w:rPr>
      <w:b/>
      <w:smallCaps/>
    </w:rPr>
  </w:style>
  <w:style w:type="paragraph" w:customStyle="1" w:styleId="-3">
    <w:name w:val="Заголовок-уровень 3"/>
    <w:basedOn w:val="a1"/>
    <w:autoRedefine/>
    <w:rsid w:val="00C434BE"/>
    <w:pPr>
      <w:ind w:left="284"/>
      <w:jc w:val="center"/>
    </w:pPr>
    <w:rPr>
      <w:b/>
      <w:smallCaps/>
      <w:sz w:val="24"/>
    </w:rPr>
  </w:style>
  <w:style w:type="paragraph" w:customStyle="1" w:styleId="-4">
    <w:name w:val="Заголовок-уровень 4"/>
    <w:basedOn w:val="a1"/>
    <w:autoRedefine/>
    <w:rsid w:val="005933DF"/>
    <w:pPr>
      <w:spacing w:before="240"/>
      <w:ind w:left="0" w:firstLine="709"/>
      <w:jc w:val="center"/>
    </w:pPr>
    <w:rPr>
      <w:b/>
      <w:sz w:val="24"/>
    </w:rPr>
  </w:style>
  <w:style w:type="paragraph" w:customStyle="1" w:styleId="-1">
    <w:name w:val="Заголовок-уровень 1"/>
    <w:basedOn w:val="a1"/>
    <w:next w:val="a1"/>
    <w:autoRedefine/>
    <w:rsid w:val="003C4E1E"/>
    <w:pPr>
      <w:keepNext/>
      <w:widowControl w:val="0"/>
      <w:numPr>
        <w:numId w:val="17"/>
      </w:numPr>
      <w:pBdr>
        <w:bottom w:val="double" w:sz="12" w:space="1" w:color="auto"/>
      </w:pBdr>
      <w:tabs>
        <w:tab w:val="clear" w:pos="720"/>
        <w:tab w:val="num" w:pos="567"/>
      </w:tabs>
      <w:suppressAutoHyphens/>
      <w:spacing w:after="120" w:line="280" w:lineRule="exact"/>
      <w:jc w:val="center"/>
    </w:pPr>
    <w:rPr>
      <w:b/>
      <w:caps/>
      <w:snapToGrid w:val="0"/>
      <w:kern w:val="28"/>
      <w:sz w:val="26"/>
    </w:rPr>
  </w:style>
  <w:style w:type="paragraph" w:styleId="a0">
    <w:name w:val="List Bullet"/>
    <w:basedOn w:val="a1"/>
    <w:autoRedefine/>
    <w:rsid w:val="00254ACB"/>
    <w:pPr>
      <w:numPr>
        <w:numId w:val="1"/>
      </w:numPr>
    </w:pPr>
    <w:rPr>
      <w:rFonts w:ascii="Arial Narrow" w:hAnsi="Arial Narrow"/>
      <w:sz w:val="20"/>
    </w:rPr>
  </w:style>
  <w:style w:type="paragraph" w:styleId="20">
    <w:name w:val="List Bullet 2"/>
    <w:basedOn w:val="a1"/>
    <w:autoRedefine/>
    <w:rsid w:val="00254ACB"/>
    <w:pPr>
      <w:numPr>
        <w:numId w:val="2"/>
      </w:numPr>
    </w:pPr>
    <w:rPr>
      <w:rFonts w:ascii="Arial Narrow" w:hAnsi="Arial Narrow"/>
      <w:sz w:val="20"/>
    </w:rPr>
  </w:style>
  <w:style w:type="paragraph" w:styleId="30">
    <w:name w:val="List Bullet 3"/>
    <w:basedOn w:val="a1"/>
    <w:autoRedefine/>
    <w:rsid w:val="00254ACB"/>
    <w:pPr>
      <w:numPr>
        <w:numId w:val="6"/>
      </w:numPr>
    </w:pPr>
    <w:rPr>
      <w:rFonts w:ascii="Arial Narrow" w:hAnsi="Arial Narrow"/>
      <w:sz w:val="20"/>
    </w:rPr>
  </w:style>
  <w:style w:type="paragraph" w:styleId="40">
    <w:name w:val="List Bullet 4"/>
    <w:basedOn w:val="a1"/>
    <w:autoRedefine/>
    <w:uiPriority w:val="99"/>
    <w:rsid w:val="00254ACB"/>
    <w:pPr>
      <w:numPr>
        <w:numId w:val="3"/>
      </w:numPr>
    </w:pPr>
    <w:rPr>
      <w:rFonts w:ascii="Arial Narrow" w:hAnsi="Arial Narrow"/>
      <w:sz w:val="20"/>
    </w:rPr>
  </w:style>
  <w:style w:type="paragraph" w:styleId="50">
    <w:name w:val="List Bullet 5"/>
    <w:basedOn w:val="a1"/>
    <w:autoRedefine/>
    <w:rsid w:val="00254ACB"/>
    <w:pPr>
      <w:numPr>
        <w:numId w:val="7"/>
      </w:numPr>
      <w:tabs>
        <w:tab w:val="clear" w:pos="1492"/>
        <w:tab w:val="num" w:pos="1079"/>
      </w:tabs>
      <w:spacing w:line="270" w:lineRule="exact"/>
      <w:ind w:left="1406" w:hanging="839"/>
    </w:pPr>
    <w:rPr>
      <w:rFonts w:ascii="Arial Narrow" w:hAnsi="Arial Narrow"/>
      <w:sz w:val="20"/>
    </w:rPr>
  </w:style>
  <w:style w:type="paragraph" w:styleId="a">
    <w:name w:val="List Number"/>
    <w:basedOn w:val="a1"/>
    <w:rsid w:val="00254ACB"/>
    <w:pPr>
      <w:numPr>
        <w:numId w:val="8"/>
      </w:numPr>
    </w:pPr>
    <w:rPr>
      <w:rFonts w:ascii="Arial Narrow" w:hAnsi="Arial Narrow"/>
      <w:sz w:val="20"/>
    </w:rPr>
  </w:style>
  <w:style w:type="paragraph" w:styleId="2">
    <w:name w:val="List Number 2"/>
    <w:basedOn w:val="a1"/>
    <w:rsid w:val="00254ACB"/>
    <w:pPr>
      <w:numPr>
        <w:numId w:val="9"/>
      </w:numPr>
    </w:pPr>
    <w:rPr>
      <w:rFonts w:ascii="Arial Narrow" w:hAnsi="Arial Narrow"/>
      <w:sz w:val="20"/>
    </w:rPr>
  </w:style>
  <w:style w:type="paragraph" w:styleId="3">
    <w:name w:val="List Number 3"/>
    <w:basedOn w:val="a1"/>
    <w:rsid w:val="00254ACB"/>
    <w:pPr>
      <w:numPr>
        <w:numId w:val="10"/>
      </w:numPr>
    </w:pPr>
    <w:rPr>
      <w:rFonts w:ascii="Arial Narrow" w:hAnsi="Arial Narrow"/>
      <w:sz w:val="20"/>
    </w:rPr>
  </w:style>
  <w:style w:type="paragraph" w:styleId="4">
    <w:name w:val="List Number 4"/>
    <w:basedOn w:val="a1"/>
    <w:rsid w:val="00254ACB"/>
    <w:pPr>
      <w:numPr>
        <w:numId w:val="11"/>
      </w:numPr>
    </w:pPr>
    <w:rPr>
      <w:rFonts w:ascii="Arial Narrow" w:hAnsi="Arial Narrow"/>
      <w:sz w:val="20"/>
    </w:rPr>
  </w:style>
  <w:style w:type="paragraph" w:styleId="5">
    <w:name w:val="List Number 5"/>
    <w:basedOn w:val="a1"/>
    <w:uiPriority w:val="99"/>
    <w:rsid w:val="00254ACB"/>
    <w:pPr>
      <w:numPr>
        <w:numId w:val="12"/>
      </w:numPr>
    </w:pPr>
    <w:rPr>
      <w:rFonts w:ascii="Arial Narrow" w:hAnsi="Arial Narrow"/>
      <w:sz w:val="20"/>
    </w:rPr>
  </w:style>
  <w:style w:type="paragraph" w:customStyle="1" w:styleId="18">
    <w:name w:val="Список 1"/>
    <w:basedOn w:val="a1"/>
    <w:rsid w:val="00254ACB"/>
    <w:pPr>
      <w:spacing w:before="120" w:after="120"/>
      <w:ind w:left="360" w:hanging="360"/>
      <w:jc w:val="both"/>
    </w:pPr>
    <w:rPr>
      <w:rFonts w:ascii="Times New Roman" w:hAnsi="Times New Roman"/>
      <w:sz w:val="16"/>
    </w:rPr>
  </w:style>
  <w:style w:type="paragraph" w:customStyle="1" w:styleId="aff2">
    <w:name w:val="Список с маркерами"/>
    <w:basedOn w:val="ad"/>
    <w:rsid w:val="00254ACB"/>
    <w:pPr>
      <w:tabs>
        <w:tab w:val="num" w:pos="1080"/>
      </w:tabs>
      <w:autoSpaceDE w:val="0"/>
      <w:autoSpaceDN w:val="0"/>
      <w:adjustRightInd w:val="0"/>
      <w:spacing w:before="120" w:line="288" w:lineRule="auto"/>
      <w:ind w:left="1060" w:hanging="340"/>
    </w:pPr>
    <w:rPr>
      <w:rFonts w:ascii="Times New Roman" w:hAnsi="Times New Roman"/>
      <w:sz w:val="26"/>
    </w:rPr>
  </w:style>
  <w:style w:type="paragraph" w:customStyle="1" w:styleId="aff3">
    <w:name w:val="Список с номерами"/>
    <w:basedOn w:val="aff4"/>
    <w:rsid w:val="00254ACB"/>
    <w:pPr>
      <w:tabs>
        <w:tab w:val="num" w:pos="1276"/>
      </w:tabs>
      <w:overflowPunct/>
      <w:autoSpaceDE/>
      <w:autoSpaceDN/>
      <w:adjustRightInd/>
      <w:ind w:firstLine="851"/>
      <w:textAlignment w:val="auto"/>
    </w:pPr>
  </w:style>
  <w:style w:type="paragraph" w:customStyle="1" w:styleId="aff4">
    <w:name w:val="Абзац"/>
    <w:basedOn w:val="a1"/>
    <w:rsid w:val="00254ACB"/>
    <w:pPr>
      <w:overflowPunct w:val="0"/>
      <w:autoSpaceDE w:val="0"/>
      <w:autoSpaceDN w:val="0"/>
      <w:adjustRightInd w:val="0"/>
      <w:spacing w:before="120"/>
      <w:ind w:left="0" w:firstLine="1276"/>
      <w:jc w:val="both"/>
      <w:textAlignment w:val="baseline"/>
    </w:pPr>
    <w:rPr>
      <w:rFonts w:ascii="Times New Roman" w:hAnsi="Times New Roman"/>
      <w:sz w:val="16"/>
    </w:rPr>
  </w:style>
  <w:style w:type="paragraph" w:customStyle="1" w:styleId="-2">
    <w:name w:val="Заголовок-уровень 2а"/>
    <w:basedOn w:val="af7"/>
    <w:autoRedefine/>
    <w:rsid w:val="00254ACB"/>
    <w:pPr>
      <w:numPr>
        <w:numId w:val="16"/>
      </w:numPr>
      <w:pBdr>
        <w:bottom w:val="single" w:sz="4" w:space="1" w:color="auto"/>
      </w:pBdr>
      <w:spacing w:before="120" w:after="120" w:line="240" w:lineRule="auto"/>
      <w:ind w:right="0"/>
      <w:jc w:val="center"/>
    </w:pPr>
    <w:rPr>
      <w:b/>
      <w:caps/>
      <w:sz w:val="24"/>
    </w:rPr>
  </w:style>
  <w:style w:type="paragraph" w:customStyle="1" w:styleId="-30">
    <w:name w:val="Заколовок-уровень 3а"/>
    <w:basedOn w:val="a1"/>
    <w:autoRedefine/>
    <w:rsid w:val="003762FE"/>
    <w:pPr>
      <w:spacing w:before="120"/>
      <w:ind w:left="0"/>
      <w:jc w:val="center"/>
    </w:pPr>
    <w:rPr>
      <w:b/>
      <w:smallCaps/>
      <w:sz w:val="24"/>
    </w:rPr>
  </w:style>
  <w:style w:type="paragraph" w:customStyle="1" w:styleId="xl24">
    <w:name w:val="xl24"/>
    <w:basedOn w:val="a1"/>
    <w:rsid w:val="00254ACB"/>
    <w:pPr>
      <w:pBdr>
        <w:bottom w:val="single" w:sz="4" w:space="0" w:color="808080"/>
        <w:right w:val="single" w:sz="4" w:space="0" w:color="808080"/>
      </w:pBdr>
      <w:spacing w:before="100" w:after="100"/>
      <w:ind w:left="0"/>
      <w:jc w:val="right"/>
    </w:pPr>
    <w:rPr>
      <w:rFonts w:ascii="Times New Roman" w:eastAsia="Arial Unicode MS" w:hAnsi="Times New Roman"/>
      <w:sz w:val="16"/>
    </w:rPr>
  </w:style>
  <w:style w:type="paragraph" w:styleId="aff5">
    <w:name w:val="footnote text"/>
    <w:basedOn w:val="a1"/>
    <w:semiHidden/>
    <w:rsid w:val="00254ACB"/>
    <w:pPr>
      <w:ind w:left="0"/>
    </w:pPr>
    <w:rPr>
      <w:rFonts w:ascii="Times New Roman" w:hAnsi="Times New Roman"/>
      <w:sz w:val="20"/>
    </w:rPr>
  </w:style>
  <w:style w:type="paragraph" w:customStyle="1" w:styleId="BodyText21">
    <w:name w:val="Body Text 21"/>
    <w:basedOn w:val="a1"/>
    <w:rsid w:val="00254ACB"/>
    <w:pPr>
      <w:widowControl w:val="0"/>
      <w:spacing w:before="120"/>
      <w:ind w:left="0" w:firstLine="720"/>
      <w:jc w:val="both"/>
    </w:pPr>
    <w:rPr>
      <w:rFonts w:ascii="Times New Roman" w:hAnsi="Times New Roman"/>
      <w:sz w:val="24"/>
    </w:rPr>
  </w:style>
  <w:style w:type="paragraph" w:customStyle="1" w:styleId="xl40">
    <w:name w:val="xl40"/>
    <w:basedOn w:val="a1"/>
    <w:rsid w:val="00254ACB"/>
    <w:pPr>
      <w:spacing w:before="100" w:after="100"/>
      <w:ind w:left="0"/>
    </w:pPr>
    <w:rPr>
      <w:rFonts w:ascii="Courier New" w:eastAsia="Arial Unicode MS" w:hAnsi="Courier New"/>
      <w:sz w:val="16"/>
    </w:rPr>
  </w:style>
  <w:style w:type="paragraph" w:customStyle="1" w:styleId="xl402">
    <w:name w:val="xl402"/>
    <w:basedOn w:val="a1"/>
    <w:rsid w:val="00254ACB"/>
    <w:pPr>
      <w:spacing w:before="100" w:after="100"/>
      <w:ind w:left="0"/>
      <w:jc w:val="both"/>
    </w:pPr>
    <w:rPr>
      <w:rFonts w:ascii="Courier New" w:eastAsia="Arial Unicode MS" w:hAnsi="Courier New"/>
      <w:sz w:val="16"/>
    </w:rPr>
  </w:style>
  <w:style w:type="paragraph" w:customStyle="1" w:styleId="caaieiaie9">
    <w:name w:val="caaieiaie 9"/>
    <w:basedOn w:val="a1"/>
    <w:next w:val="a1"/>
    <w:rsid w:val="00254ACB"/>
    <w:pPr>
      <w:keepNext/>
      <w:widowControl w:val="0"/>
      <w:spacing w:line="-240" w:lineRule="auto"/>
      <w:ind w:left="-57" w:right="-57"/>
      <w:jc w:val="center"/>
    </w:pPr>
    <w:rPr>
      <w:i/>
      <w:sz w:val="20"/>
    </w:rPr>
  </w:style>
  <w:style w:type="paragraph" w:customStyle="1" w:styleId="Title32">
    <w:name w:val="Title32"/>
    <w:basedOn w:val="10"/>
    <w:rsid w:val="00254ACB"/>
    <w:pPr>
      <w:jc w:val="center"/>
    </w:pPr>
    <w:rPr>
      <w:rFonts w:ascii="Arial" w:hAnsi="Arial"/>
      <w:b/>
      <w:caps/>
      <w:sz w:val="28"/>
    </w:rPr>
  </w:style>
  <w:style w:type="paragraph" w:customStyle="1" w:styleId="aff6">
    <w:name w:val="Îñ"/>
    <w:basedOn w:val="a1"/>
    <w:rsid w:val="00254ACB"/>
    <w:pPr>
      <w:widowControl w:val="0"/>
      <w:ind w:left="0" w:firstLine="720"/>
      <w:jc w:val="both"/>
    </w:pPr>
  </w:style>
  <w:style w:type="paragraph" w:customStyle="1" w:styleId="2b">
    <w:name w:val="Заголовок2(график)"/>
    <w:basedOn w:val="6"/>
    <w:rsid w:val="00254ACB"/>
    <w:pPr>
      <w:keepNext/>
      <w:spacing w:before="0" w:after="0" w:line="240" w:lineRule="exact"/>
      <w:ind w:left="0" w:firstLine="0"/>
      <w:jc w:val="center"/>
    </w:pPr>
    <w:rPr>
      <w:rFonts w:ascii="Arial CYR" w:hAnsi="Arial CYR"/>
      <w:b/>
      <w:i w:val="0"/>
      <w:sz w:val="24"/>
    </w:rPr>
  </w:style>
  <w:style w:type="paragraph" w:customStyle="1" w:styleId="312">
    <w:name w:val="Верхний колонтитул312"/>
    <w:basedOn w:val="a1"/>
    <w:rsid w:val="00254ACB"/>
    <w:pPr>
      <w:widowControl w:val="0"/>
      <w:tabs>
        <w:tab w:val="center" w:pos="4320"/>
        <w:tab w:val="right" w:pos="8640"/>
      </w:tabs>
      <w:ind w:left="0"/>
      <w:jc w:val="both"/>
    </w:pPr>
    <w:rPr>
      <w:rFonts w:ascii="Times New Roman" w:hAnsi="Times New Roman"/>
      <w:sz w:val="20"/>
    </w:rPr>
  </w:style>
  <w:style w:type="character" w:styleId="aff7">
    <w:name w:val="footnote reference"/>
    <w:basedOn w:val="a3"/>
    <w:semiHidden/>
    <w:rsid w:val="00254ACB"/>
    <w:rPr>
      <w:vertAlign w:val="superscript"/>
    </w:rPr>
  </w:style>
  <w:style w:type="paragraph" w:styleId="aff8">
    <w:name w:val="endnote text"/>
    <w:basedOn w:val="a1"/>
    <w:link w:val="aff9"/>
    <w:rsid w:val="00254ACB"/>
    <w:rPr>
      <w:sz w:val="20"/>
    </w:rPr>
  </w:style>
  <w:style w:type="character" w:styleId="affa">
    <w:name w:val="endnote reference"/>
    <w:basedOn w:val="a3"/>
    <w:semiHidden/>
    <w:rsid w:val="00254ACB"/>
    <w:rPr>
      <w:vertAlign w:val="superscript"/>
    </w:rPr>
  </w:style>
  <w:style w:type="paragraph" w:customStyle="1" w:styleId="2c">
    <w:name w:val="Обычный_2"/>
    <w:basedOn w:val="a1"/>
    <w:rsid w:val="00254ACB"/>
    <w:pPr>
      <w:ind w:left="0"/>
    </w:pPr>
    <w:rPr>
      <w:sz w:val="20"/>
    </w:rPr>
  </w:style>
  <w:style w:type="paragraph" w:customStyle="1" w:styleId="3d">
    <w:name w:val="заголовок 3"/>
    <w:basedOn w:val="a1"/>
    <w:next w:val="a1"/>
    <w:rsid w:val="00254ACB"/>
    <w:pPr>
      <w:keepNext/>
      <w:widowControl w:val="0"/>
      <w:tabs>
        <w:tab w:val="left" w:pos="0"/>
      </w:tabs>
      <w:suppressAutoHyphens/>
      <w:spacing w:before="120"/>
      <w:ind w:left="0" w:hanging="708"/>
      <w:jc w:val="right"/>
    </w:pPr>
    <w:rPr>
      <w:b/>
      <w:sz w:val="26"/>
    </w:rPr>
  </w:style>
  <w:style w:type="paragraph" w:styleId="affb">
    <w:name w:val="Balloon Text"/>
    <w:basedOn w:val="a1"/>
    <w:semiHidden/>
    <w:rsid w:val="00254ACB"/>
    <w:rPr>
      <w:rFonts w:ascii="Tahoma" w:hAnsi="Tahoma" w:cs="Tahoma"/>
      <w:sz w:val="16"/>
      <w:szCs w:val="16"/>
    </w:rPr>
  </w:style>
  <w:style w:type="paragraph" w:customStyle="1" w:styleId="affc">
    <w:name w:val="Òàáëèöà"/>
    <w:basedOn w:val="af5"/>
    <w:rsid w:val="00254ACB"/>
    <w:pPr>
      <w:spacing w:before="0" w:after="0" w:line="220" w:lineRule="exact"/>
    </w:pPr>
    <w:rPr>
      <w:i w:val="0"/>
    </w:rPr>
  </w:style>
  <w:style w:type="paragraph" w:customStyle="1" w:styleId="431">
    <w:name w:val="заголовок4.31"/>
    <w:basedOn w:val="a1"/>
    <w:next w:val="a1"/>
    <w:rsid w:val="00254ACB"/>
    <w:pPr>
      <w:keepNext/>
      <w:spacing w:before="120" w:after="120"/>
      <w:ind w:left="0"/>
      <w:jc w:val="center"/>
    </w:pPr>
    <w:rPr>
      <w:rFonts w:ascii="Times New Roman" w:hAnsi="Times New Roman"/>
      <w:b/>
      <w:snapToGrid w:val="0"/>
      <w:sz w:val="20"/>
    </w:rPr>
  </w:style>
  <w:style w:type="paragraph" w:styleId="affd">
    <w:name w:val="caption"/>
    <w:basedOn w:val="a1"/>
    <w:next w:val="a1"/>
    <w:qFormat/>
    <w:rsid w:val="00254ACB"/>
    <w:pPr>
      <w:pageBreakBefore/>
      <w:spacing w:before="140" w:after="760"/>
      <w:ind w:left="0"/>
      <w:jc w:val="center"/>
    </w:pPr>
    <w:rPr>
      <w:rFonts w:ascii="Bodoni" w:hAnsi="Bodoni"/>
      <w:b/>
      <w:i/>
      <w:sz w:val="36"/>
      <w14:shadow w14:blurRad="50800" w14:dist="38100" w14:dir="2700000" w14:sx="100000" w14:sy="100000" w14:kx="0" w14:ky="0" w14:algn="tl">
        <w14:srgbClr w14:val="000000">
          <w14:alpha w14:val="60000"/>
        </w14:srgbClr>
      </w14:shadow>
    </w:rPr>
  </w:style>
  <w:style w:type="paragraph" w:customStyle="1" w:styleId="BodyText22">
    <w:name w:val="Body Text 22"/>
    <w:basedOn w:val="a1"/>
    <w:rsid w:val="00254ACB"/>
    <w:pPr>
      <w:spacing w:before="120"/>
      <w:ind w:firstLine="720"/>
      <w:jc w:val="both"/>
    </w:pPr>
    <w:rPr>
      <w:sz w:val="24"/>
    </w:rPr>
  </w:style>
  <w:style w:type="paragraph" w:customStyle="1" w:styleId="ArialNarrow">
    <w:name w:val="Обычный + Arial Narrow"/>
    <w:aliases w:val="10pt,Слева:  0,13 см,Выступ:  0,2 см + не полужи... + не по..."/>
    <w:basedOn w:val="29"/>
    <w:rsid w:val="00254ACB"/>
    <w:pPr>
      <w:snapToGrid w:val="0"/>
      <w:ind w:left="187" w:hanging="113"/>
    </w:pPr>
    <w:rPr>
      <w:rFonts w:ascii="Arial Narrow" w:hAnsi="Arial Narrow"/>
      <w:b/>
      <w:bCs/>
      <w:snapToGrid/>
    </w:rPr>
  </w:style>
  <w:style w:type="paragraph" w:customStyle="1" w:styleId="Normal32">
    <w:name w:val="Normal32"/>
    <w:rsid w:val="00254ACB"/>
    <w:rPr>
      <w:snapToGrid w:val="0"/>
      <w:sz w:val="24"/>
    </w:rPr>
  </w:style>
  <w:style w:type="character" w:customStyle="1" w:styleId="affe">
    <w:name w:val="Знак Знак"/>
    <w:basedOn w:val="a3"/>
    <w:semiHidden/>
    <w:rsid w:val="00254ACB"/>
    <w:rPr>
      <w:rFonts w:ascii="Courier New" w:hAnsi="Courier New"/>
      <w:lang w:val="ru-RU" w:eastAsia="ru-RU" w:bidi="ar-SA"/>
    </w:rPr>
  </w:style>
  <w:style w:type="paragraph" w:customStyle="1" w:styleId="2d">
    <w:name w:val="Доклад2"/>
    <w:basedOn w:val="a1"/>
    <w:next w:val="a1"/>
    <w:rsid w:val="00254ACB"/>
    <w:pPr>
      <w:pBdr>
        <w:bottom w:val="single" w:sz="4" w:space="1" w:color="auto"/>
      </w:pBdr>
      <w:tabs>
        <w:tab w:val="num" w:pos="360"/>
      </w:tabs>
      <w:spacing w:before="360"/>
      <w:ind w:left="360" w:hanging="360"/>
      <w:jc w:val="center"/>
      <w:outlineLvl w:val="0"/>
    </w:pPr>
    <w:rPr>
      <w:b/>
      <w:sz w:val="24"/>
    </w:rPr>
  </w:style>
  <w:style w:type="paragraph" w:customStyle="1" w:styleId="3e">
    <w:name w:val="Доклад3"/>
    <w:basedOn w:val="a1"/>
    <w:next w:val="a1"/>
    <w:rsid w:val="00254ACB"/>
    <w:pPr>
      <w:spacing w:before="240" w:after="60"/>
      <w:ind w:left="792" w:hanging="432"/>
      <w:jc w:val="center"/>
      <w:outlineLvl w:val="1"/>
    </w:pPr>
    <w:rPr>
      <w:b/>
      <w:smallCaps/>
      <w:sz w:val="24"/>
    </w:rPr>
  </w:style>
  <w:style w:type="paragraph" w:customStyle="1" w:styleId="48">
    <w:name w:val="Доклад4"/>
    <w:basedOn w:val="a1"/>
    <w:next w:val="a1"/>
    <w:rsid w:val="00254ACB"/>
    <w:pPr>
      <w:spacing w:before="240" w:after="60"/>
      <w:ind w:left="1224" w:hanging="504"/>
      <w:jc w:val="center"/>
      <w:outlineLvl w:val="3"/>
    </w:pPr>
    <w:rPr>
      <w:b/>
      <w:sz w:val="24"/>
    </w:rPr>
  </w:style>
  <w:style w:type="paragraph" w:customStyle="1" w:styleId="58">
    <w:name w:val="Доклад5"/>
    <w:basedOn w:val="a1"/>
    <w:next w:val="a1"/>
    <w:rsid w:val="00254ACB"/>
    <w:pPr>
      <w:pBdr>
        <w:bottom w:val="single" w:sz="6" w:space="1" w:color="auto"/>
      </w:pBdr>
      <w:tabs>
        <w:tab w:val="num" w:pos="360"/>
      </w:tabs>
      <w:spacing w:before="360"/>
      <w:ind w:left="360" w:hanging="360"/>
      <w:jc w:val="center"/>
      <w:outlineLvl w:val="0"/>
    </w:pPr>
    <w:rPr>
      <w:b/>
      <w:sz w:val="24"/>
    </w:rPr>
  </w:style>
  <w:style w:type="paragraph" w:customStyle="1" w:styleId="63">
    <w:name w:val="Доклад6"/>
    <w:basedOn w:val="a1"/>
    <w:next w:val="a1"/>
    <w:rsid w:val="00254ACB"/>
    <w:pPr>
      <w:spacing w:before="240" w:after="60"/>
      <w:ind w:left="792" w:hanging="432"/>
      <w:jc w:val="center"/>
      <w:outlineLvl w:val="1"/>
    </w:pPr>
    <w:rPr>
      <w:b/>
      <w:smallCaps/>
      <w:sz w:val="24"/>
    </w:rPr>
  </w:style>
  <w:style w:type="paragraph" w:customStyle="1" w:styleId="caaieiaie7">
    <w:name w:val="caaieiaie 7"/>
    <w:basedOn w:val="a1"/>
    <w:next w:val="a1"/>
    <w:rsid w:val="00254ACB"/>
    <w:pPr>
      <w:widowControl w:val="0"/>
      <w:spacing w:before="240" w:after="60"/>
      <w:ind w:left="0"/>
    </w:pPr>
    <w:rPr>
      <w:snapToGrid w:val="0"/>
      <w:sz w:val="20"/>
    </w:rPr>
  </w:style>
  <w:style w:type="paragraph" w:customStyle="1" w:styleId="131">
    <w:name w:val="заголовок 131"/>
    <w:basedOn w:val="a1"/>
    <w:next w:val="a1"/>
    <w:rsid w:val="00254ACB"/>
    <w:pPr>
      <w:keepNext/>
      <w:widowControl w:val="0"/>
      <w:spacing w:before="120" w:line="200" w:lineRule="exact"/>
      <w:ind w:left="0"/>
      <w:jc w:val="both"/>
    </w:pPr>
    <w:rPr>
      <w:rFonts w:ascii="Times New Roman" w:hAnsi="Times New Roman"/>
      <w:b/>
      <w:sz w:val="16"/>
    </w:rPr>
  </w:style>
  <w:style w:type="paragraph" w:styleId="afff">
    <w:name w:val="annotation text"/>
    <w:basedOn w:val="a1"/>
    <w:semiHidden/>
    <w:rsid w:val="00254ACB"/>
    <w:pPr>
      <w:ind w:left="0"/>
    </w:pPr>
    <w:rPr>
      <w:rFonts w:ascii="Arial Narrow" w:hAnsi="Arial Narrow"/>
      <w:sz w:val="20"/>
    </w:rPr>
  </w:style>
  <w:style w:type="paragraph" w:customStyle="1" w:styleId="iae">
    <w:name w:val="iae?"/>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iaein2">
    <w:name w:val="iae?in2"/>
    <w:rsid w:val="00254AC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Aaeieou">
    <w:name w:val="Aaeieou"/>
    <w:basedOn w:val="a1"/>
    <w:rsid w:val="00254ACB"/>
    <w:pPr>
      <w:keepNext/>
      <w:widowControl w:val="0"/>
      <w:spacing w:before="20" w:after="60"/>
      <w:ind w:left="0" w:right="284"/>
      <w:jc w:val="right"/>
    </w:pPr>
  </w:style>
  <w:style w:type="character" w:customStyle="1" w:styleId="afff0">
    <w:name w:val="Знак Знак Знак Знак Зн Знак Знак Знак"/>
    <w:basedOn w:val="a3"/>
    <w:semiHidden/>
    <w:rsid w:val="00254ACB"/>
    <w:rPr>
      <w:rFonts w:ascii="Courier New" w:hAnsi="Courier New"/>
      <w:lang w:val="ru-RU" w:eastAsia="ru-RU" w:bidi="ar-SA"/>
    </w:rPr>
  </w:style>
  <w:style w:type="paragraph" w:customStyle="1" w:styleId="afff1">
    <w:name w:val="Обычный + по ширине"/>
    <w:aliases w:val="Первая строка:  1.27 см,Перед:  6 пт"/>
    <w:basedOn w:val="ad"/>
    <w:rsid w:val="00254ACB"/>
    <w:pPr>
      <w:spacing w:before="120"/>
      <w:ind w:firstLine="680"/>
    </w:pPr>
    <w:rPr>
      <w:color w:val="000000"/>
      <w:spacing w:val="4"/>
      <w:sz w:val="22"/>
      <w:szCs w:val="22"/>
    </w:rPr>
  </w:style>
  <w:style w:type="table" w:styleId="afff2">
    <w:name w:val="Table Grid"/>
    <w:basedOn w:val="a4"/>
    <w:rsid w:val="00514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Текст макроса Знак"/>
    <w:aliases w:val="Знак Знак1, Знак Знак,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w:basedOn w:val="a3"/>
    <w:link w:val="ae"/>
    <w:rsid w:val="00E726A4"/>
    <w:rPr>
      <w:rFonts w:ascii="Courier New" w:hAnsi="Courier New"/>
      <w:lang w:val="ru-RU" w:eastAsia="ru-RU" w:bidi="ar-SA"/>
    </w:rPr>
  </w:style>
  <w:style w:type="character" w:customStyle="1" w:styleId="2e">
    <w:name w:val="Знак Знак2"/>
    <w:aliases w:val="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Знак3 Знак"/>
    <w:basedOn w:val="a3"/>
    <w:semiHidden/>
    <w:rsid w:val="00EF7140"/>
    <w:rPr>
      <w:rFonts w:ascii="Courier New" w:hAnsi="Courier New"/>
      <w:lang w:val="ru-RU" w:eastAsia="ru-RU" w:bidi="ar-SA"/>
    </w:rPr>
  </w:style>
  <w:style w:type="paragraph" w:customStyle="1" w:styleId="19">
    <w:name w:val="Стиль1"/>
    <w:basedOn w:val="-20"/>
    <w:autoRedefine/>
    <w:rsid w:val="00A2120B"/>
    <w:pPr>
      <w:pBdr>
        <w:bottom w:val="none" w:sz="0" w:space="0" w:color="auto"/>
      </w:pBdr>
    </w:pPr>
    <w:rPr>
      <w:color w:val="FFFFFF"/>
    </w:rPr>
  </w:style>
  <w:style w:type="paragraph" w:customStyle="1" w:styleId="2f">
    <w:name w:val="Стиль2"/>
    <w:basedOn w:val="-20"/>
    <w:autoRedefine/>
    <w:rsid w:val="00A2120B"/>
    <w:pPr>
      <w:pBdr>
        <w:bottom w:val="none" w:sz="0" w:space="0" w:color="auto"/>
      </w:pBdr>
    </w:pPr>
    <w:rPr>
      <w:color w:val="FFFFFF"/>
    </w:rPr>
  </w:style>
  <w:style w:type="character" w:customStyle="1" w:styleId="a8">
    <w:name w:val="Верхний колонтитул Знак"/>
    <w:aliases w:val="Header Char Знак,Header Char Знак Знак Знак1,Header Char Знак Знак Знак Знак,ВерхКолонтитул Знак Знак Знак Знак1,ВерхКолонтитул Знак Знак Знак1,ВерхКолонтитул Знак Знак Знак Знак Знак"/>
    <w:basedOn w:val="a3"/>
    <w:link w:val="a7"/>
    <w:rsid w:val="00E3370A"/>
    <w:rPr>
      <w:rFonts w:ascii="Arial" w:hAnsi="Arial"/>
      <w:sz w:val="22"/>
      <w:lang w:val="ru-RU" w:eastAsia="ru-RU" w:bidi="ar-SA"/>
    </w:rPr>
  </w:style>
  <w:style w:type="character" w:customStyle="1" w:styleId="HeaderChar">
    <w:name w:val="Header Char Знак Знак Знак Знак Знак"/>
    <w:basedOn w:val="a3"/>
    <w:semiHidden/>
    <w:rsid w:val="00FF1DD1"/>
    <w:rPr>
      <w:rFonts w:ascii="Arial Narrow" w:hAnsi="Arial Narrow"/>
      <w:lang w:val="ru-RU" w:eastAsia="ru-RU" w:bidi="ar-SA"/>
    </w:rPr>
  </w:style>
  <w:style w:type="character" w:customStyle="1" w:styleId="3f">
    <w:name w:val="Знак Знак3"/>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Знак Знак1"/>
    <w:basedOn w:val="a3"/>
    <w:semiHidden/>
    <w:rsid w:val="00FF1DD1"/>
    <w:rPr>
      <w:rFonts w:ascii="Courier New" w:hAnsi="Courier New"/>
      <w:lang w:val="ru-RU" w:eastAsia="ru-RU" w:bidi="ar-SA"/>
    </w:rPr>
  </w:style>
  <w:style w:type="paragraph" w:customStyle="1" w:styleId="BodyTextIndent38">
    <w:name w:val="Body Text Indent 38"/>
    <w:basedOn w:val="a1"/>
    <w:rsid w:val="00FF1DD1"/>
    <w:pPr>
      <w:ind w:left="0" w:firstLine="720"/>
      <w:jc w:val="both"/>
    </w:pPr>
    <w:rPr>
      <w:rFonts w:ascii="Times New Roman" w:hAnsi="Times New Roman"/>
      <w:sz w:val="20"/>
    </w:rPr>
  </w:style>
  <w:style w:type="character" w:customStyle="1" w:styleId="af6">
    <w:name w:val="Шапка Знак"/>
    <w:basedOn w:val="a3"/>
    <w:link w:val="af5"/>
    <w:locked/>
    <w:rsid w:val="006E7CD9"/>
    <w:rPr>
      <w:rFonts w:ascii="Arial" w:hAnsi="Arial"/>
      <w:i/>
      <w:sz w:val="22"/>
    </w:rPr>
  </w:style>
  <w:style w:type="character" w:customStyle="1" w:styleId="ab">
    <w:name w:val="Нижний колонтитул Знак"/>
    <w:basedOn w:val="a3"/>
    <w:link w:val="aa"/>
    <w:rsid w:val="006B21B4"/>
    <w:rPr>
      <w:rFonts w:ascii="Arial" w:hAnsi="Arial"/>
      <w:sz w:val="22"/>
    </w:rPr>
  </w:style>
  <w:style w:type="paragraph" w:styleId="afff3">
    <w:name w:val="Document Map"/>
    <w:basedOn w:val="a1"/>
    <w:link w:val="afff4"/>
    <w:rsid w:val="002A1ECA"/>
    <w:rPr>
      <w:rFonts w:ascii="Tahoma" w:hAnsi="Tahoma" w:cs="Tahoma"/>
      <w:sz w:val="16"/>
      <w:szCs w:val="16"/>
    </w:rPr>
  </w:style>
  <w:style w:type="character" w:customStyle="1" w:styleId="afff4">
    <w:name w:val="Схема документа Знак"/>
    <w:basedOn w:val="a3"/>
    <w:link w:val="afff3"/>
    <w:rsid w:val="002A1ECA"/>
    <w:rPr>
      <w:rFonts w:ascii="Tahoma" w:hAnsi="Tahoma" w:cs="Tahoma"/>
      <w:sz w:val="16"/>
      <w:szCs w:val="16"/>
    </w:rPr>
  </w:style>
  <w:style w:type="character" w:customStyle="1" w:styleId="af2">
    <w:name w:val="Основной текст с отступом Знак"/>
    <w:basedOn w:val="a3"/>
    <w:link w:val="af1"/>
    <w:rsid w:val="0094705D"/>
    <w:rPr>
      <w:rFonts w:ascii="Arial" w:hAnsi="Arial"/>
      <w:sz w:val="24"/>
    </w:rPr>
  </w:style>
  <w:style w:type="paragraph" w:styleId="afff5">
    <w:name w:val="Normal (Web)"/>
    <w:basedOn w:val="a1"/>
    <w:rsid w:val="00C6741F"/>
    <w:pPr>
      <w:widowControl w:val="0"/>
      <w:adjustRightInd w:val="0"/>
      <w:spacing w:before="100" w:beforeAutospacing="1" w:after="100" w:afterAutospacing="1" w:line="360" w:lineRule="atLeast"/>
      <w:ind w:left="0"/>
      <w:jc w:val="both"/>
      <w:textAlignment w:val="baseline"/>
    </w:pPr>
    <w:rPr>
      <w:rFonts w:ascii="Times New Roman" w:hAnsi="Times New Roman"/>
      <w:sz w:val="24"/>
      <w:szCs w:val="24"/>
    </w:rPr>
  </w:style>
  <w:style w:type="paragraph" w:customStyle="1" w:styleId="59">
    <w:name w:val="Стиль5"/>
    <w:basedOn w:val="8"/>
    <w:link w:val="5a"/>
    <w:qFormat/>
    <w:rsid w:val="00405E2C"/>
  </w:style>
  <w:style w:type="paragraph" w:customStyle="1" w:styleId="2f0">
    <w:name w:val="Стил2"/>
    <w:basedOn w:val="59"/>
    <w:link w:val="2f1"/>
    <w:qFormat/>
    <w:rsid w:val="00405E2C"/>
  </w:style>
  <w:style w:type="character" w:customStyle="1" w:styleId="ac">
    <w:name w:val="Название Знак"/>
    <w:basedOn w:val="a3"/>
    <w:link w:val="a2"/>
    <w:rsid w:val="00405E2C"/>
    <w:rPr>
      <w:rFonts w:ascii="Arial" w:hAnsi="Arial"/>
      <w:b/>
      <w:kern w:val="28"/>
      <w:sz w:val="32"/>
    </w:rPr>
  </w:style>
  <w:style w:type="character" w:customStyle="1" w:styleId="80">
    <w:name w:val="Заголовок 8 Знак"/>
    <w:basedOn w:val="ac"/>
    <w:link w:val="8"/>
    <w:rsid w:val="00405E2C"/>
    <w:rPr>
      <w:rFonts w:ascii="Arial" w:hAnsi="Arial"/>
      <w:b/>
      <w:kern w:val="28"/>
      <w:sz w:val="26"/>
      <w:szCs w:val="26"/>
    </w:rPr>
  </w:style>
  <w:style w:type="character" w:customStyle="1" w:styleId="5a">
    <w:name w:val="Стиль5 Знак"/>
    <w:basedOn w:val="80"/>
    <w:link w:val="59"/>
    <w:rsid w:val="00405E2C"/>
    <w:rPr>
      <w:rFonts w:ascii="Arial" w:hAnsi="Arial"/>
      <w:b/>
      <w:kern w:val="28"/>
      <w:sz w:val="26"/>
      <w:szCs w:val="26"/>
    </w:rPr>
  </w:style>
  <w:style w:type="character" w:styleId="afff6">
    <w:name w:val="Emphasis"/>
    <w:basedOn w:val="a3"/>
    <w:qFormat/>
    <w:rsid w:val="00A356EB"/>
    <w:rPr>
      <w:i/>
      <w:iCs/>
    </w:rPr>
  </w:style>
  <w:style w:type="character" w:customStyle="1" w:styleId="2f1">
    <w:name w:val="Стил2 Знак"/>
    <w:basedOn w:val="5a"/>
    <w:link w:val="2f0"/>
    <w:rsid w:val="00405E2C"/>
    <w:rPr>
      <w:rFonts w:ascii="Arial" w:hAnsi="Arial"/>
      <w:b/>
      <w:kern w:val="28"/>
      <w:sz w:val="26"/>
      <w:szCs w:val="26"/>
    </w:rPr>
  </w:style>
  <w:style w:type="character" w:customStyle="1" w:styleId="52">
    <w:name w:val="Заголовок 5 Знак"/>
    <w:basedOn w:val="a3"/>
    <w:link w:val="51"/>
    <w:rsid w:val="001C12A5"/>
    <w:rPr>
      <w:rFonts w:ascii="Arial" w:hAnsi="Arial"/>
      <w:sz w:val="22"/>
    </w:rPr>
  </w:style>
  <w:style w:type="character" w:customStyle="1" w:styleId="aff9">
    <w:name w:val="Текст концевой сноски Знак"/>
    <w:basedOn w:val="a3"/>
    <w:link w:val="aff8"/>
    <w:rsid w:val="001C12A5"/>
    <w:rPr>
      <w:rFonts w:ascii="Arial" w:hAnsi="Arial"/>
    </w:rPr>
  </w:style>
  <w:style w:type="character" w:customStyle="1" w:styleId="90">
    <w:name w:val="Заголовок 9 Знак"/>
    <w:basedOn w:val="a3"/>
    <w:link w:val="9"/>
    <w:uiPriority w:val="9"/>
    <w:rsid w:val="00907008"/>
    <w:rPr>
      <w:rFonts w:ascii="Arial" w:hAnsi="Arial"/>
      <w:i/>
      <w:sz w:val="18"/>
    </w:rPr>
  </w:style>
  <w:style w:type="paragraph" w:customStyle="1" w:styleId="230">
    <w:name w:val="Основной текст 23"/>
    <w:basedOn w:val="a1"/>
    <w:rsid w:val="00E80F1A"/>
    <w:pPr>
      <w:ind w:left="0" w:right="-1192" w:firstLine="709"/>
      <w:jc w:val="both"/>
    </w:pPr>
    <w:rPr>
      <w:rFonts w:ascii="Times New Roman" w:hAnsi="Times New Roman"/>
      <w:color w:val="000000"/>
    </w:rPr>
  </w:style>
  <w:style w:type="paragraph" w:customStyle="1" w:styleId="BodyTextIndent33">
    <w:name w:val="Body Text Indent 33"/>
    <w:basedOn w:val="a1"/>
    <w:rsid w:val="004575BA"/>
    <w:pPr>
      <w:widowControl w:val="0"/>
      <w:spacing w:before="120"/>
      <w:ind w:left="0" w:firstLine="709"/>
      <w:jc w:val="both"/>
    </w:pPr>
    <w:rPr>
      <w:b/>
      <w:lang w:val="en-US"/>
    </w:rPr>
  </w:style>
  <w:style w:type="paragraph" w:styleId="afff7">
    <w:name w:val="List Paragraph"/>
    <w:basedOn w:val="a1"/>
    <w:uiPriority w:val="34"/>
    <w:qFormat/>
    <w:rsid w:val="00770CE5"/>
    <w:pPr>
      <w:ind w:left="720"/>
      <w:contextualSpacing/>
    </w:pPr>
  </w:style>
</w:styles>
</file>

<file path=word/webSettings.xml><?xml version="1.0" encoding="utf-8"?>
<w:webSettings xmlns:r="http://schemas.openxmlformats.org/officeDocument/2006/relationships" xmlns:w="http://schemas.openxmlformats.org/wordprocessingml/2006/main">
  <w:divs>
    <w:div w:id="81896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AAAB3-BD70-47B6-9DB3-31E74275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22</Pages>
  <Words>5868</Words>
  <Characters>33449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vt:lpstr>
    </vt:vector>
  </TitlesOfParts>
  <Company>123</Company>
  <LinksUpToDate>false</LinksUpToDate>
  <CharactersWithSpaces>39239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Кемеровский областной комитет государственной статисти-ки представляет информацию о социально-экономическом поло-жении Кемеровского района в I квартале 2000 года.</dc:title>
  <dc:creator>SMO</dc:creator>
  <cp:lastModifiedBy>Овчинникова </cp:lastModifiedBy>
  <cp:revision>48</cp:revision>
  <cp:lastPrinted>2019-05-27T06:50:00Z</cp:lastPrinted>
  <dcterms:created xsi:type="dcterms:W3CDTF">2019-05-27T03:57:00Z</dcterms:created>
  <dcterms:modified xsi:type="dcterms:W3CDTF">2019-07-11T07:42:00Z</dcterms:modified>
</cp:coreProperties>
</file>