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65" w:rsidRPr="007149E8" w:rsidRDefault="00754D65" w:rsidP="00754D65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02D2861" wp14:editId="2F72BAD3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65" w:rsidRPr="007149E8" w:rsidRDefault="00754D65" w:rsidP="00754D6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754D65" w:rsidRPr="007149E8" w:rsidRDefault="00754D65" w:rsidP="0075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754D65" w:rsidRPr="007149E8" w:rsidRDefault="00754D65" w:rsidP="00754D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54D65" w:rsidRPr="007149E8" w:rsidRDefault="00754D65" w:rsidP="00754D65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Pr="007149E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   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</w:p>
    <w:p w:rsidR="00754D65" w:rsidRPr="007149E8" w:rsidRDefault="00754D65" w:rsidP="00754D65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754D65" w:rsidRPr="007149E8" w:rsidRDefault="00754D65" w:rsidP="00754D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54D65" w:rsidRPr="00754D65" w:rsidRDefault="00754D65" w:rsidP="00754D65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внесении изменений в приложение к постановлению администрации Новокузнецкого муниципального района от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.11.201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199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754D65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</w:t>
      </w:r>
    </w:p>
    <w:p w:rsidR="00754D65" w:rsidRPr="00754D65" w:rsidRDefault="00754D65" w:rsidP="00754D65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D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предоставления муниципальной услуги </w:t>
      </w:r>
    </w:p>
    <w:p w:rsidR="00754D65" w:rsidRPr="007149E8" w:rsidRDefault="00754D65" w:rsidP="00754D65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4D65">
        <w:rPr>
          <w:rFonts w:ascii="Times New Roman" w:eastAsia="Times New Roman" w:hAnsi="Times New Roman" w:cs="Times New Roman"/>
          <w:sz w:val="32"/>
          <w:szCs w:val="32"/>
          <w:lang w:eastAsia="ru-RU"/>
        </w:rPr>
        <w:t>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градостроите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льной деятельности</w:t>
      </w:r>
      <w:r w:rsidRPr="007149E8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754D65" w:rsidRDefault="00754D65" w:rsidP="001F4D71">
      <w:pPr>
        <w:pStyle w:val="a3"/>
        <w:suppressAutoHyphens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4D71" w:rsidRDefault="00D532B7" w:rsidP="001F4D7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 администрация Новокузнецкого муниципального района постановляет</w:t>
      </w:r>
      <w:r w:rsidR="00754D65" w:rsidRP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2B7" w:rsidRDefault="00754D65" w:rsidP="001F4D7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Новокузнецкого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</w:t>
      </w:r>
      <w:r w:rsidRPr="00754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Постановление) следующие изменения:</w:t>
      </w:r>
      <w:bookmarkStart w:id="1" w:name="OLE_LINK89"/>
      <w:bookmarkStart w:id="2" w:name="OLE_LINK90"/>
    </w:p>
    <w:p w:rsidR="00754D65" w:rsidRPr="00D532B7" w:rsidRDefault="001F4D71" w:rsidP="001F4D71">
      <w:pPr>
        <w:pStyle w:val="a3"/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 приложения к Постановлению изложить в следующей редакции:</w:t>
      </w:r>
    </w:p>
    <w:p w:rsidR="00754D65" w:rsidRPr="007149E8" w:rsidRDefault="00754D65" w:rsidP="001F4D7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Default="00754D65" w:rsidP="001F4D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r w:rsidR="00D532B7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администрации Новокузнецкого муниципального района, ее должностных лиц, МФЦ, специалистов МФЦ,</w:t>
      </w:r>
      <w:r w:rsidR="00236DAA" w:rsidRPr="00236DAA">
        <w:t xml:space="preserve"> </w:t>
      </w:r>
      <w:r w:rsidR="00236DAA" w:rsidRPr="00236D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организаций, осуществляющих функции по предоставлению муниципальных услуг, или их работников.</w:t>
      </w:r>
      <w:r w:rsidR="00D532B7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A" w:rsidRPr="007149E8" w:rsidRDefault="00236DAA" w:rsidP="001F4D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19"/>
        </w:numPr>
        <w:tabs>
          <w:tab w:val="left" w:pos="1134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19"/>
        </w:numPr>
        <w:tabs>
          <w:tab w:val="left" w:pos="1134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19"/>
        </w:numPr>
        <w:tabs>
          <w:tab w:val="left" w:pos="1134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19"/>
        </w:numPr>
        <w:tabs>
          <w:tab w:val="left" w:pos="1134"/>
        </w:tabs>
        <w:autoSpaceDE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D532B7" w:rsidRDefault="00D532B7" w:rsidP="001F4D7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754D65" w:rsidRPr="007149E8" w:rsidRDefault="00754D65" w:rsidP="001F4D71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1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1F4D71">
      <w:pPr>
        <w:pStyle w:val="a3"/>
        <w:numPr>
          <w:ilvl w:val="1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7A42" w:rsidRDefault="00D532B7" w:rsidP="001F4D7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регистрации запроса о предоставлении муниципальной услуги, в том числе комплексного запроса, при котором </w:t>
      </w:r>
      <w:r w:rsidR="002B7A4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однократном обращении заявителя с </w:t>
      </w:r>
      <w:r w:rsidR="00754D65" w:rsidRPr="00D53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запросом о предоставлении нескольких муниципальных услуг организует предоставление заявителю двух и более муниципальных услуг;</w:t>
      </w:r>
    </w:p>
    <w:p w:rsidR="00E037BE" w:rsidRDefault="002B7A42" w:rsidP="001F4D7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4C4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4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 w:rsidR="004C4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037BE" w:rsidRDefault="00E037BE" w:rsidP="001F4D7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представления заявителем документов,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предусмотренных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области, муниципального образования «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Новокузнецкий муниципальный район»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E037BE" w:rsidRDefault="00E037BE" w:rsidP="001F4D7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Кемеровской области,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для предоставления муниципальной услуги, у заявителя;</w:t>
      </w:r>
    </w:p>
    <w:p w:rsidR="00E037BE" w:rsidRDefault="00E037BE" w:rsidP="001F4D7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5.1.5.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федеральными законами и принятыми в соответствии с ними иными нормативными правовыми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области, муниципального образования «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</w:t>
      </w:r>
      <w:r w:rsidR="00754D65" w:rsidRPr="007149E8">
        <w:t xml:space="preserve">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E037BE" w:rsidRDefault="00E037BE" w:rsidP="001F4D7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5.1.6.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Кемеровской области,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район»;</w:t>
      </w:r>
    </w:p>
    <w:p w:rsidR="003B5FE7" w:rsidRDefault="003B5FE7" w:rsidP="001F4D7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5.1</w:t>
      </w:r>
      <w:r w:rsidR="00E037B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.7.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отказ </w:t>
      </w:r>
      <w:r w:rsidR="00236DAA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ее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должностного лица, </w:t>
      </w:r>
      <w:r w:rsidR="00E037BE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="00E037BE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иных организаций, которые вправе привлекать уполномоченный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окна», или их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специалистов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3B5FE7" w:rsidRDefault="003B5FE7" w:rsidP="001F4D71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5.1.8.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54D65" w:rsidRDefault="003B5FE7" w:rsidP="00436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5.1.9.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Кемеровской области,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муниципального образования «Новокузнецкий муниципальный район».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236DAA" w:rsidRDefault="003B5FE7" w:rsidP="004363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5.1.10.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необходимых для предоставления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й услуги, либо в предоставлении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муниципальной услуги, за исключением случаев, предусмотренных пунктом 4 части 1 статьи 7</w:t>
      </w:r>
      <w:r w:rsidRPr="003B5FE7">
        <w:t xml:space="preserve">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Федерального закона от 27.07.2010 </w:t>
      </w:r>
      <w:r w:rsidR="0006245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МФЦ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возможно в случае, если на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B5FE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754D65" w:rsidRPr="007149E8" w:rsidRDefault="00236DAA" w:rsidP="00436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149E8">
        <w:rPr>
          <w:rFonts w:ascii="Times New Roman" w:eastAsia="Arial" w:hAnsi="Times New Roman" w:cs="Times New Roman"/>
          <w:vanish/>
          <w:sz w:val="24"/>
          <w:szCs w:val="24"/>
          <w:lang w:eastAsia="ru-RU"/>
        </w:rPr>
        <w:t xml:space="preserve"> </w:t>
      </w:r>
    </w:p>
    <w:p w:rsidR="00754D65" w:rsidRPr="007149E8" w:rsidRDefault="00754D65" w:rsidP="004363D7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236DAA" w:rsidRDefault="00754D65" w:rsidP="004363D7">
      <w:pPr>
        <w:autoSpaceDE w:val="0"/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</w:t>
      </w:r>
      <w:r w:rsidRPr="007149E8">
        <w:t xml:space="preserve"> </w:t>
      </w:r>
      <w:r w:rsidR="003B5FE7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а также в иные организации, которые вправе привлекать уполномоченный </w:t>
      </w:r>
      <w:r w:rsidR="003B5FE7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подаются руководителю этого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Жалобы на решения и действия (бездействие)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подаются учредителю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или должностному лицу, уполномоченному нормативным правовым актом Кемеровской области. Жалобы на решения и действия (бездействие) работников иных организаций, которые вправе привлекать уполномоченный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A547F8" w:rsidRPr="00A547F8">
        <w:t xml:space="preserve">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подаются руководителям этих организаций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754D65" w:rsidRPr="00236DAA" w:rsidRDefault="00754D65" w:rsidP="00436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236DAA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ее должностного лица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может быть направлена по почте, через </w:t>
      </w:r>
      <w:r w:rsidR="00A547F8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с использованием сети «Интернет», официального сайта </w:t>
      </w:r>
      <w:r w:rsidR="00236DAA"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Pr="00236DAA">
        <w:rPr>
          <w:rFonts w:ascii="Times New Roman" w:eastAsia="Arial" w:hAnsi="Times New Roman" w:cs="Times New Roman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4D65" w:rsidRPr="007149E8" w:rsidRDefault="00754D65" w:rsidP="004363D7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 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может быть направлена по почте, с использованием сети «Интернет», официального сайта 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731B7" w:rsidRDefault="00754D65" w:rsidP="004363D7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</w:t>
      </w:r>
      <w:r w:rsidRPr="007149E8">
        <w:t xml:space="preserve"> 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иных организаций, которые вправе привлекать уполномоченный 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окна», а также их 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специалистов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может быть направлена по почте, с использованием сети «Интернет», официального сайта 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B3C96" w:rsidRDefault="00236DAA" w:rsidP="008012F4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5.3</w:t>
      </w:r>
      <w:r w:rsidR="007731B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</w:t>
      </w:r>
      <w:r w:rsidR="002B3C96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ее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должностных лиц,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</w:t>
      </w:r>
      <w:r w:rsidR="00754D65">
        <w:rPr>
          <w:rFonts w:ascii="Times New Roman" w:eastAsia="Arial" w:hAnsi="Times New Roman" w:cs="Times New Roman"/>
          <w:sz w:val="24"/>
          <w:szCs w:val="24"/>
          <w:lang w:eastAsia="ru-RU"/>
        </w:rPr>
        <w:t>им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54D65">
        <w:rPr>
          <w:rFonts w:ascii="Times New Roman" w:eastAsia="Arial" w:hAnsi="Times New Roman" w:cs="Times New Roman"/>
          <w:sz w:val="24"/>
          <w:szCs w:val="24"/>
          <w:lang w:eastAsia="ru-RU"/>
        </w:rPr>
        <w:t>пунктом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754D65" w:rsidRPr="007149E8" w:rsidRDefault="002B3C96" w:rsidP="00436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5.4. </w:t>
      </w:r>
      <w:r w:rsidRPr="007149E8">
        <w:rPr>
          <w:rFonts w:ascii="Times New Roman" w:eastAsia="Arial" w:hAnsi="Times New Roman" w:cs="Times New Roman"/>
          <w:vanish/>
          <w:sz w:val="24"/>
          <w:szCs w:val="24"/>
          <w:lang w:eastAsia="ru-RU"/>
        </w:rPr>
        <w:t xml:space="preserve"> </w:t>
      </w:r>
    </w:p>
    <w:p w:rsidR="00754D65" w:rsidRPr="007149E8" w:rsidRDefault="00754D65" w:rsidP="004363D7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15"/>
        </w:numPr>
        <w:autoSpaceDE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vanish/>
          <w:sz w:val="24"/>
          <w:szCs w:val="24"/>
          <w:lang w:eastAsia="ru-RU"/>
        </w:rPr>
      </w:pPr>
    </w:p>
    <w:p w:rsidR="002B3C96" w:rsidRDefault="00754D65" w:rsidP="00436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 w:rsidR="002B3C96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  <w:r w:rsidR="002B3C96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специалистов МФЦ</w:t>
      </w: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устанавливаются соответственно нормативными правовыми актами Кемеровской области и муниципального образования «Новокузнецкий муниципальный район».</w:t>
      </w:r>
    </w:p>
    <w:p w:rsidR="002B3C96" w:rsidRPr="007149E8" w:rsidRDefault="002B3C96" w:rsidP="004363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149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5.5. </w:t>
      </w:r>
    </w:p>
    <w:p w:rsidR="00754D65" w:rsidRPr="007149E8" w:rsidRDefault="00754D65" w:rsidP="004363D7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3C96" w:rsidRPr="002B3C96" w:rsidRDefault="00754D65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B3C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2B3C96" w:rsidRPr="002B3C96" w:rsidRDefault="002B3C96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3C96" w:rsidRPr="002B3C96" w:rsidRDefault="002B3C96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3C96" w:rsidRPr="002B3C96" w:rsidRDefault="002B3C96" w:rsidP="004363D7">
      <w:pPr>
        <w:pStyle w:val="a3"/>
        <w:numPr>
          <w:ilvl w:val="1"/>
          <w:numId w:val="5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2B3C96" w:rsidRDefault="002B3C96" w:rsidP="004363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B3C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754D65" w:rsidRPr="007149E8" w:rsidRDefault="00754D65" w:rsidP="004363D7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6"/>
        </w:numPr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3C96" w:rsidRDefault="002B3C96" w:rsidP="004363D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4D65" w:rsidRPr="002B3C96" w:rsidRDefault="002B3C96" w:rsidP="004363D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 </w:t>
      </w:r>
      <w:r w:rsidR="00754D65" w:rsidRPr="002B3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его руководителя и (или) </w:t>
      </w:r>
      <w:r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специалиста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иных организаций, которые вправе привлекать уполномоченный </w:t>
      </w:r>
      <w:r w:rsidR="00A32BB0">
        <w:rPr>
          <w:rFonts w:ascii="Times New Roman" w:eastAsia="Arial" w:hAnsi="Times New Roman" w:cs="Times New Roman"/>
          <w:sz w:val="24"/>
          <w:szCs w:val="24"/>
          <w:lang w:eastAsia="ru-RU"/>
        </w:rPr>
        <w:t>МФЦ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</w:t>
      </w:r>
      <w:r w:rsidR="00A32BB0">
        <w:rPr>
          <w:rFonts w:ascii="Times New Roman" w:eastAsia="Arial" w:hAnsi="Times New Roman" w:cs="Times New Roman"/>
          <w:sz w:val="24"/>
          <w:szCs w:val="24"/>
          <w:lang w:eastAsia="ru-RU"/>
        </w:rPr>
        <w:t>ых по принципу «одного окна», их</w:t>
      </w:r>
      <w:r w:rsidR="00754D65" w:rsidRPr="002B3C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руководителей и (или) работников, решения и действия (бездействие) которых обжалуются;</w:t>
      </w:r>
    </w:p>
    <w:p w:rsidR="00754D65" w:rsidRPr="007149E8" w:rsidRDefault="00A32BB0" w:rsidP="004363D7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5.5.2.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фамилию, имя, отчество (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позднее - 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2BB0" w:rsidRDefault="00A32BB0" w:rsidP="004363D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5.5.3.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4D65" w:rsidRPr="007149E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организаций, которые вправе привлекать уполномоченный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территориальной доступности муниципальных услуг, предоставляемых по принципу «одного окна»;</w:t>
      </w:r>
    </w:p>
    <w:p w:rsidR="004363D7" w:rsidRDefault="00A32BB0" w:rsidP="004363D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организаций, которые вправе привлекать уполномоченный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окна». Заявителем могут быть представлены документы (при наличии), подтверждающие доводы заявителя, либо их копии.</w:t>
      </w:r>
    </w:p>
    <w:p w:rsidR="00754D65" w:rsidRPr="007149E8" w:rsidRDefault="004363D7" w:rsidP="004363D7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7149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754D65" w:rsidRPr="007149E8" w:rsidRDefault="00754D65" w:rsidP="004363D7">
      <w:pPr>
        <w:pStyle w:val="a3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4363D7">
      <w:pPr>
        <w:pStyle w:val="a3"/>
        <w:numPr>
          <w:ilvl w:val="1"/>
          <w:numId w:val="7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363D7" w:rsidRDefault="00754D65" w:rsidP="004363D7">
      <w:pPr>
        <w:pStyle w:val="a3"/>
        <w:numPr>
          <w:ilvl w:val="1"/>
          <w:numId w:val="7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</w:t>
      </w:r>
      <w:r w:rsidRPr="007149E8">
        <w:t xml:space="preserve"> 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учредителю 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организации, которые вправе привлекать уполномоченный 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территориальной доступности муниципальных услуг, предоставляемых по принципу «одного окна», подлежит рассмотрению в течение пятнадцати рабочих дней со дня ее регистрации, а в случае обжалования отказа органа, предост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авляющего муниципальную 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услугу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63D7" w:rsidRPr="004363D7">
        <w:t xml:space="preserve"> 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организаций, которые вправе привлекать уполномоченный МФЦ в целях повышения территориальной доступности муниципальных услуг, предоставляемых по принципу «одного окна»,</w:t>
      </w: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4363D7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со дня ее регистрации</w:t>
      </w:r>
      <w:r w:rsid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63D7" w:rsidRDefault="004363D7" w:rsidP="00BB596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754D65" w:rsidRPr="00436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BB596B" w:rsidRDefault="004363D7" w:rsidP="00BB596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5.7.1.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</w:t>
      </w:r>
      <w:r w:rsidR="00754D65" w:rsidRPr="007149E8">
        <w:rPr>
          <w:rFonts w:ascii="Times New Roman" w:hAnsi="Times New Roman" w:cs="Times New Roman"/>
          <w:sz w:val="24"/>
          <w:szCs w:val="24"/>
        </w:rPr>
        <w:t xml:space="preserve">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</w:t>
      </w:r>
      <w:r w:rsid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Кемеровской области,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район»;</w:t>
      </w:r>
    </w:p>
    <w:p w:rsidR="00BB596B" w:rsidRDefault="00BB596B" w:rsidP="00BB596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5.7.2. </w:t>
      </w:r>
      <w:r w:rsidR="00754D65" w:rsidRPr="007149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754D65" w:rsidRPr="007149E8" w:rsidRDefault="00BB596B" w:rsidP="00BB596B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9E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754D65" w:rsidRPr="007149E8" w:rsidRDefault="00754D65" w:rsidP="00BB596B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8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0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54D65" w:rsidRPr="007149E8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B596B" w:rsidRDefault="00754D65" w:rsidP="00BB596B">
      <w:pPr>
        <w:pStyle w:val="a3"/>
        <w:numPr>
          <w:ilvl w:val="1"/>
          <w:numId w:val="16"/>
        </w:numPr>
        <w:autoSpaceDE w:val="0"/>
        <w:spacing w:after="0" w:line="240" w:lineRule="auto"/>
        <w:ind w:left="36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решения, указанного в 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5.7.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BB596B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596B" w:rsidRDefault="00BB596B" w:rsidP="00BB596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5.8.1. В случае признания жалобы подлежащей удовлетворению в ответе заявителю, указанном в 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5.8. настоящего административного регламента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дается информация о дей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ствиях, осуществляемых органом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муниципальную услугу, </w:t>
      </w:r>
      <w:r w:rsid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6114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организацией, которая</w:t>
      </w:r>
      <w:r w:rsidR="001F4D71" w:rsidRPr="001F4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уполномоченный МФЦ в целях повышения территориальной доступности муниципальных услуг, предоставляемых по принципу «одного окна»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</w:t>
      </w:r>
      <w:r w:rsidR="00611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BB596B" w:rsidRDefault="00BB596B" w:rsidP="00BB596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5.8.2. 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жалобы не подлежащей удовлетворению в ответе заявителю, указанном </w:t>
      </w:r>
      <w:r w:rsidR="00611453" w:rsidRPr="006114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5.8. настоящего административного регламента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4D71" w:rsidRDefault="00BB596B" w:rsidP="0061145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r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754D65" w:rsidRPr="00BB59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4D65" w:rsidRPr="00D96B53" w:rsidRDefault="001F4D71" w:rsidP="00D96B53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11453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B5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D96B53" w:rsidRDefault="00754D65" w:rsidP="00D96B5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Новокузнецкой районной газете «Сельские вести» и </w:t>
      </w:r>
      <w:r w:rsidR="00BB596B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муниципального образования «Новокузнецкий муниципальный район» www.admnkr.ru в информационно</w:t>
      </w:r>
      <w:r w:rsidR="0080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96B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телекоммуникационной сети «Интернет».</w:t>
      </w:r>
      <w:r w:rsidR="00611453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B53" w:rsidRDefault="00D96B53" w:rsidP="00D96B5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F4D71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дня, следующего за днем его официального </w:t>
      </w:r>
      <w:r w:rsidR="00611453"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  <w:r w:rsidRPr="00D96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D71" w:rsidRPr="00D96B53" w:rsidRDefault="00D96B53" w:rsidP="00D96B5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11453" w:rsidRPr="00D96B53">
        <w:rPr>
          <w:rFonts w:ascii="Times New Roman" w:hAnsi="Times New Roman"/>
          <w:sz w:val="24"/>
          <w:szCs w:val="24"/>
          <w:lang w:eastAsia="zh-CN"/>
        </w:rPr>
        <w:t>Контроль</w:t>
      </w:r>
      <w:r w:rsidR="001F4D71" w:rsidRPr="00D96B53">
        <w:rPr>
          <w:rFonts w:ascii="Times New Roman" w:hAnsi="Times New Roman"/>
          <w:sz w:val="24"/>
          <w:szCs w:val="24"/>
          <w:lang w:eastAsia="zh-CN"/>
        </w:rPr>
        <w:t xml:space="preserve"> за исполнением настоящего постановления возложить на первого заместителя главы Новокузнецкого муниципального района А.О. </w:t>
      </w:r>
      <w:proofErr w:type="spellStart"/>
      <w:r w:rsidR="001F4D71" w:rsidRPr="00D96B53">
        <w:rPr>
          <w:rFonts w:ascii="Times New Roman" w:hAnsi="Times New Roman"/>
          <w:sz w:val="24"/>
          <w:szCs w:val="24"/>
          <w:lang w:eastAsia="zh-CN"/>
        </w:rPr>
        <w:t>Параднева</w:t>
      </w:r>
      <w:proofErr w:type="spellEnd"/>
      <w:r w:rsidR="001F4D71" w:rsidRPr="00D96B5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F4D71" w:rsidRDefault="001F4D71" w:rsidP="001F4D71">
      <w:pPr>
        <w:pStyle w:val="a3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53" w:rsidRPr="00BE3E8D" w:rsidRDefault="00D96B53" w:rsidP="001F4D71">
      <w:pPr>
        <w:pStyle w:val="a3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71" w:rsidRDefault="001F4D71" w:rsidP="001F4D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D0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</w:t>
      </w:r>
    </w:p>
    <w:p w:rsidR="001F4D71" w:rsidRDefault="001F4D71" w:rsidP="001F4D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        А.В. Шарнин</w:t>
      </w:r>
    </w:p>
    <w:p w:rsidR="00754D65" w:rsidRPr="007149E8" w:rsidRDefault="00754D65" w:rsidP="00754D65">
      <w:pPr>
        <w:pStyle w:val="a3"/>
        <w:widowControl w:val="0"/>
        <w:autoSpaceDE w:val="0"/>
        <w:autoSpaceDN w:val="0"/>
        <w:adjustRightInd w:val="0"/>
        <w:spacing w:after="0" w:line="276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bookmarkEnd w:id="1"/>
    <w:bookmarkEnd w:id="2"/>
    <w:p w:rsidR="00105A10" w:rsidRPr="008012F4" w:rsidRDefault="00105A10" w:rsidP="008012F4">
      <w:pPr>
        <w:tabs>
          <w:tab w:val="left" w:pos="2085"/>
        </w:tabs>
      </w:pPr>
    </w:p>
    <w:sectPr w:rsidR="00105A10" w:rsidRPr="008012F4" w:rsidSect="0006245A"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94" w:rsidRDefault="002C4C94" w:rsidP="0006245A">
      <w:pPr>
        <w:spacing w:after="0" w:line="240" w:lineRule="auto"/>
      </w:pPr>
      <w:r>
        <w:separator/>
      </w:r>
    </w:p>
  </w:endnote>
  <w:endnote w:type="continuationSeparator" w:id="0">
    <w:p w:rsidR="002C4C94" w:rsidRDefault="002C4C94" w:rsidP="0006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94" w:rsidRDefault="002C4C94" w:rsidP="0006245A">
      <w:pPr>
        <w:spacing w:after="0" w:line="240" w:lineRule="auto"/>
      </w:pPr>
      <w:r>
        <w:separator/>
      </w:r>
    </w:p>
  </w:footnote>
  <w:footnote w:type="continuationSeparator" w:id="0">
    <w:p w:rsidR="002C4C94" w:rsidRDefault="002C4C94" w:rsidP="0006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258311"/>
      <w:docPartObj>
        <w:docPartGallery w:val="Page Numbers (Top of Page)"/>
        <w:docPartUnique/>
      </w:docPartObj>
    </w:sdtPr>
    <w:sdtContent>
      <w:p w:rsidR="0006245A" w:rsidRDefault="000624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2F4">
          <w:rPr>
            <w:noProof/>
          </w:rPr>
          <w:t>5</w:t>
        </w:r>
        <w:r>
          <w:fldChar w:fldCharType="end"/>
        </w:r>
      </w:p>
    </w:sdtContent>
  </w:sdt>
  <w:p w:rsidR="0006245A" w:rsidRDefault="000624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546B46"/>
    <w:multiLevelType w:val="hybridMultilevel"/>
    <w:tmpl w:val="753AC1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284FA1"/>
    <w:multiLevelType w:val="hybridMultilevel"/>
    <w:tmpl w:val="458EDD88"/>
    <w:lvl w:ilvl="0" w:tplc="5F8ABC1A">
      <w:start w:val="1"/>
      <w:numFmt w:val="russianLower"/>
      <w:lvlText w:val="%1)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B369C8"/>
    <w:multiLevelType w:val="hybridMultilevel"/>
    <w:tmpl w:val="CBE0C4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7"/>
  </w:num>
  <w:num w:numId="5">
    <w:abstractNumId w:val="4"/>
  </w:num>
  <w:num w:numId="6">
    <w:abstractNumId w:val="11"/>
  </w:num>
  <w:num w:numId="7">
    <w:abstractNumId w:val="2"/>
  </w:num>
  <w:num w:numId="8">
    <w:abstractNumId w:val="23"/>
  </w:num>
  <w:num w:numId="9">
    <w:abstractNumId w:val="0"/>
  </w:num>
  <w:num w:numId="10">
    <w:abstractNumId w:val="19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1"/>
  </w:num>
  <w:num w:numId="18">
    <w:abstractNumId w:val="18"/>
  </w:num>
  <w:num w:numId="19">
    <w:abstractNumId w:val="20"/>
  </w:num>
  <w:num w:numId="20">
    <w:abstractNumId w:val="3"/>
  </w:num>
  <w:num w:numId="21">
    <w:abstractNumId w:val="13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65"/>
    <w:rsid w:val="0006245A"/>
    <w:rsid w:val="00105A10"/>
    <w:rsid w:val="001F4D71"/>
    <w:rsid w:val="00236DAA"/>
    <w:rsid w:val="002B3C96"/>
    <w:rsid w:val="002B7A42"/>
    <w:rsid w:val="002C4C94"/>
    <w:rsid w:val="003058AE"/>
    <w:rsid w:val="003B5FE7"/>
    <w:rsid w:val="004363D7"/>
    <w:rsid w:val="004C436A"/>
    <w:rsid w:val="00611453"/>
    <w:rsid w:val="00754D65"/>
    <w:rsid w:val="007731B7"/>
    <w:rsid w:val="008012F4"/>
    <w:rsid w:val="009A518D"/>
    <w:rsid w:val="00A32BB0"/>
    <w:rsid w:val="00A547F8"/>
    <w:rsid w:val="00BB596B"/>
    <w:rsid w:val="00D532B7"/>
    <w:rsid w:val="00D96B53"/>
    <w:rsid w:val="00E0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735B-38D6-4585-8673-32905C71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5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45A"/>
  </w:style>
  <w:style w:type="paragraph" w:styleId="a8">
    <w:name w:val="footer"/>
    <w:basedOn w:val="a"/>
    <w:link w:val="a9"/>
    <w:uiPriority w:val="99"/>
    <w:unhideWhenUsed/>
    <w:rsid w:val="0006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4D76-627D-4D36-B63A-42ABF711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Гончарко Татьяна Михайловна</cp:lastModifiedBy>
  <cp:revision>6</cp:revision>
  <cp:lastPrinted>2019-02-13T01:44:00Z</cp:lastPrinted>
  <dcterms:created xsi:type="dcterms:W3CDTF">2019-02-04T02:39:00Z</dcterms:created>
  <dcterms:modified xsi:type="dcterms:W3CDTF">2019-02-13T01:44:00Z</dcterms:modified>
</cp:coreProperties>
</file>