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4B" w:rsidRDefault="000F2E4B">
      <w:pPr>
        <w:pStyle w:val="ConsPlusTitlePage"/>
      </w:pPr>
      <w:r>
        <w:t xml:space="preserve">Документ предоставлен </w:t>
      </w:r>
      <w:hyperlink r:id="rId5" w:history="1">
        <w:r>
          <w:rPr>
            <w:color w:val="0000FF"/>
          </w:rPr>
          <w:t>КонсультантПлюс</w:t>
        </w:r>
      </w:hyperlink>
      <w:r>
        <w:br/>
      </w:r>
    </w:p>
    <w:p w:rsidR="000F2E4B" w:rsidRDefault="000F2E4B">
      <w:pPr>
        <w:pStyle w:val="ConsPlusNormal"/>
        <w:jc w:val="both"/>
        <w:outlineLvl w:val="0"/>
      </w:pPr>
    </w:p>
    <w:p w:rsidR="000F2E4B" w:rsidRDefault="000F2E4B">
      <w:pPr>
        <w:pStyle w:val="ConsPlusTitle"/>
        <w:jc w:val="center"/>
        <w:outlineLvl w:val="0"/>
      </w:pPr>
      <w:r>
        <w:t>МИНИСТЕРСТВО ОБРАЗОВАНИЯ И НАУКИ КУЗБАССА</w:t>
      </w:r>
    </w:p>
    <w:p w:rsidR="000F2E4B" w:rsidRDefault="000F2E4B">
      <w:pPr>
        <w:pStyle w:val="ConsPlusTitle"/>
        <w:jc w:val="both"/>
      </w:pPr>
    </w:p>
    <w:p w:rsidR="000F2E4B" w:rsidRDefault="000F2E4B">
      <w:pPr>
        <w:pStyle w:val="ConsPlusTitle"/>
        <w:jc w:val="center"/>
      </w:pPr>
      <w:r>
        <w:t>ПРИКАЗ</w:t>
      </w:r>
    </w:p>
    <w:p w:rsidR="000F2E4B" w:rsidRDefault="000F2E4B">
      <w:pPr>
        <w:pStyle w:val="ConsPlusTitle"/>
        <w:jc w:val="center"/>
      </w:pPr>
      <w:r>
        <w:t>от 14 сентября 2020 г. N 1492</w:t>
      </w:r>
    </w:p>
    <w:p w:rsidR="000F2E4B" w:rsidRDefault="000F2E4B">
      <w:pPr>
        <w:pStyle w:val="ConsPlusTitle"/>
        <w:jc w:val="both"/>
      </w:pPr>
    </w:p>
    <w:p w:rsidR="000F2E4B" w:rsidRDefault="000F2E4B">
      <w:pPr>
        <w:pStyle w:val="ConsPlusTitle"/>
        <w:jc w:val="center"/>
      </w:pPr>
      <w:r>
        <w:t>ОБ УТВЕРЖДЕНИИ АДМИНИСТРАТИВНОГО РЕГЛАМЕНТА ПРЕДОСТАВЛЕНИЯ</w:t>
      </w:r>
    </w:p>
    <w:p w:rsidR="000F2E4B" w:rsidRDefault="000F2E4B">
      <w:pPr>
        <w:pStyle w:val="ConsPlusTitle"/>
        <w:jc w:val="center"/>
      </w:pPr>
      <w:r>
        <w:t>ГОСУДАРСТВЕННОЙ УСЛУГИ "ВКЛЮЧЕНИЕ ОРГАНАМИ МЕСТНОГО</w:t>
      </w:r>
    </w:p>
    <w:p w:rsidR="000F2E4B" w:rsidRDefault="000F2E4B">
      <w:pPr>
        <w:pStyle w:val="ConsPlusTitle"/>
        <w:jc w:val="center"/>
      </w:pPr>
      <w:r>
        <w:t>САМОУПРАВЛЕНИЯ ДЕТЕЙ-СИРОТ И ДЕТЕЙ, ОСТАВШИХСЯ БЕЗ ПОПЕЧЕНИЯ</w:t>
      </w:r>
    </w:p>
    <w:p w:rsidR="000F2E4B" w:rsidRDefault="000F2E4B">
      <w:pPr>
        <w:pStyle w:val="ConsPlusTitle"/>
        <w:jc w:val="center"/>
      </w:pPr>
      <w:r>
        <w:t>РОДИТЕЛЕЙ, ЛИЦ ИЗ ЧИСЛА ДЕТЕЙ-СИРОТ И ДЕТЕЙ, ОСТАВШИХСЯ</w:t>
      </w:r>
    </w:p>
    <w:p w:rsidR="000F2E4B" w:rsidRDefault="000F2E4B">
      <w:pPr>
        <w:pStyle w:val="ConsPlusTitle"/>
        <w:jc w:val="center"/>
      </w:pPr>
      <w:r>
        <w:t>БЕЗ ПОПЕЧЕНИЯ РОДИТЕЛЕЙ, ЛИЦ, КОТОРЫЕ ОТНОСИЛИСЬ К КАТЕГОРИИ</w:t>
      </w:r>
    </w:p>
    <w:p w:rsidR="000F2E4B" w:rsidRDefault="000F2E4B">
      <w:pPr>
        <w:pStyle w:val="ConsPlusTitle"/>
        <w:jc w:val="center"/>
      </w:pPr>
      <w:r>
        <w:t>ДЕТЕЙ-СИРОТ И ДЕТЕЙ, ОСТАВШИХСЯ БЕЗ ПОПЕЧЕНИЯ РОДИТЕЛЕЙ, ЛИЦ</w:t>
      </w:r>
    </w:p>
    <w:p w:rsidR="000F2E4B" w:rsidRDefault="000F2E4B">
      <w:pPr>
        <w:pStyle w:val="ConsPlusTitle"/>
        <w:jc w:val="center"/>
      </w:pPr>
      <w:r>
        <w:t>ИЗ ЧИСЛА ДЕТЕЙ-СИРОТ И ДЕТЕЙ, ОСТАВШИХСЯ БЕЗ ПОПЕЧЕНИЯ</w:t>
      </w:r>
    </w:p>
    <w:p w:rsidR="000F2E4B" w:rsidRDefault="000F2E4B">
      <w:pPr>
        <w:pStyle w:val="ConsPlusTitle"/>
        <w:jc w:val="center"/>
      </w:pPr>
      <w:r>
        <w:t>РОДИТЕЛЕЙ, И ДОСТИГЛИ ВОЗРАСТА 23 ЛЕТ В СПИСОК ДЕТЕЙ-СИРОТ</w:t>
      </w:r>
    </w:p>
    <w:p w:rsidR="000F2E4B" w:rsidRDefault="000F2E4B">
      <w:pPr>
        <w:pStyle w:val="ConsPlusTitle"/>
        <w:jc w:val="center"/>
      </w:pPr>
      <w:r>
        <w:t>И ДЕТЕЙ, ОСТАВШИХСЯ БЕЗ ПОПЕЧЕНИЯ РОДИТЕЛЕЙ, ЛИЦ ИЗ ЧИСЛА</w:t>
      </w:r>
    </w:p>
    <w:p w:rsidR="000F2E4B" w:rsidRDefault="000F2E4B">
      <w:pPr>
        <w:pStyle w:val="ConsPlusTitle"/>
        <w:jc w:val="center"/>
      </w:pPr>
      <w:r>
        <w:t>ДЕТЕЙ-СИРОТ И ДЕТЕЙ, ОСТАВШИХСЯ БЕЗ ПОПЕЧЕНИЯ РОДИТЕЛЕЙ,</w:t>
      </w:r>
    </w:p>
    <w:p w:rsidR="000F2E4B" w:rsidRDefault="000F2E4B">
      <w:pPr>
        <w:pStyle w:val="ConsPlusTitle"/>
        <w:jc w:val="center"/>
      </w:pPr>
      <w:r>
        <w:t>ЛИЦ, КОТОРЫЕ ОТНОСИЛИСЬ К КАТЕГОРИИ ДЕТЕЙ-СИРОТ И ДЕТЕЙ,</w:t>
      </w:r>
    </w:p>
    <w:p w:rsidR="000F2E4B" w:rsidRDefault="000F2E4B">
      <w:pPr>
        <w:pStyle w:val="ConsPlusTitle"/>
        <w:jc w:val="center"/>
      </w:pPr>
      <w:r>
        <w:t>ОСТАВШИХСЯ БЕЗ ПОПЕЧЕНИЯ РОДИТЕЛЕЙ, ЛИЦ ИЗ ЧИСЛА ДЕТЕЙ-СИРОТ</w:t>
      </w:r>
    </w:p>
    <w:p w:rsidR="000F2E4B" w:rsidRDefault="000F2E4B">
      <w:pPr>
        <w:pStyle w:val="ConsPlusTitle"/>
        <w:jc w:val="center"/>
      </w:pPr>
      <w:r>
        <w:t>И ДЕТЕЙ, ОСТАВШИХСЯ БЕЗ ПОПЕЧЕНИЯ РОДИТЕЛЕЙ, И ДОСТИГЛИ</w:t>
      </w:r>
    </w:p>
    <w:p w:rsidR="000F2E4B" w:rsidRDefault="000F2E4B">
      <w:pPr>
        <w:pStyle w:val="ConsPlusTitle"/>
        <w:jc w:val="center"/>
      </w:pPr>
      <w:r>
        <w:t>ВОЗРАСТА 23 ЛЕТ, КОТОРЫЕ ПОДЛЕЖАТ ОБЕСПЕЧЕНИЮ</w:t>
      </w:r>
    </w:p>
    <w:p w:rsidR="000F2E4B" w:rsidRDefault="000F2E4B">
      <w:pPr>
        <w:pStyle w:val="ConsPlusTitle"/>
        <w:jc w:val="center"/>
      </w:pPr>
      <w:r>
        <w:t>ЖИЛЫМИ ПОМЕЩЕНИЯМИ"</w:t>
      </w:r>
    </w:p>
    <w:p w:rsidR="000F2E4B" w:rsidRDefault="000F2E4B">
      <w:pPr>
        <w:pStyle w:val="ConsPlusNormal"/>
        <w:jc w:val="both"/>
      </w:pPr>
    </w:p>
    <w:p w:rsidR="000F2E4B" w:rsidRDefault="000F2E4B">
      <w:pPr>
        <w:pStyle w:val="ConsPlusNormal"/>
        <w:ind w:firstLine="540"/>
        <w:jc w:val="both"/>
      </w:pPr>
      <w:r>
        <w:t>Приказываю:</w:t>
      </w:r>
    </w:p>
    <w:p w:rsidR="000F2E4B" w:rsidRDefault="000F2E4B">
      <w:pPr>
        <w:pStyle w:val="ConsPlusNormal"/>
        <w:jc w:val="both"/>
      </w:pPr>
    </w:p>
    <w:p w:rsidR="000F2E4B" w:rsidRDefault="000F2E4B">
      <w:pPr>
        <w:pStyle w:val="ConsPlusNormal"/>
        <w:ind w:firstLine="540"/>
        <w:jc w:val="both"/>
      </w:pPr>
      <w:r>
        <w:t xml:space="preserve">1. </w:t>
      </w:r>
      <w:proofErr w:type="gramStart"/>
      <w:r>
        <w:t xml:space="preserve">Утвердить прилагаемый административный </w:t>
      </w:r>
      <w:hyperlink w:anchor="P44" w:history="1">
        <w:r>
          <w:rPr>
            <w:color w:val="0000FF"/>
          </w:rPr>
          <w:t>регламент</w:t>
        </w:r>
      </w:hyperlink>
      <w:r>
        <w:t xml:space="preserve"> предоставления государственной услуги "Включение органами местного самоуправления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w:t>
      </w:r>
      <w:proofErr w:type="gramEnd"/>
      <w:r>
        <w:t>,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0F2E4B" w:rsidRDefault="000F2E4B">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департамента образования и науки Кемеровской области от 27.06.2017 N 1227 "Об утверждении административного регламента "Включение органами местного самоуправления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w:t>
      </w:r>
      <w:proofErr w:type="gramEnd"/>
      <w:r>
        <w:t xml:space="preserve"> обеспечению жилыми помещениями".</w:t>
      </w:r>
    </w:p>
    <w:p w:rsidR="000F2E4B" w:rsidRDefault="000F2E4B">
      <w:pPr>
        <w:pStyle w:val="ConsPlusNormal"/>
        <w:spacing w:before="220"/>
        <w:ind w:firstLine="540"/>
        <w:jc w:val="both"/>
      </w:pPr>
      <w:r>
        <w:t>3. Отделу перспективного развития образования и информационной работы Министерства образования и науки Кузбасса (начальник Е.В.Сурина) обеспечить размещение настоящего приказа на официальном сайте Министерства образования и науки Кузбасса.</w:t>
      </w:r>
    </w:p>
    <w:p w:rsidR="000F2E4B" w:rsidRDefault="000F2E4B">
      <w:pPr>
        <w:pStyle w:val="ConsPlusNormal"/>
        <w:spacing w:before="220"/>
        <w:ind w:firstLine="540"/>
        <w:jc w:val="both"/>
      </w:pPr>
      <w:r>
        <w:t>4. Отделу правовой и кадровой работы (Е.В.Каменская):</w:t>
      </w:r>
    </w:p>
    <w:p w:rsidR="000F2E4B" w:rsidRDefault="000F2E4B">
      <w:pPr>
        <w:pStyle w:val="ConsPlusNormal"/>
        <w:spacing w:before="220"/>
        <w:ind w:firstLine="540"/>
        <w:jc w:val="both"/>
      </w:pPr>
      <w:r>
        <w:t>4.1. направить копию настоящего приказа в Управление Министерства юстиции Российской Федерации по Кемеровской области - Кузбассу и в прокуратуру Кемеровской области - Кузбасса;</w:t>
      </w:r>
    </w:p>
    <w:p w:rsidR="000F2E4B" w:rsidRDefault="000F2E4B">
      <w:pPr>
        <w:pStyle w:val="ConsPlusNormal"/>
        <w:spacing w:before="220"/>
        <w:ind w:firstLine="540"/>
        <w:jc w:val="both"/>
      </w:pPr>
      <w:r>
        <w:t>4.2. обеспечить размещение настоящего приказа на сайте "Электронный бюллетень Правительства Кемеровской области - Кузбасса".</w:t>
      </w:r>
    </w:p>
    <w:p w:rsidR="000F2E4B" w:rsidRDefault="000F2E4B">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приказа оставляю за собой.</w:t>
      </w:r>
    </w:p>
    <w:p w:rsidR="000F2E4B" w:rsidRDefault="000F2E4B">
      <w:pPr>
        <w:pStyle w:val="ConsPlusNormal"/>
        <w:jc w:val="both"/>
      </w:pPr>
    </w:p>
    <w:p w:rsidR="000F2E4B" w:rsidRDefault="000F2E4B">
      <w:pPr>
        <w:pStyle w:val="ConsPlusNormal"/>
        <w:jc w:val="right"/>
      </w:pPr>
      <w:r>
        <w:t>Министр образования</w:t>
      </w:r>
    </w:p>
    <w:p w:rsidR="000F2E4B" w:rsidRDefault="000F2E4B">
      <w:pPr>
        <w:pStyle w:val="ConsPlusNormal"/>
        <w:jc w:val="right"/>
      </w:pPr>
      <w:r>
        <w:t>и науки Кузбасса</w:t>
      </w:r>
    </w:p>
    <w:p w:rsidR="000F2E4B" w:rsidRDefault="000F2E4B">
      <w:pPr>
        <w:pStyle w:val="ConsPlusNormal"/>
        <w:jc w:val="right"/>
      </w:pPr>
      <w:r>
        <w:t>С.Ю.БАЛАКИРЕВА</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0"/>
      </w:pPr>
      <w:r>
        <w:t>Утвержден</w:t>
      </w:r>
    </w:p>
    <w:p w:rsidR="000F2E4B" w:rsidRDefault="000F2E4B">
      <w:pPr>
        <w:pStyle w:val="ConsPlusNormal"/>
        <w:jc w:val="right"/>
      </w:pPr>
      <w:r>
        <w:t>приказом Министерства</w:t>
      </w:r>
    </w:p>
    <w:p w:rsidR="000F2E4B" w:rsidRDefault="000F2E4B">
      <w:pPr>
        <w:pStyle w:val="ConsPlusNormal"/>
        <w:jc w:val="right"/>
      </w:pPr>
      <w:r>
        <w:t>образования и науки Кузбасса</w:t>
      </w:r>
    </w:p>
    <w:p w:rsidR="000F2E4B" w:rsidRDefault="000F2E4B">
      <w:pPr>
        <w:pStyle w:val="ConsPlusNormal"/>
        <w:jc w:val="both"/>
      </w:pPr>
    </w:p>
    <w:p w:rsidR="000F2E4B" w:rsidRDefault="000F2E4B">
      <w:pPr>
        <w:pStyle w:val="ConsPlusTitle"/>
        <w:jc w:val="center"/>
      </w:pPr>
      <w:bookmarkStart w:id="0" w:name="P44"/>
      <w:bookmarkEnd w:id="0"/>
      <w:r>
        <w:t>АДМИНИСТРАТИВНЫЙ РЕГЛАМЕНТ</w:t>
      </w:r>
    </w:p>
    <w:p w:rsidR="000F2E4B" w:rsidRDefault="000F2E4B">
      <w:pPr>
        <w:pStyle w:val="ConsPlusTitle"/>
        <w:jc w:val="center"/>
      </w:pPr>
      <w:r>
        <w:t>ПРЕДОСТАВЛЕНИЯ ГОСУДАРСТВЕННОЙ УСЛУГИ "ВКЛЮЧЕНИЕ ОРГАНАМИ</w:t>
      </w:r>
    </w:p>
    <w:p w:rsidR="000F2E4B" w:rsidRDefault="000F2E4B">
      <w:pPr>
        <w:pStyle w:val="ConsPlusTitle"/>
        <w:jc w:val="center"/>
      </w:pPr>
      <w:r>
        <w:t>МЕСТНОГО САМОУПРАВЛЕНИЯ ДЕТЕЙ-СИРОТ И ДЕТЕЙ, ОСТАВШИХСЯ</w:t>
      </w:r>
    </w:p>
    <w:p w:rsidR="000F2E4B" w:rsidRDefault="000F2E4B">
      <w:pPr>
        <w:pStyle w:val="ConsPlusTitle"/>
        <w:jc w:val="center"/>
      </w:pPr>
      <w:r>
        <w:t>БЕЗ ПОПЕЧЕНИЯ РОДИТЕЛЕЙ, ЛИЦ ИЗ ЧИСЛА ДЕТЕЙ-СИРОТ И ДЕТЕЙ,</w:t>
      </w:r>
    </w:p>
    <w:p w:rsidR="000F2E4B" w:rsidRDefault="000F2E4B">
      <w:pPr>
        <w:pStyle w:val="ConsPlusTitle"/>
        <w:jc w:val="center"/>
      </w:pPr>
      <w:r>
        <w:t>ОСТАВШИХСЯ БЕЗ ПОПЕЧЕНИЯ РОДИТЕЛЕЙ, ЛИЦ, КОТОРЫЕ ОТНОСИЛИСЬ</w:t>
      </w:r>
    </w:p>
    <w:p w:rsidR="000F2E4B" w:rsidRDefault="000F2E4B">
      <w:pPr>
        <w:pStyle w:val="ConsPlusTitle"/>
        <w:jc w:val="center"/>
      </w:pPr>
      <w:r>
        <w:t>К КАТЕГОРИИ ДЕТЕЙ-СИРОТ И ДЕТЕЙ, ОСТАВШИХСЯ БЕЗ ПОПЕЧЕНИЯ</w:t>
      </w:r>
    </w:p>
    <w:p w:rsidR="000F2E4B" w:rsidRDefault="000F2E4B">
      <w:pPr>
        <w:pStyle w:val="ConsPlusTitle"/>
        <w:jc w:val="center"/>
      </w:pPr>
      <w:r>
        <w:t>РОДИТЕЛЕЙ, ЛИЦ ИЗ ЧИСЛА ДЕТЕЙ-СИРОТ И ДЕТЕЙ, ОСТАВШИХСЯ</w:t>
      </w:r>
    </w:p>
    <w:p w:rsidR="000F2E4B" w:rsidRDefault="000F2E4B">
      <w:pPr>
        <w:pStyle w:val="ConsPlusTitle"/>
        <w:jc w:val="center"/>
      </w:pPr>
      <w:r>
        <w:t>БЕЗ ПОПЕЧЕНИЯ РОДИТЕЛЕЙ, И ДОСТИГЛИ ВОЗРАСТА 23 ЛЕТ В СПИСОК</w:t>
      </w:r>
    </w:p>
    <w:p w:rsidR="000F2E4B" w:rsidRDefault="000F2E4B">
      <w:pPr>
        <w:pStyle w:val="ConsPlusTitle"/>
        <w:jc w:val="center"/>
      </w:pPr>
      <w:r>
        <w:t>ДЕТЕЙ-СИРОТ И ДЕТЕЙ, ОСТАВШИХСЯ БЕЗ ПОПЕЧЕНИЯ РОДИТЕЛЕЙ, ЛИЦ</w:t>
      </w:r>
    </w:p>
    <w:p w:rsidR="000F2E4B" w:rsidRDefault="000F2E4B">
      <w:pPr>
        <w:pStyle w:val="ConsPlusTitle"/>
        <w:jc w:val="center"/>
      </w:pPr>
      <w:r>
        <w:t>ИЗ ЧИСЛА ДЕТЕЙ-СИРОТ И ДЕТЕЙ, ОСТАВШИХСЯ БЕЗ ПОПЕЧЕНИЯ</w:t>
      </w:r>
    </w:p>
    <w:p w:rsidR="000F2E4B" w:rsidRDefault="000F2E4B">
      <w:pPr>
        <w:pStyle w:val="ConsPlusTitle"/>
        <w:jc w:val="center"/>
      </w:pPr>
      <w:r>
        <w:t>РОДИТЕЛЕЙ, ЛИЦ, КОТОРЫЕ ОТНОСИЛИСЬ К КАТЕГОРИИ ДЕТЕЙ-СИРОТ</w:t>
      </w:r>
    </w:p>
    <w:p w:rsidR="000F2E4B" w:rsidRDefault="000F2E4B">
      <w:pPr>
        <w:pStyle w:val="ConsPlusTitle"/>
        <w:jc w:val="center"/>
      </w:pPr>
      <w:r>
        <w:t>И ДЕТЕЙ, ОСТАВШИХСЯ БЕЗ ПОПЕЧЕНИЯ РОДИТЕЛЕЙ, ЛИЦ ИЗ ЧИСЛА</w:t>
      </w:r>
    </w:p>
    <w:p w:rsidR="000F2E4B" w:rsidRDefault="000F2E4B">
      <w:pPr>
        <w:pStyle w:val="ConsPlusTitle"/>
        <w:jc w:val="center"/>
      </w:pPr>
      <w:r>
        <w:t>ДЕТЕЙ-СИРОТ И ДЕТЕЙ, ОСТАВШИХСЯ БЕЗ ПОПЕЧЕНИЯ РОДИТЕЛЕЙ,</w:t>
      </w:r>
    </w:p>
    <w:p w:rsidR="000F2E4B" w:rsidRDefault="000F2E4B">
      <w:pPr>
        <w:pStyle w:val="ConsPlusTitle"/>
        <w:jc w:val="center"/>
      </w:pPr>
      <w:r>
        <w:t>И ДОСТИГЛИ ВОЗРАСТА 23 ЛЕТ, КОТОРЫЕ ПОДЛЕЖАТ ОБЕСПЕЧЕНИЮ</w:t>
      </w:r>
    </w:p>
    <w:p w:rsidR="000F2E4B" w:rsidRDefault="000F2E4B">
      <w:pPr>
        <w:pStyle w:val="ConsPlusTitle"/>
        <w:jc w:val="center"/>
      </w:pPr>
      <w:r>
        <w:t>ЖИЛЫМИ ПОМЕЩЕНИЯМИ"</w:t>
      </w:r>
    </w:p>
    <w:p w:rsidR="000F2E4B" w:rsidRDefault="000F2E4B">
      <w:pPr>
        <w:pStyle w:val="ConsPlusNormal"/>
        <w:jc w:val="both"/>
      </w:pPr>
    </w:p>
    <w:p w:rsidR="000F2E4B" w:rsidRDefault="000F2E4B">
      <w:pPr>
        <w:pStyle w:val="ConsPlusTitle"/>
        <w:jc w:val="center"/>
        <w:outlineLvl w:val="1"/>
      </w:pPr>
      <w:r>
        <w:t>1. Общие положения</w:t>
      </w:r>
    </w:p>
    <w:p w:rsidR="000F2E4B" w:rsidRDefault="000F2E4B">
      <w:pPr>
        <w:pStyle w:val="ConsPlusNormal"/>
        <w:jc w:val="both"/>
      </w:pPr>
    </w:p>
    <w:p w:rsidR="000F2E4B" w:rsidRDefault="000F2E4B">
      <w:pPr>
        <w:pStyle w:val="ConsPlusNormal"/>
        <w:ind w:firstLine="540"/>
        <w:jc w:val="both"/>
      </w:pPr>
      <w:r>
        <w:t xml:space="preserve">1.1. </w:t>
      </w:r>
      <w:proofErr w:type="gramStart"/>
      <w:r>
        <w:t>Административный регламент предоставления государственной услуги "Включение органами местного самоуправления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w:t>
      </w:r>
      <w:proofErr w:type="gramEnd"/>
      <w:r>
        <w:t xml:space="preserve"> </w:t>
      </w:r>
      <w:proofErr w:type="gramStart"/>
      <w:r>
        <w:t>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административный регламент, государственная услуга) устанавливает сроки и последовательность выполнения административных процедур органами местного самоуправления муниципальных</w:t>
      </w:r>
      <w:proofErr w:type="gramEnd"/>
      <w:r>
        <w:t xml:space="preserve"> образований Кемеровской области - Кузбасса, исполняющими государственную услугу (далее - уполномоченные органы), порядок взаимодействия между структурными подразделениями и должностными лицами уполномоченного органа, а также взаимодействия с учреждениями и организациями, физическими лицами при предоставлении государственной услуги.</w:t>
      </w:r>
    </w:p>
    <w:p w:rsidR="000F2E4B" w:rsidRDefault="000F2E4B">
      <w:pPr>
        <w:pStyle w:val="ConsPlusNormal"/>
        <w:spacing w:before="220"/>
        <w:ind w:firstLine="540"/>
        <w:jc w:val="both"/>
      </w:pPr>
      <w:r>
        <w:t xml:space="preserve">1.2. </w:t>
      </w:r>
      <w:proofErr w:type="gramStart"/>
      <w:r>
        <w:t xml:space="preserve">Предметом регулирования административного регламента является включение органами местного самоуправления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w:t>
      </w:r>
      <w:r>
        <w:lastRenderedPageBreak/>
        <w:t>детей, оставшихся без</w:t>
      </w:r>
      <w:proofErr w:type="gramEnd"/>
      <w:r>
        <w:t xml:space="preserve">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0F2E4B" w:rsidRDefault="000F2E4B">
      <w:pPr>
        <w:pStyle w:val="ConsPlusNormal"/>
        <w:spacing w:before="220"/>
        <w:ind w:firstLine="540"/>
        <w:jc w:val="both"/>
      </w:pPr>
      <w:r>
        <w:t>1.3. Круг заявителей на получение государственной услуги:</w:t>
      </w:r>
    </w:p>
    <w:p w:rsidR="000F2E4B" w:rsidRDefault="000F2E4B">
      <w:pPr>
        <w:pStyle w:val="ConsPlusNormal"/>
        <w:spacing w:before="220"/>
        <w:ind w:firstLine="540"/>
        <w:jc w:val="both"/>
      </w:pPr>
      <w:r>
        <w:t>дети-сироты и дети, оставшиеся без попечения родителей, достигшие возраста 14-ти лет,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0F2E4B" w:rsidRDefault="000F2E4B">
      <w:pPr>
        <w:pStyle w:val="ConsPlusNormal"/>
        <w:spacing w:before="220"/>
        <w:ind w:firstLine="540"/>
        <w:jc w:val="both"/>
      </w:pPr>
      <w:r>
        <w:t>дети-сироты и дети, оставшиеся без попечения родителей, достигшие возраста 14-ти лет,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w:t>
      </w:r>
    </w:p>
    <w:p w:rsidR="000F2E4B" w:rsidRDefault="000F2E4B">
      <w:pPr>
        <w:pStyle w:val="ConsPlusNormal"/>
        <w:spacing w:before="220"/>
        <w:ind w:firstLine="540"/>
        <w:jc w:val="both"/>
      </w:pPr>
      <w:r>
        <w:t>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0F2E4B" w:rsidRDefault="000F2E4B">
      <w:pPr>
        <w:pStyle w:val="ConsPlusNormal"/>
        <w:spacing w:before="220"/>
        <w:ind w:firstLine="540"/>
        <w:jc w:val="both"/>
      </w:pPr>
      <w:r>
        <w:t>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w:t>
      </w:r>
    </w:p>
    <w:p w:rsidR="000F2E4B" w:rsidRDefault="000F2E4B">
      <w:pPr>
        <w:pStyle w:val="ConsPlusNormal"/>
        <w:spacing w:before="220"/>
        <w:ind w:firstLine="540"/>
        <w:jc w:val="both"/>
      </w:pPr>
      <w:proofErr w:type="gramStart"/>
      <w:r>
        <w:t>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w:t>
      </w:r>
      <w:proofErr w:type="gramEnd"/>
      <w:r>
        <w:t xml:space="preserve"> и не реализовали это право по состоянию на 01.01.2013 или после 01.01.2013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0F2E4B" w:rsidRDefault="000F2E4B">
      <w:pPr>
        <w:pStyle w:val="ConsPlusNormal"/>
        <w:spacing w:before="220"/>
        <w:ind w:firstLine="540"/>
        <w:jc w:val="both"/>
      </w:pPr>
      <w:r>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законный представитель).</w:t>
      </w:r>
    </w:p>
    <w:p w:rsidR="000F2E4B" w:rsidRDefault="000F2E4B">
      <w:pPr>
        <w:pStyle w:val="ConsPlusNormal"/>
        <w:spacing w:before="220"/>
        <w:ind w:firstLine="540"/>
        <w:jc w:val="both"/>
      </w:pPr>
      <w:r>
        <w:t>1.4. Требования к порядку информирования о предоставлении государственной услуги.</w:t>
      </w:r>
    </w:p>
    <w:p w:rsidR="000F2E4B" w:rsidRDefault="000F2E4B">
      <w:pPr>
        <w:pStyle w:val="ConsPlusNormal"/>
        <w:spacing w:before="220"/>
        <w:ind w:firstLine="540"/>
        <w:jc w:val="both"/>
      </w:pPr>
      <w:proofErr w:type="gramStart"/>
      <w:r>
        <w:t>Для получения информации по вопросам предоставления государственной услуги, которая является необходимой и обязательной для предоставления государственной услуги, сведений о ходе предоставления указанной услуги, в том числе на официальном сайте Министерства образования и науки Кузбасса (далее - официальный сайт), а также в федеральной государственной информационной системе "Единый портал государственных и муниципальных услуг (функций)" (далее - портал) заявитель (законный представитель) обращается в уполномоченный орган</w:t>
      </w:r>
      <w:proofErr w:type="gramEnd"/>
      <w:r>
        <w:t xml:space="preserve"> по месту жительства (месту пребывания), в многофункциональный центр предоставления государственных и муниципальных услуг (далее - МФЦ).</w:t>
      </w:r>
    </w:p>
    <w:p w:rsidR="000F2E4B" w:rsidRDefault="000F2E4B">
      <w:pPr>
        <w:pStyle w:val="ConsPlusNormal"/>
        <w:spacing w:before="220"/>
        <w:ind w:firstLine="540"/>
        <w:jc w:val="both"/>
      </w:pPr>
      <w:proofErr w:type="gramStart"/>
      <w:r>
        <w:t xml:space="preserve">Информация о государственной услуге предоставляется непосредственно в помещениях уполномоченных органов, в МФЦ на информационных стендах, в том числе электронных, в раздаточных информационных материалах (брошюры, буклеты, листовки, памятки), при личном </w:t>
      </w:r>
      <w:r>
        <w:lastRenderedPageBreak/>
        <w:t>консультировании специалистом уполномоченного органа, сотрудником МФЦ, а также с использованием средств телефонной связи, информационно-телекоммуникационных сетей общего пользования, в том числе информационно-телекоммуникационной сети "Интернет" (далее - интернет), электронной связи: размещение на сайтах уполномоченного</w:t>
      </w:r>
      <w:proofErr w:type="gramEnd"/>
      <w:r>
        <w:t xml:space="preserve"> органа в интернете, размещение на портале, передача информации конкретному адресату по электронной почте.</w:t>
      </w:r>
    </w:p>
    <w:p w:rsidR="000F2E4B" w:rsidRDefault="000F2E4B">
      <w:pPr>
        <w:pStyle w:val="ConsPlusNormal"/>
        <w:spacing w:before="220"/>
        <w:ind w:firstLine="540"/>
        <w:jc w:val="both"/>
      </w:pPr>
      <w:r>
        <w:t xml:space="preserve">1.4.1. </w:t>
      </w:r>
      <w:proofErr w:type="gramStart"/>
      <w:r>
        <w:t>Информация о месте нахождения, графике работы Министерства образования и науки Кузбасса (далее - Министерство), контактных телефонах (телефонах для справок, консультаций), адресах электронной почты, режиме работы уполномоченных органов; о месте нахождения, номерах телефонов, адресах сайта МФЦ размещается на официальном сайте Министерства в интернете,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портале.</w:t>
      </w:r>
      <w:proofErr w:type="gramEnd"/>
    </w:p>
    <w:p w:rsidR="000F2E4B" w:rsidRDefault="000F2E4B">
      <w:pPr>
        <w:pStyle w:val="ConsPlusNormal"/>
        <w:spacing w:before="220"/>
        <w:ind w:firstLine="540"/>
        <w:jc w:val="both"/>
      </w:pPr>
      <w:r>
        <w:t>1.4.2. На информационных стендах в помещении уполномоченных органов,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0F2E4B" w:rsidRDefault="000F2E4B">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F2E4B" w:rsidRDefault="000F2E4B">
      <w:pPr>
        <w:pStyle w:val="ConsPlusNormal"/>
        <w:spacing w:before="220"/>
        <w:ind w:firstLine="540"/>
        <w:jc w:val="both"/>
      </w:pPr>
      <w:r>
        <w:t>текст административного регламента с приложениями;</w:t>
      </w:r>
    </w:p>
    <w:p w:rsidR="000F2E4B" w:rsidRDefault="000F2E4B">
      <w:pPr>
        <w:pStyle w:val="ConsPlusNormal"/>
        <w:spacing w:before="220"/>
        <w:ind w:firstLine="540"/>
        <w:jc w:val="both"/>
      </w:pPr>
      <w:r>
        <w:t>перечень документов, необходимых для предоставления государственной услуги;</w:t>
      </w:r>
    </w:p>
    <w:p w:rsidR="000F2E4B" w:rsidRDefault="000F2E4B">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0F2E4B" w:rsidRDefault="000F2E4B">
      <w:pPr>
        <w:pStyle w:val="ConsPlusNormal"/>
        <w:spacing w:before="220"/>
        <w:ind w:firstLine="540"/>
        <w:jc w:val="both"/>
      </w:pPr>
      <w:r>
        <w:t>форма заявления на предоставление государственной услуги;</w:t>
      </w:r>
    </w:p>
    <w:p w:rsidR="000F2E4B" w:rsidRDefault="000F2E4B">
      <w:pPr>
        <w:pStyle w:val="ConsPlusNormal"/>
        <w:spacing w:before="220"/>
        <w:ind w:firstLine="540"/>
        <w:jc w:val="both"/>
      </w:pPr>
      <w:r>
        <w:t>основания для отказа в предоставлении государственной услуги;</w:t>
      </w:r>
    </w:p>
    <w:p w:rsidR="000F2E4B" w:rsidRDefault="000F2E4B">
      <w:pPr>
        <w:pStyle w:val="ConsPlusNormal"/>
        <w:spacing w:before="220"/>
        <w:ind w:firstLine="540"/>
        <w:jc w:val="both"/>
      </w:pPr>
      <w:r>
        <w:t>данные о местонахождении, графике (режиме) работы, номерах телефонов, адресах сайтов в интернете и электронной почты уполномоченных органов;</w:t>
      </w:r>
    </w:p>
    <w:p w:rsidR="000F2E4B" w:rsidRDefault="000F2E4B">
      <w:pPr>
        <w:pStyle w:val="ConsPlusNormal"/>
        <w:spacing w:before="220"/>
        <w:ind w:firstLine="540"/>
        <w:jc w:val="both"/>
      </w:pPr>
      <w:r>
        <w:t>режим приема заявителей;</w:t>
      </w:r>
    </w:p>
    <w:p w:rsidR="000F2E4B" w:rsidRDefault="000F2E4B">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F2E4B" w:rsidRDefault="000F2E4B">
      <w:pPr>
        <w:pStyle w:val="ConsPlusNormal"/>
        <w:spacing w:before="220"/>
        <w:ind w:firstLine="540"/>
        <w:jc w:val="both"/>
      </w:pPr>
      <w:r>
        <w:t>порядок информирования о ходе предоставления государственной услуги;</w:t>
      </w:r>
    </w:p>
    <w:p w:rsidR="000F2E4B" w:rsidRDefault="000F2E4B">
      <w:pPr>
        <w:pStyle w:val="ConsPlusNormal"/>
        <w:spacing w:before="220"/>
        <w:ind w:firstLine="540"/>
        <w:jc w:val="both"/>
      </w:pPr>
      <w:r>
        <w:t>порядок получения консультаций;</w:t>
      </w:r>
    </w:p>
    <w:p w:rsidR="000F2E4B" w:rsidRDefault="000F2E4B">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0F2E4B" w:rsidRDefault="000F2E4B">
      <w:pPr>
        <w:pStyle w:val="ConsPlusNormal"/>
        <w:spacing w:before="220"/>
        <w:ind w:firstLine="540"/>
        <w:jc w:val="both"/>
      </w:pPr>
      <w:r>
        <w:t>Справочная информация размещена на официальном сайте Министерства, в интернете, на портале, в федеральном реестре.</w:t>
      </w:r>
    </w:p>
    <w:p w:rsidR="000F2E4B" w:rsidRDefault="000F2E4B">
      <w:pPr>
        <w:pStyle w:val="ConsPlusNormal"/>
        <w:spacing w:before="220"/>
        <w:ind w:firstLine="540"/>
        <w:jc w:val="both"/>
      </w:pPr>
      <w:r>
        <w:t>1.4.3. Использование средств телефонной связи, в том числе личное консультирование уполномоченным специалистом.</w:t>
      </w:r>
    </w:p>
    <w:p w:rsidR="000F2E4B" w:rsidRDefault="000F2E4B">
      <w:pPr>
        <w:pStyle w:val="ConsPlusNormal"/>
        <w:spacing w:before="220"/>
        <w:ind w:firstLine="540"/>
        <w:jc w:val="both"/>
      </w:pPr>
      <w:r>
        <w:t xml:space="preserve">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lastRenderedPageBreak/>
        <w:t>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0F2E4B" w:rsidRDefault="000F2E4B">
      <w:pPr>
        <w:pStyle w:val="ConsPlusNormal"/>
        <w:spacing w:before="220"/>
        <w:ind w:firstLine="540"/>
        <w:jc w:val="both"/>
      </w:pPr>
      <w: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(законному представителю)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(законного представителя) немедленно, заявителю (законному представителю) по телефону в течение двух дней сообщают результат рассмотрения вопроса.</w:t>
      </w:r>
    </w:p>
    <w:p w:rsidR="000F2E4B" w:rsidRDefault="000F2E4B">
      <w:pPr>
        <w:pStyle w:val="ConsPlusNormal"/>
        <w:spacing w:before="220"/>
        <w:ind w:firstLine="540"/>
        <w:jc w:val="both"/>
      </w:pPr>
      <w:r>
        <w:t>1.4.4. Заявители (законные представители), представившие в уполномоченный орган документы для предоставления государственной услуги, в обязательном порядке информируются уполномоченными специалистами:</w:t>
      </w:r>
    </w:p>
    <w:p w:rsidR="000F2E4B" w:rsidRDefault="000F2E4B">
      <w:pPr>
        <w:pStyle w:val="ConsPlusNormal"/>
        <w:spacing w:before="220"/>
        <w:ind w:firstLine="540"/>
        <w:jc w:val="both"/>
      </w:pPr>
      <w:r>
        <w:t>о порядке и сроках предоставления государственной услуги;</w:t>
      </w:r>
    </w:p>
    <w:p w:rsidR="000F2E4B" w:rsidRDefault="000F2E4B">
      <w:pPr>
        <w:pStyle w:val="ConsPlusNormal"/>
        <w:spacing w:before="220"/>
        <w:ind w:firstLine="540"/>
        <w:jc w:val="both"/>
      </w:pPr>
      <w:r>
        <w:t>об условиях отказа в предоставлении государственной услуги.</w:t>
      </w:r>
    </w:p>
    <w:p w:rsidR="000F2E4B" w:rsidRDefault="000F2E4B">
      <w:pPr>
        <w:pStyle w:val="ConsPlusNormal"/>
        <w:spacing w:before="220"/>
        <w:ind w:firstLine="540"/>
        <w:jc w:val="both"/>
      </w:pPr>
      <w:r>
        <w:t>1.4.5. В любое время с момента подачи документов для предоставления государственной услуги заявитель (законный представитель) имеет право на получение любых интересующих его сведений об услуге при помощи телефона, интернета, электронной почты или посредством личного посещения уполномоченного органа, предоставляющего государственную услугу.</w:t>
      </w:r>
    </w:p>
    <w:p w:rsidR="000F2E4B" w:rsidRDefault="000F2E4B">
      <w:pPr>
        <w:pStyle w:val="ConsPlusNormal"/>
        <w:spacing w:before="220"/>
        <w:ind w:firstLine="540"/>
        <w:jc w:val="both"/>
      </w:pPr>
      <w:r>
        <w:t xml:space="preserve">1.4.6. Для граждан, являющимися инвалидами, информирование о предоставлении государственной услуги осуществляется с учетом положений </w:t>
      </w:r>
      <w:hyperlink r:id="rId7" w:history="1">
        <w:r>
          <w:rPr>
            <w:color w:val="0000FF"/>
          </w:rPr>
          <w:t>статьи 15</w:t>
        </w:r>
      </w:hyperlink>
      <w:r>
        <w:t xml:space="preserve"> Федерального закона от 24.11.1995 N 181-ФЗ "О социальной защите инвалидов в Российской Федерации".</w:t>
      </w:r>
    </w:p>
    <w:p w:rsidR="000F2E4B" w:rsidRDefault="000F2E4B">
      <w:pPr>
        <w:pStyle w:val="ConsPlusNormal"/>
        <w:jc w:val="both"/>
      </w:pPr>
    </w:p>
    <w:p w:rsidR="000F2E4B" w:rsidRDefault="000F2E4B">
      <w:pPr>
        <w:pStyle w:val="ConsPlusTitle"/>
        <w:jc w:val="center"/>
        <w:outlineLvl w:val="1"/>
      </w:pPr>
      <w:r>
        <w:t>2. Стандарт предоставления государственной услуги</w:t>
      </w:r>
    </w:p>
    <w:p w:rsidR="000F2E4B" w:rsidRDefault="000F2E4B">
      <w:pPr>
        <w:pStyle w:val="ConsPlusNormal"/>
        <w:jc w:val="both"/>
      </w:pPr>
    </w:p>
    <w:p w:rsidR="000F2E4B" w:rsidRDefault="000F2E4B">
      <w:pPr>
        <w:pStyle w:val="ConsPlusNormal"/>
        <w:ind w:firstLine="540"/>
        <w:jc w:val="both"/>
      </w:pPr>
      <w:r>
        <w:t xml:space="preserve">2.1. Наименование государственной услуги: </w:t>
      </w:r>
      <w:proofErr w:type="gramStart"/>
      <w:r>
        <w:t>"Включение органами местного самоуправления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 попечения родителей, лиц из числа</w:t>
      </w:r>
      <w:proofErr w:type="gramEnd"/>
      <w:r>
        <w:t xml:space="preserve">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0F2E4B" w:rsidRDefault="000F2E4B">
      <w:pPr>
        <w:pStyle w:val="ConsPlusNormal"/>
        <w:spacing w:before="220"/>
        <w:ind w:firstLine="540"/>
        <w:jc w:val="both"/>
      </w:pPr>
      <w:r>
        <w:t>2.2. Государственная услуга предоставляется уполномоченными органами муниципальных образований Кемеровской области - Кузбасса.</w:t>
      </w:r>
    </w:p>
    <w:p w:rsidR="000F2E4B" w:rsidRDefault="000F2E4B">
      <w:pPr>
        <w:pStyle w:val="ConsPlusNormal"/>
        <w:spacing w:before="220"/>
        <w:ind w:firstLine="540"/>
        <w:jc w:val="both"/>
      </w:pPr>
      <w:r>
        <w:t>Министерство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w:t>
      </w:r>
    </w:p>
    <w:p w:rsidR="000F2E4B" w:rsidRDefault="000F2E4B">
      <w:pPr>
        <w:pStyle w:val="ConsPlusNormal"/>
        <w:spacing w:before="220"/>
        <w:ind w:firstLine="540"/>
        <w:jc w:val="both"/>
      </w:pPr>
      <w:r>
        <w:t>МФЦ участвует в предоставлении государственной услуги в части:</w:t>
      </w:r>
    </w:p>
    <w:p w:rsidR="000F2E4B" w:rsidRDefault="000F2E4B">
      <w:pPr>
        <w:pStyle w:val="ConsPlusNormal"/>
        <w:spacing w:before="220"/>
        <w:ind w:firstLine="540"/>
        <w:jc w:val="both"/>
      </w:pPr>
      <w:r>
        <w:t>консультирования по вопросам предоставления государственной услуги;</w:t>
      </w:r>
    </w:p>
    <w:p w:rsidR="000F2E4B" w:rsidRDefault="000F2E4B">
      <w:pPr>
        <w:pStyle w:val="ConsPlusNormal"/>
        <w:spacing w:before="220"/>
        <w:ind w:firstLine="540"/>
        <w:jc w:val="both"/>
      </w:pPr>
      <w:r>
        <w:t>приема заявлений и документов, необходимых для предоставления государственной услуги;</w:t>
      </w:r>
    </w:p>
    <w:p w:rsidR="000F2E4B" w:rsidRDefault="000F2E4B">
      <w:pPr>
        <w:pStyle w:val="ConsPlusNormal"/>
        <w:spacing w:before="220"/>
        <w:ind w:firstLine="540"/>
        <w:jc w:val="both"/>
      </w:pPr>
      <w:r>
        <w:t>выдачи результата предоставления государственной услуги.</w:t>
      </w:r>
    </w:p>
    <w:p w:rsidR="000F2E4B" w:rsidRDefault="000F2E4B">
      <w:pPr>
        <w:pStyle w:val="ConsPlusNormal"/>
        <w:spacing w:before="220"/>
        <w:ind w:firstLine="540"/>
        <w:jc w:val="both"/>
      </w:pPr>
      <w:proofErr w:type="gramStart"/>
      <w:r>
        <w:lastRenderedPageBreak/>
        <w:t>Уполномоченный орган не вправе требовать от заявителя (законного представителя)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утвержденными нормативными правовыми актами Кемеровской области - Кузбасса.</w:t>
      </w:r>
      <w:proofErr w:type="gramEnd"/>
    </w:p>
    <w:p w:rsidR="000F2E4B" w:rsidRDefault="000F2E4B">
      <w:pPr>
        <w:pStyle w:val="ConsPlusNormal"/>
        <w:spacing w:before="220"/>
        <w:ind w:firstLine="540"/>
        <w:jc w:val="both"/>
      </w:pPr>
      <w:r>
        <w:t>В предоставлении государственной услуги в рамках межведомственного информационного взаимодействия участвуют:</w:t>
      </w:r>
    </w:p>
    <w:p w:rsidR="000F2E4B" w:rsidRDefault="000F2E4B">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0F2E4B" w:rsidRDefault="000F2E4B">
      <w:pPr>
        <w:pStyle w:val="ConsPlusNormal"/>
        <w:spacing w:before="220"/>
        <w:ind w:firstLine="540"/>
        <w:jc w:val="both"/>
      </w:pPr>
      <w:r>
        <w:t>органы записи актов гражданского состояния (далее - органы ЗАГС);</w:t>
      </w:r>
    </w:p>
    <w:p w:rsidR="000F2E4B" w:rsidRDefault="000F2E4B">
      <w:pPr>
        <w:pStyle w:val="ConsPlusNormal"/>
        <w:spacing w:before="220"/>
        <w:ind w:firstLine="540"/>
        <w:jc w:val="both"/>
      </w:pPr>
      <w:r>
        <w:t>органы местного самоуправления, уполномоченные осуществлять функции собственника муниципального имущества от имени муниципального образования;</w:t>
      </w:r>
    </w:p>
    <w:p w:rsidR="000F2E4B" w:rsidRDefault="000F2E4B">
      <w:pPr>
        <w:pStyle w:val="ConsPlusNormal"/>
        <w:spacing w:before="220"/>
        <w:ind w:firstLine="540"/>
        <w:jc w:val="both"/>
      </w:pPr>
      <w:r>
        <w:t>органы опеки и попечительства;</w:t>
      </w:r>
    </w:p>
    <w:p w:rsidR="000F2E4B" w:rsidRDefault="000F2E4B">
      <w:pPr>
        <w:pStyle w:val="ConsPlusNormal"/>
        <w:spacing w:before="220"/>
        <w:ind w:firstLine="540"/>
        <w:jc w:val="both"/>
      </w:pPr>
      <w:r>
        <w:t>орган, осуществляющий государственную регистрацию прав на недвижимое имущество.</w:t>
      </w:r>
    </w:p>
    <w:p w:rsidR="000F2E4B" w:rsidRDefault="000F2E4B">
      <w:pPr>
        <w:pStyle w:val="ConsPlusNormal"/>
        <w:spacing w:before="220"/>
        <w:ind w:firstLine="540"/>
        <w:jc w:val="both"/>
      </w:pPr>
      <w:r>
        <w:t>2.3. Результатом предоставления государственной услуги является:</w:t>
      </w:r>
    </w:p>
    <w:p w:rsidR="000F2E4B" w:rsidRDefault="000F2E4B">
      <w:pPr>
        <w:pStyle w:val="ConsPlusNormal"/>
        <w:spacing w:before="220"/>
        <w:ind w:firstLine="540"/>
        <w:jc w:val="both"/>
      </w:pPr>
      <w:proofErr w:type="gramStart"/>
      <w:r>
        <w:t>принятие решения о включении в список детей-сирот, детей, оставшихся без попечения родителей, и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0F2E4B" w:rsidRDefault="000F2E4B">
      <w:pPr>
        <w:pStyle w:val="ConsPlusNormal"/>
        <w:spacing w:before="220"/>
        <w:ind w:firstLine="540"/>
        <w:jc w:val="both"/>
      </w:pPr>
      <w:proofErr w:type="gramStart"/>
      <w:r>
        <w:t>отказ во включении в список детей-сирот, детей, оставшихся без попечения родителей, и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0F2E4B" w:rsidRDefault="000F2E4B">
      <w:pPr>
        <w:pStyle w:val="ConsPlusNormal"/>
        <w:spacing w:before="220"/>
        <w:ind w:firstLine="540"/>
        <w:jc w:val="both"/>
      </w:pPr>
      <w:bookmarkStart w:id="1" w:name="P117"/>
      <w:bookmarkEnd w:id="1"/>
      <w:r>
        <w:t>2.4. Общий срок предоставления государственной услуги не может превышать 60 рабочих дней со дня регистрации уполномоченным органом заявления в книге регистрации.</w:t>
      </w:r>
    </w:p>
    <w:p w:rsidR="000F2E4B" w:rsidRDefault="000F2E4B">
      <w:pPr>
        <w:pStyle w:val="ConsPlusNormal"/>
        <w:spacing w:before="220"/>
        <w:ind w:firstLine="540"/>
        <w:jc w:val="both"/>
      </w:pPr>
      <w:r>
        <w:t>В случае представления заявления и документов в МФЦ срок предоставления государственной услуги исчисляется со дня передачи МФЦ соответствующего заявления и документов в уполномоченный орган.</w:t>
      </w:r>
    </w:p>
    <w:p w:rsidR="000F2E4B" w:rsidRDefault="000F2E4B">
      <w:pPr>
        <w:pStyle w:val="ConsPlusNormal"/>
        <w:spacing w:before="220"/>
        <w:ind w:firstLine="540"/>
        <w:jc w:val="both"/>
      </w:pPr>
      <w:r>
        <w:t>2.5. Перечень нормативных правовых актов, регулирующих предоставление государственной услуги, размещен на официальном сайте Министерства, в интернете, в федеральном реестре и на портале.</w:t>
      </w:r>
    </w:p>
    <w:p w:rsidR="000F2E4B" w:rsidRDefault="000F2E4B">
      <w:pPr>
        <w:pStyle w:val="ConsPlusNormal"/>
        <w:spacing w:before="220"/>
        <w:ind w:firstLine="540"/>
        <w:jc w:val="both"/>
      </w:pPr>
      <w:r>
        <w:t xml:space="preserve">2.6. </w:t>
      </w:r>
      <w:proofErr w:type="gramStart"/>
      <w:r>
        <w:t xml:space="preserve">Исчерпывающий </w:t>
      </w:r>
      <w:hyperlink w:anchor="P411" w:history="1">
        <w:r>
          <w:rPr>
            <w:color w:val="0000FF"/>
          </w:rPr>
          <w:t>перечень</w:t>
        </w:r>
      </w:hyperlink>
      <w:r>
        <w:t xml:space="preserve">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указаны в приложении N 1 к настоящему административному регламенту.</w:t>
      </w:r>
      <w:proofErr w:type="gramEnd"/>
    </w:p>
    <w:p w:rsidR="000F2E4B" w:rsidRDefault="000F2E4B">
      <w:pPr>
        <w:pStyle w:val="ConsPlusNormal"/>
        <w:spacing w:before="220"/>
        <w:ind w:firstLine="540"/>
        <w:jc w:val="both"/>
      </w:pPr>
      <w:r>
        <w:t xml:space="preserve">2.7. </w:t>
      </w:r>
      <w:proofErr w:type="gramStart"/>
      <w:r>
        <w:t xml:space="preserve">Исчерпывающий </w:t>
      </w:r>
      <w:hyperlink w:anchor="P459" w:history="1">
        <w:r>
          <w:rPr>
            <w:color w:val="0000FF"/>
          </w:rPr>
          <w:t>перечень</w:t>
        </w:r>
      </w:hyperlink>
      <w:r>
        <w:t xml:space="preserve"> документов, необходимых в соответствии с нормативными </w:t>
      </w:r>
      <w:r>
        <w:lastRenderedPageBreak/>
        <w:t>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 указаны в приложении N 2 к настоящему</w:t>
      </w:r>
      <w:proofErr w:type="gramEnd"/>
      <w:r>
        <w:t xml:space="preserve"> административному регламенту.</w:t>
      </w:r>
    </w:p>
    <w:p w:rsidR="000F2E4B" w:rsidRDefault="000F2E4B">
      <w:pPr>
        <w:pStyle w:val="ConsPlusNormal"/>
        <w:spacing w:before="220"/>
        <w:ind w:firstLine="540"/>
        <w:jc w:val="both"/>
      </w:pPr>
      <w:r>
        <w:t>Непредставление заявителем указанных в настоящем пункте документов не является основанием для отказа заявителю в предоставлении услуги.</w:t>
      </w:r>
    </w:p>
    <w:p w:rsidR="000F2E4B" w:rsidRDefault="000F2E4B">
      <w:pPr>
        <w:pStyle w:val="ConsPlusNormal"/>
        <w:spacing w:before="220"/>
        <w:ind w:firstLine="540"/>
        <w:jc w:val="both"/>
      </w:pPr>
      <w:r>
        <w:t>2.8. Запрещается требовать от заявителя:</w:t>
      </w:r>
    </w:p>
    <w:p w:rsidR="000F2E4B" w:rsidRDefault="000F2E4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2E4B" w:rsidRDefault="000F2E4B">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0F2E4B" w:rsidRDefault="000F2E4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0F2E4B" w:rsidRDefault="000F2E4B">
      <w:pPr>
        <w:pStyle w:val="ConsPlusNormal"/>
        <w:spacing w:before="220"/>
        <w:ind w:firstLine="540"/>
        <w:jc w:val="both"/>
      </w:pPr>
      <w:r>
        <w:t>2.9. Основания для отказа в приеме документов, необходимых для предоставления государственной услуги, не предусмотрены.</w:t>
      </w:r>
    </w:p>
    <w:p w:rsidR="000F2E4B" w:rsidRDefault="000F2E4B">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0F2E4B" w:rsidRDefault="000F2E4B">
      <w:pPr>
        <w:pStyle w:val="ConsPlusNormal"/>
        <w:spacing w:before="220"/>
        <w:ind w:firstLine="540"/>
        <w:jc w:val="both"/>
      </w:pPr>
      <w:r>
        <w:t>2.10.1. Исчерпывающий перечень оснований для приостановления государственной услуги.</w:t>
      </w:r>
    </w:p>
    <w:p w:rsidR="000F2E4B" w:rsidRDefault="000F2E4B">
      <w:pPr>
        <w:pStyle w:val="ConsPlusNormal"/>
        <w:spacing w:before="220"/>
        <w:ind w:firstLine="540"/>
        <w:jc w:val="both"/>
      </w:pPr>
      <w:r>
        <w:t>В случае выявления недостоверности и (или) неполноты сведений, содержащихся в заявлении о включении в список и представленных заявителем (законным представителем) документах, уполномоченный орган направляет заявителю (законному представителю)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0F2E4B" w:rsidRDefault="000F2E4B">
      <w:pPr>
        <w:pStyle w:val="ConsPlusNormal"/>
        <w:spacing w:before="220"/>
        <w:ind w:firstLine="540"/>
        <w:jc w:val="both"/>
      </w:pPr>
      <w:r>
        <w:t xml:space="preserve">Срок, указанный в </w:t>
      </w:r>
      <w:hyperlink w:anchor="P117" w:history="1">
        <w:r>
          <w:rPr>
            <w:color w:val="0000FF"/>
          </w:rPr>
          <w:t>пункте 2.4</w:t>
        </w:r>
      </w:hyperlink>
      <w:r>
        <w:t xml:space="preserve"> настоящего административного регламента, приостанавливается со дня направления заявителю (законному представителю) запроса уполномоченного органа и не учитывается при исчислении срока принятия решения о предоставлении государственной услуги или об отказе в предоставлении государственной услуги до дня получения ответа на данный запрос.</w:t>
      </w:r>
    </w:p>
    <w:p w:rsidR="000F2E4B" w:rsidRDefault="000F2E4B">
      <w:pPr>
        <w:pStyle w:val="ConsPlusNormal"/>
        <w:spacing w:before="220"/>
        <w:ind w:firstLine="540"/>
        <w:jc w:val="both"/>
      </w:pPr>
      <w:r>
        <w:t>2.10.2. Исчерпывающий перечень оснований для отказа в предоставлении государственной услуги:</w:t>
      </w:r>
    </w:p>
    <w:p w:rsidR="000F2E4B" w:rsidRDefault="000F2E4B">
      <w:pPr>
        <w:pStyle w:val="ConsPlusNormal"/>
        <w:spacing w:before="220"/>
        <w:ind w:firstLine="540"/>
        <w:jc w:val="both"/>
      </w:pPr>
      <w:proofErr w:type="gramStart"/>
      <w:r>
        <w:lastRenderedPageBreak/>
        <w:t xml:space="preserve">отсутствие права заявителя на 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со </w:t>
      </w:r>
      <w:hyperlink r:id="rId10" w:history="1">
        <w:r>
          <w:rPr>
            <w:color w:val="0000FF"/>
          </w:rPr>
          <w:t>статьей</w:t>
        </w:r>
        <w:proofErr w:type="gramEnd"/>
        <w:r>
          <w:rPr>
            <w:color w:val="0000FF"/>
          </w:rPr>
          <w:t xml:space="preserve"> 8</w:t>
        </w:r>
      </w:hyperlink>
      <w:r>
        <w:t xml:space="preserve"> Федерального закона от 21.12.96 N 159-ФЗ "О дополнительных гарантиях по социальной защите детей-сирот и детей, оставшихся без попечения родителей";</w:t>
      </w:r>
    </w:p>
    <w:p w:rsidR="000F2E4B" w:rsidRDefault="000F2E4B">
      <w:pPr>
        <w:pStyle w:val="ConsPlusNormal"/>
        <w:spacing w:before="220"/>
        <w:ind w:firstLine="540"/>
        <w:jc w:val="both"/>
      </w:pPr>
      <w:r>
        <w:t>отсутствие необходимых документов и (или) несоответствие представленных документов требованиям настоящего административного регламента.</w:t>
      </w:r>
    </w:p>
    <w:p w:rsidR="000F2E4B" w:rsidRDefault="000F2E4B">
      <w:pPr>
        <w:pStyle w:val="ConsPlusNormal"/>
        <w:spacing w:before="220"/>
        <w:ind w:firstLine="540"/>
        <w:jc w:val="both"/>
      </w:pPr>
      <w:r>
        <w:t>2.11. В случае устранения оснований для отказа в предоставлении государственной услуги заявитель (законный представитель) вправе обратиться повторно для получения государственной услуги в порядке, установленном настоящим административным регламентом.</w:t>
      </w:r>
    </w:p>
    <w:p w:rsidR="000F2E4B" w:rsidRDefault="000F2E4B">
      <w:pPr>
        <w:pStyle w:val="ConsPlusNormal"/>
        <w:spacing w:before="220"/>
        <w:ind w:firstLine="540"/>
        <w:jc w:val="both"/>
      </w:pPr>
      <w:r>
        <w:t>2.12.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предусмотрено.</w:t>
      </w:r>
    </w:p>
    <w:p w:rsidR="000F2E4B" w:rsidRDefault="000F2E4B">
      <w:pPr>
        <w:pStyle w:val="ConsPlusNormal"/>
        <w:spacing w:before="220"/>
        <w:ind w:firstLine="540"/>
        <w:jc w:val="both"/>
      </w:pPr>
      <w:r>
        <w:t>2.13. Государственная пошлина или иная плата за предоставление государственной услуги не взымается.</w:t>
      </w:r>
    </w:p>
    <w:p w:rsidR="000F2E4B" w:rsidRDefault="000F2E4B">
      <w:pPr>
        <w:pStyle w:val="ConsPlusNormal"/>
        <w:spacing w:before="220"/>
        <w:ind w:firstLine="540"/>
        <w:jc w:val="both"/>
      </w:pPr>
      <w:r>
        <w:t>2.14.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
    <w:p w:rsidR="000F2E4B" w:rsidRDefault="000F2E4B">
      <w:pPr>
        <w:pStyle w:val="ConsPlusNormal"/>
        <w:spacing w:before="220"/>
        <w:ind w:firstLine="540"/>
        <w:jc w:val="both"/>
      </w:pPr>
      <w:r>
        <w:t xml:space="preserve">2.15. </w:t>
      </w:r>
      <w:proofErr w:type="gramStart"/>
      <w:r>
        <w:t xml:space="preserve">Регистрация заявления и документов, необходимых для предоставления государственной услуги, поступивших в ходе личного обращения заявителя (законного представителя) либо поступивших посредством организации федеральной почтовой связи в уполномоченный орган, МФЦ, осуществляется в день их поступления в </w:t>
      </w:r>
      <w:hyperlink w:anchor="P496" w:history="1">
        <w:r>
          <w:rPr>
            <w:color w:val="0000FF"/>
          </w:rPr>
          <w:t>книге</w:t>
        </w:r>
      </w:hyperlink>
      <w:r>
        <w:t xml:space="preserve"> регистрации поданных заявлений и прилагаемых документов детей-сирот, которые подлежат обеспечению жилыми помещениями, представленной в приложении N 3 к настоящему административному регламенту.</w:t>
      </w:r>
      <w:proofErr w:type="gramEnd"/>
    </w:p>
    <w:p w:rsidR="000F2E4B" w:rsidRDefault="000F2E4B">
      <w:pPr>
        <w:pStyle w:val="ConsPlusNormal"/>
        <w:spacing w:before="220"/>
        <w:ind w:firstLine="540"/>
        <w:jc w:val="both"/>
      </w:pPr>
      <w:r>
        <w:t>Заявление и документы, направленные в уполномоченный орган в форме электронных документов, регистрируются в день их поступления.</w:t>
      </w:r>
    </w:p>
    <w:p w:rsidR="000F2E4B" w:rsidRDefault="000F2E4B">
      <w:pPr>
        <w:pStyle w:val="ConsPlusNormal"/>
        <w:spacing w:before="220"/>
        <w:ind w:firstLine="540"/>
        <w:jc w:val="both"/>
      </w:pPr>
      <w:r>
        <w:t>2.16. Помещения, в которых предоставляется государственная услуга, оборудованы рабочими местами с использованием персональных компьютеров и копировальной техники, также в помещении располагается место для приема заявителей, оборудованное стульями и столами, канцелярскими принадлежностями для заполнения заявлений о предоставлении государственной услуги.</w:t>
      </w:r>
    </w:p>
    <w:p w:rsidR="000F2E4B" w:rsidRDefault="000F2E4B">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w:t>
      </w:r>
    </w:p>
    <w:p w:rsidR="000F2E4B" w:rsidRDefault="000F2E4B">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F2E4B" w:rsidRDefault="000F2E4B">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0F2E4B" w:rsidRDefault="000F2E4B">
      <w:pPr>
        <w:pStyle w:val="ConsPlusNormal"/>
        <w:spacing w:before="220"/>
        <w:ind w:firstLine="540"/>
        <w:jc w:val="both"/>
      </w:pPr>
      <w:r>
        <w:t>возможность беспрепятственного входа в здания и выхода из них;</w:t>
      </w:r>
    </w:p>
    <w:p w:rsidR="000F2E4B" w:rsidRDefault="000F2E4B">
      <w:pPr>
        <w:pStyle w:val="ConsPlusNormal"/>
        <w:spacing w:before="220"/>
        <w:ind w:firstLine="540"/>
        <w:jc w:val="both"/>
      </w:pPr>
      <w:r>
        <w:lastRenderedPageBreak/>
        <w:t>возможность самостоятельного передвижения по территории здания уполномоченного органа в целях доступа к месту предоставления услуги, в том числе с помощью сотрудников уполномоченного органа, предоставляющих услугу;</w:t>
      </w:r>
    </w:p>
    <w:p w:rsidR="000F2E4B" w:rsidRDefault="000F2E4B">
      <w:pPr>
        <w:pStyle w:val="ConsPlusNormal"/>
        <w:spacing w:before="220"/>
        <w:ind w:firstLine="540"/>
        <w:jc w:val="both"/>
      </w:pPr>
      <w:r>
        <w:t>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специалиста уполномоченного органа;</w:t>
      </w:r>
    </w:p>
    <w:p w:rsidR="000F2E4B" w:rsidRDefault="000F2E4B">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уполномоченного органа;</w:t>
      </w:r>
    </w:p>
    <w:p w:rsidR="000F2E4B" w:rsidRDefault="000F2E4B">
      <w:pPr>
        <w:pStyle w:val="ConsPlusNormal"/>
        <w:spacing w:before="220"/>
        <w:ind w:firstLine="540"/>
        <w:jc w:val="both"/>
      </w:pPr>
      <w:r>
        <w:t>содействие инвалиду при входе в здание уполномоченного органа и выходе из него, информирование инвалида о доступных маршрутах общественного транспорта;</w:t>
      </w:r>
    </w:p>
    <w:p w:rsidR="000F2E4B" w:rsidRDefault="000F2E4B">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услугам;</w:t>
      </w:r>
    </w:p>
    <w:p w:rsidR="000F2E4B" w:rsidRDefault="000F2E4B">
      <w:pPr>
        <w:pStyle w:val="ConsPlusNormal"/>
        <w:spacing w:before="220"/>
        <w:ind w:firstLine="540"/>
        <w:jc w:val="both"/>
      </w:pPr>
      <w:r>
        <w:t xml:space="preserve">обеспечение допуска в здание уполномоченного органа собаки-проводника при наличии документа, подтверждающего ее специальное обучение, выданного по </w:t>
      </w:r>
      <w:hyperlink r:id="rId11" w:history="1">
        <w:r>
          <w:rPr>
            <w:color w:val="0000FF"/>
          </w:rPr>
          <w:t>форме</w:t>
        </w:r>
      </w:hyperlink>
      <w:r>
        <w:t>, утвержденной приказом Министерства труда и социальной защиты Российской Федерации от 22.06.2015 N 386н.</w:t>
      </w:r>
    </w:p>
    <w:p w:rsidR="000F2E4B" w:rsidRDefault="000F2E4B">
      <w:pPr>
        <w:pStyle w:val="ConsPlusNormal"/>
        <w:spacing w:before="220"/>
        <w:ind w:firstLine="540"/>
        <w:jc w:val="both"/>
      </w:pPr>
      <w:r>
        <w:t>Уполномоченным органом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0F2E4B" w:rsidRDefault="000F2E4B">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F2E4B" w:rsidRDefault="000F2E4B">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в здание сурдопереводчика, тифлосурдопереводчика;</w:t>
      </w:r>
    </w:p>
    <w:p w:rsidR="000F2E4B" w:rsidRDefault="000F2E4B">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0F2E4B" w:rsidRDefault="000F2E4B">
      <w:pPr>
        <w:pStyle w:val="ConsPlusNormal"/>
        <w:spacing w:before="220"/>
        <w:ind w:firstLine="540"/>
        <w:jc w:val="both"/>
      </w:pPr>
      <w:r>
        <w:t>2.17. Показателями доступности и качества предоставления государственной услуги является:</w:t>
      </w:r>
    </w:p>
    <w:p w:rsidR="000F2E4B" w:rsidRDefault="000F2E4B">
      <w:pPr>
        <w:pStyle w:val="ConsPlusNormal"/>
        <w:spacing w:before="220"/>
        <w:ind w:firstLine="540"/>
        <w:jc w:val="both"/>
      </w:pPr>
      <w:r>
        <w:t>возможность получения заявителем информации о предоставляемой государственной услуге в интернете и на портале;</w:t>
      </w:r>
    </w:p>
    <w:p w:rsidR="000F2E4B" w:rsidRDefault="000F2E4B">
      <w:pPr>
        <w:pStyle w:val="ConsPlusNormal"/>
        <w:spacing w:before="220"/>
        <w:ind w:firstLine="540"/>
        <w:jc w:val="both"/>
      </w:pPr>
      <w: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0F2E4B" w:rsidRDefault="000F2E4B">
      <w:pPr>
        <w:pStyle w:val="ConsPlusNormal"/>
        <w:spacing w:before="220"/>
        <w:ind w:firstLine="540"/>
        <w:jc w:val="both"/>
      </w:pPr>
      <w:r>
        <w:t>отношение общего числа решений, принятых органом опеки и попечительства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органа опеки и попечительства, принятых при предоставлении государственной услуги.</w:t>
      </w:r>
    </w:p>
    <w:p w:rsidR="000F2E4B" w:rsidRDefault="000F2E4B">
      <w:pPr>
        <w:pStyle w:val="ConsPlusNormal"/>
        <w:spacing w:before="220"/>
        <w:ind w:firstLine="540"/>
        <w:jc w:val="both"/>
      </w:pPr>
      <w:r>
        <w:t>При предоставлении государственной услуги взаимодействие заявителя с должностными лицами, участвующими в предоставлении государственной услуги, осуществляется при личном обращении заявителя:</w:t>
      </w:r>
    </w:p>
    <w:p w:rsidR="000F2E4B" w:rsidRDefault="000F2E4B">
      <w:pPr>
        <w:pStyle w:val="ConsPlusNormal"/>
        <w:spacing w:before="220"/>
        <w:ind w:firstLine="540"/>
        <w:jc w:val="both"/>
      </w:pPr>
      <w:r>
        <w:lastRenderedPageBreak/>
        <w:t>для получения информации по вопросам предоставления государственной услуги;</w:t>
      </w:r>
    </w:p>
    <w:p w:rsidR="000F2E4B" w:rsidRDefault="000F2E4B">
      <w:pPr>
        <w:pStyle w:val="ConsPlusNormal"/>
        <w:spacing w:before="220"/>
        <w:ind w:firstLine="540"/>
        <w:jc w:val="both"/>
      </w:pPr>
      <w:r>
        <w:t>для подачи заявления и документов;</w:t>
      </w:r>
    </w:p>
    <w:p w:rsidR="000F2E4B" w:rsidRDefault="000F2E4B">
      <w:pPr>
        <w:pStyle w:val="ConsPlusNormal"/>
        <w:spacing w:before="220"/>
        <w:ind w:firstLine="540"/>
        <w:jc w:val="both"/>
      </w:pPr>
      <w:r>
        <w:t>для получения информации о ходе предоставления государственной услуги;</w:t>
      </w:r>
    </w:p>
    <w:p w:rsidR="000F2E4B" w:rsidRDefault="000F2E4B">
      <w:pPr>
        <w:pStyle w:val="ConsPlusNormal"/>
        <w:spacing w:before="220"/>
        <w:ind w:firstLine="540"/>
        <w:jc w:val="both"/>
      </w:pPr>
      <w:r>
        <w:t>для получения результата предоставления государственной услуги.</w:t>
      </w:r>
    </w:p>
    <w:p w:rsidR="000F2E4B" w:rsidRDefault="000F2E4B">
      <w:pPr>
        <w:pStyle w:val="ConsPlusNormal"/>
        <w:spacing w:before="220"/>
        <w:ind w:firstLine="540"/>
        <w:jc w:val="both"/>
      </w:pPr>
      <w:r>
        <w:t>Продолжительность взаимодействия заявителя должностными лицами, участвующими в предоставлении государственной услуги, не может превышать 15 минут.</w:t>
      </w:r>
    </w:p>
    <w:p w:rsidR="000F2E4B" w:rsidRDefault="000F2E4B">
      <w:pPr>
        <w:pStyle w:val="ConsPlusNormal"/>
        <w:spacing w:before="220"/>
        <w:ind w:firstLine="540"/>
        <w:jc w:val="both"/>
      </w:pPr>
      <w:r>
        <w:t>Качество государственной услуги характеризуется:</w:t>
      </w:r>
    </w:p>
    <w:p w:rsidR="000F2E4B" w:rsidRDefault="000F2E4B">
      <w:pPr>
        <w:pStyle w:val="ConsPlusNormal"/>
        <w:spacing w:before="220"/>
        <w:ind w:firstLine="540"/>
        <w:jc w:val="both"/>
      </w:pPr>
      <w:r>
        <w:t>достоверностью предоставляемой заявителям информации о ходе предоставления государственной услуги;</w:t>
      </w:r>
    </w:p>
    <w:p w:rsidR="000F2E4B" w:rsidRDefault="000F2E4B">
      <w:pPr>
        <w:pStyle w:val="ConsPlusNormal"/>
        <w:spacing w:before="220"/>
        <w:ind w:firstLine="540"/>
        <w:jc w:val="both"/>
      </w:pPr>
      <w:r>
        <w:t>удобством и доступностью получения заявителями информации о порядке предоставления государственной услуги;</w:t>
      </w:r>
    </w:p>
    <w:p w:rsidR="000F2E4B" w:rsidRDefault="000F2E4B">
      <w:pPr>
        <w:pStyle w:val="ConsPlusNormal"/>
        <w:spacing w:before="220"/>
        <w:ind w:firstLine="540"/>
        <w:jc w:val="both"/>
      </w:pPr>
      <w:r>
        <w:t>соблюдением сроков предоставления государственной услуги;</w:t>
      </w:r>
    </w:p>
    <w:p w:rsidR="000F2E4B" w:rsidRDefault="000F2E4B">
      <w:pPr>
        <w:pStyle w:val="ConsPlusNormal"/>
        <w:spacing w:before="220"/>
        <w:ind w:firstLine="540"/>
        <w:jc w:val="both"/>
      </w:pPr>
      <w:r>
        <w:t>отсутствием жалоб на неправомерные решения и действия (бездействие) уполномоченного органа, предоставляющего государственную услугу;</w:t>
      </w:r>
    </w:p>
    <w:p w:rsidR="000F2E4B" w:rsidRDefault="000F2E4B">
      <w:pPr>
        <w:pStyle w:val="ConsPlusNormal"/>
        <w:spacing w:before="220"/>
        <w:ind w:firstLine="540"/>
        <w:jc w:val="both"/>
      </w:pPr>
      <w:r>
        <w:t>наличие необходимого и достаточного количества специалистов уполномоченного органа, МФЦ, а также помещений, в которых осуществляются прием заявления и документов от заявителей (законных представителей).</w:t>
      </w:r>
    </w:p>
    <w:p w:rsidR="000F2E4B" w:rsidRDefault="000F2E4B">
      <w:pPr>
        <w:pStyle w:val="ConsPlusNormal"/>
        <w:spacing w:before="220"/>
        <w:ind w:firstLine="540"/>
        <w:jc w:val="both"/>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F2E4B" w:rsidRDefault="000F2E4B">
      <w:pPr>
        <w:pStyle w:val="ConsPlusNormal"/>
        <w:spacing w:before="220"/>
        <w:ind w:firstLine="540"/>
        <w:jc w:val="both"/>
      </w:pPr>
      <w:r>
        <w:t>2.18.1. Предоставление государственной услуги по экстерриториальному принципу не осуществляется.</w:t>
      </w:r>
    </w:p>
    <w:p w:rsidR="000F2E4B" w:rsidRDefault="000F2E4B">
      <w:pPr>
        <w:pStyle w:val="ConsPlusNormal"/>
        <w:spacing w:before="220"/>
        <w:ind w:firstLine="540"/>
        <w:jc w:val="both"/>
      </w:pPr>
      <w:r>
        <w:t xml:space="preserve">2.18.2. Заявитель (законный представитель)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и нормативным требованиям администрации портала, а также обеспечивает идентификацию заявителя.</w:t>
      </w:r>
    </w:p>
    <w:p w:rsidR="000F2E4B" w:rsidRDefault="000F2E4B">
      <w:pPr>
        <w:pStyle w:val="ConsPlusNormal"/>
        <w:spacing w:before="220"/>
        <w:ind w:firstLine="540"/>
        <w:jc w:val="both"/>
      </w:pPr>
      <w: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0F2E4B" w:rsidRDefault="000F2E4B">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13" w:history="1">
        <w:r>
          <w:rPr>
            <w:color w:val="0000FF"/>
          </w:rPr>
          <w:t>закона</w:t>
        </w:r>
      </w:hyperlink>
      <w:r>
        <w:t xml:space="preserve"> от 06.04.2011 N 63-ФЗ "Об электронной подписи" и </w:t>
      </w:r>
      <w:hyperlink r:id="rId14" w:history="1">
        <w:r>
          <w:rPr>
            <w:color w:val="0000FF"/>
          </w:rPr>
          <w:t>статьями 21.1</w:t>
        </w:r>
      </w:hyperlink>
      <w:r>
        <w:t xml:space="preserve"> и </w:t>
      </w:r>
      <w:hyperlink r:id="rId15" w:history="1">
        <w:r>
          <w:rPr>
            <w:color w:val="0000FF"/>
          </w:rPr>
          <w:t>21.2</w:t>
        </w:r>
      </w:hyperlink>
      <w:r>
        <w:t xml:space="preserve"> Федерального закона от 27.07.2010 N 210-ФЗ "Об организации предоставления государственных и муниципальных услуг", </w:t>
      </w:r>
      <w:hyperlink r:id="rId16"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F2E4B" w:rsidRDefault="000F2E4B">
      <w:pPr>
        <w:pStyle w:val="ConsPlusNormal"/>
        <w:spacing w:before="220"/>
        <w:ind w:firstLine="540"/>
        <w:jc w:val="both"/>
      </w:pPr>
      <w:r>
        <w:t>При предоставлении государственной услуги в электронной форме посредством портала (при наличии технической возможности) заявителю обеспечивается:</w:t>
      </w:r>
    </w:p>
    <w:p w:rsidR="000F2E4B" w:rsidRDefault="000F2E4B">
      <w:pPr>
        <w:pStyle w:val="ConsPlusNormal"/>
        <w:spacing w:before="220"/>
        <w:ind w:firstLine="540"/>
        <w:jc w:val="both"/>
      </w:pPr>
      <w:r>
        <w:t>запись на прием;</w:t>
      </w:r>
    </w:p>
    <w:p w:rsidR="000F2E4B" w:rsidRDefault="000F2E4B">
      <w:pPr>
        <w:pStyle w:val="ConsPlusNormal"/>
        <w:spacing w:before="220"/>
        <w:ind w:firstLine="540"/>
        <w:jc w:val="both"/>
      </w:pPr>
      <w:r>
        <w:lastRenderedPageBreak/>
        <w:t>формирование запроса;</w:t>
      </w:r>
    </w:p>
    <w:p w:rsidR="000F2E4B" w:rsidRDefault="000F2E4B">
      <w:pPr>
        <w:pStyle w:val="ConsPlusNormal"/>
        <w:spacing w:before="220"/>
        <w:ind w:firstLine="540"/>
        <w:jc w:val="both"/>
      </w:pPr>
      <w:r>
        <w:t>получение информации о порядке и сроках предоставления государственной услуги;</w:t>
      </w:r>
    </w:p>
    <w:p w:rsidR="000F2E4B" w:rsidRDefault="000F2E4B">
      <w:pPr>
        <w:pStyle w:val="ConsPlusNormal"/>
        <w:spacing w:before="220"/>
        <w:ind w:firstLine="540"/>
        <w:jc w:val="both"/>
      </w:pPr>
      <w:r>
        <w:t>прием и регистрация документов;</w:t>
      </w:r>
    </w:p>
    <w:p w:rsidR="000F2E4B" w:rsidRDefault="000F2E4B">
      <w:pPr>
        <w:pStyle w:val="ConsPlusNormal"/>
        <w:spacing w:before="220"/>
        <w:ind w:firstLine="540"/>
        <w:jc w:val="both"/>
      </w:pPr>
      <w:r>
        <w:t>получение результата предоставления государственной услуги;</w:t>
      </w:r>
    </w:p>
    <w:p w:rsidR="000F2E4B" w:rsidRDefault="000F2E4B">
      <w:pPr>
        <w:pStyle w:val="ConsPlusNormal"/>
        <w:spacing w:before="220"/>
        <w:ind w:firstLine="540"/>
        <w:jc w:val="both"/>
      </w:pPr>
      <w:r>
        <w:t>получение сведений о ходе выполнения запроса;</w:t>
      </w:r>
    </w:p>
    <w:p w:rsidR="000F2E4B" w:rsidRDefault="000F2E4B">
      <w:pPr>
        <w:pStyle w:val="ConsPlusNormal"/>
        <w:spacing w:before="220"/>
        <w:ind w:firstLine="540"/>
        <w:jc w:val="both"/>
      </w:pPr>
      <w:r>
        <w:t>осуществление оценки качества предоставления государственной услуги;</w:t>
      </w:r>
    </w:p>
    <w:p w:rsidR="000F2E4B" w:rsidRDefault="000F2E4B">
      <w:pPr>
        <w:pStyle w:val="ConsPlusNormal"/>
        <w:spacing w:before="220"/>
        <w:ind w:firstLine="540"/>
        <w:jc w:val="both"/>
      </w:pPr>
      <w:r>
        <w:t>досудебное (внесудебное) обжалование решений и действий органа опеки и попечительства, должностного лица органа опеки и попечительства, либо государственного, муниципального служащего.</w:t>
      </w:r>
    </w:p>
    <w:p w:rsidR="000F2E4B" w:rsidRDefault="000F2E4B">
      <w:pPr>
        <w:pStyle w:val="ConsPlusNormal"/>
        <w:spacing w:before="220"/>
        <w:ind w:firstLine="540"/>
        <w:jc w:val="both"/>
      </w:pPr>
      <w:r>
        <w:t>Информация о порядке и сроках предоставления государственной услуги, основанная на сведениях о государственной услуге, содержащихся в федеральном реестре, размещенная на портале, официальных сайтах уполномоченных органов (при наличии технической возможности), предоставляется заявителю бесплатно.</w:t>
      </w:r>
    </w:p>
    <w:p w:rsidR="000F2E4B" w:rsidRDefault="000F2E4B">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(законным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2E4B" w:rsidRDefault="000F2E4B">
      <w:pPr>
        <w:pStyle w:val="ConsPlusNormal"/>
        <w:spacing w:before="220"/>
        <w:ind w:firstLine="540"/>
        <w:jc w:val="both"/>
      </w:pPr>
      <w:r>
        <w:t>Получателям государственной услуги в ходе предоставления государственной услуги обеспечивается возможность проведения консультаций по предоставлению государственной услуги посредством телефонной или видеосвязи с использованием интернета.</w:t>
      </w:r>
    </w:p>
    <w:p w:rsidR="000F2E4B" w:rsidRDefault="000F2E4B">
      <w:pPr>
        <w:pStyle w:val="ConsPlusNormal"/>
        <w:spacing w:before="220"/>
        <w:ind w:firstLine="540"/>
        <w:jc w:val="both"/>
      </w:pPr>
      <w:r>
        <w:t>Прием заявлений и документов о предоставлении государственной услуги по желанию заявителя (законного представителя) может осуществляться в электронной форме.</w:t>
      </w:r>
    </w:p>
    <w:p w:rsidR="000F2E4B" w:rsidRDefault="000F2E4B">
      <w:pPr>
        <w:pStyle w:val="ConsPlusNormal"/>
        <w:jc w:val="both"/>
      </w:pPr>
    </w:p>
    <w:p w:rsidR="000F2E4B" w:rsidRDefault="000F2E4B">
      <w:pPr>
        <w:pStyle w:val="ConsPlusTitle"/>
        <w:jc w:val="center"/>
        <w:outlineLvl w:val="1"/>
      </w:pPr>
      <w:r>
        <w:t>3. Состав, последовательность и сроки выполнения</w:t>
      </w:r>
    </w:p>
    <w:p w:rsidR="000F2E4B" w:rsidRDefault="000F2E4B">
      <w:pPr>
        <w:pStyle w:val="ConsPlusTitle"/>
        <w:jc w:val="center"/>
      </w:pPr>
      <w:r>
        <w:t>административных процедур (действий), требования к порядку</w:t>
      </w:r>
    </w:p>
    <w:p w:rsidR="000F2E4B" w:rsidRDefault="000F2E4B">
      <w:pPr>
        <w:pStyle w:val="ConsPlusTitle"/>
        <w:jc w:val="center"/>
      </w:pPr>
      <w:r>
        <w:t>их выполнения, в том числе особенности выполнения</w:t>
      </w:r>
    </w:p>
    <w:p w:rsidR="000F2E4B" w:rsidRDefault="000F2E4B">
      <w:pPr>
        <w:pStyle w:val="ConsPlusTitle"/>
        <w:jc w:val="center"/>
      </w:pPr>
      <w:r>
        <w:t>административных процедур (действий) в электронной форме</w:t>
      </w:r>
    </w:p>
    <w:p w:rsidR="000F2E4B" w:rsidRDefault="000F2E4B">
      <w:pPr>
        <w:pStyle w:val="ConsPlusNormal"/>
        <w:jc w:val="both"/>
      </w:pPr>
    </w:p>
    <w:p w:rsidR="000F2E4B" w:rsidRDefault="000F2E4B">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0F2E4B" w:rsidRDefault="000F2E4B">
      <w:pPr>
        <w:pStyle w:val="ConsPlusNormal"/>
        <w:spacing w:before="220"/>
        <w:ind w:firstLine="540"/>
        <w:jc w:val="both"/>
      </w:pPr>
      <w:r>
        <w:t>прием (регистрация) документов;</w:t>
      </w:r>
    </w:p>
    <w:p w:rsidR="000F2E4B" w:rsidRDefault="000F2E4B">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w:t>
      </w:r>
    </w:p>
    <w:p w:rsidR="000F2E4B" w:rsidRDefault="000F2E4B">
      <w:pPr>
        <w:pStyle w:val="ConsPlusNormal"/>
        <w:spacing w:before="220"/>
        <w:ind w:firstLine="540"/>
        <w:jc w:val="both"/>
      </w:pPr>
      <w:r>
        <w:t>рассмотрение предоставленных документов для установления оснований предоставления государственной услуги;</w:t>
      </w:r>
    </w:p>
    <w:p w:rsidR="000F2E4B" w:rsidRDefault="000F2E4B">
      <w:pPr>
        <w:pStyle w:val="ConsPlusNormal"/>
        <w:spacing w:before="220"/>
        <w:ind w:firstLine="540"/>
        <w:jc w:val="both"/>
      </w:pPr>
      <w:r>
        <w:t>принятие решения о предоставлении либо об отказе в предоставлении государственной услуги и уведомление заявителя.</w:t>
      </w:r>
    </w:p>
    <w:p w:rsidR="000F2E4B" w:rsidRDefault="000F2E4B">
      <w:pPr>
        <w:pStyle w:val="ConsPlusNormal"/>
        <w:spacing w:before="220"/>
        <w:ind w:firstLine="540"/>
        <w:jc w:val="both"/>
      </w:pPr>
      <w:r>
        <w:t>3.1.1. Прием и регистрация документов.</w:t>
      </w:r>
    </w:p>
    <w:p w:rsidR="000F2E4B" w:rsidRDefault="000F2E4B">
      <w:pPr>
        <w:pStyle w:val="ConsPlusNormal"/>
        <w:spacing w:before="220"/>
        <w:ind w:firstLine="540"/>
        <w:jc w:val="both"/>
      </w:pPr>
      <w:r>
        <w:t xml:space="preserve">3.1.1.1. </w:t>
      </w:r>
      <w:proofErr w:type="gramStart"/>
      <w:r>
        <w:t xml:space="preserve">Основанием для начала предоставления государственной услуги является: личное </w:t>
      </w:r>
      <w:r>
        <w:lastRenderedPageBreak/>
        <w:t>обращение заявителя (законного представителя) в уполномоченный орган по месту жительства;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(при наличии указанного сайта и технической возможности) или портал (при наличии технической возможности).</w:t>
      </w:r>
      <w:proofErr w:type="gramEnd"/>
    </w:p>
    <w:p w:rsidR="000F2E4B" w:rsidRDefault="000F2E4B">
      <w:pPr>
        <w:pStyle w:val="ConsPlusNormal"/>
        <w:spacing w:before="220"/>
        <w:ind w:firstLine="540"/>
        <w:jc w:val="both"/>
      </w:pPr>
      <w:r>
        <w:t>3.1.1.2. При личном обращении заявителя (законного представителя) в уполномоченный орган, специалист:</w:t>
      </w:r>
    </w:p>
    <w:p w:rsidR="000F2E4B" w:rsidRDefault="000F2E4B">
      <w:pPr>
        <w:pStyle w:val="ConsPlusNormal"/>
        <w:spacing w:before="220"/>
        <w:ind w:firstLine="540"/>
        <w:jc w:val="both"/>
      </w:pPr>
      <w:r>
        <w:t>устанавливает личность заявителя (законного представителя), в том числе проверяет документ, удостоверяющий его личность;</w:t>
      </w:r>
    </w:p>
    <w:p w:rsidR="000F2E4B" w:rsidRDefault="000F2E4B">
      <w:pPr>
        <w:pStyle w:val="ConsPlusNormal"/>
        <w:spacing w:before="220"/>
        <w:ind w:firstLine="540"/>
        <w:jc w:val="both"/>
      </w:pPr>
      <w:r>
        <w:t>проводит первичную проверку представленных документов на предмет соответствия их установленным требованиям, удостоверяясь, что:</w:t>
      </w:r>
    </w:p>
    <w:p w:rsidR="000F2E4B" w:rsidRDefault="000F2E4B">
      <w:pPr>
        <w:pStyle w:val="ConsPlusNormal"/>
        <w:spacing w:before="220"/>
        <w:ind w:firstLine="540"/>
        <w:jc w:val="both"/>
      </w:pPr>
      <w:r>
        <w:t>копии документов соответствуют оригиналам;</w:t>
      </w:r>
    </w:p>
    <w:p w:rsidR="000F2E4B" w:rsidRDefault="000F2E4B">
      <w:pPr>
        <w:pStyle w:val="ConsPlusNormal"/>
        <w:spacing w:before="220"/>
        <w:ind w:firstLine="540"/>
        <w:jc w:val="both"/>
      </w:pPr>
      <w:r>
        <w:t>тексты документов написаны разборчиво;</w:t>
      </w:r>
    </w:p>
    <w:p w:rsidR="000F2E4B" w:rsidRDefault="000F2E4B">
      <w:pPr>
        <w:pStyle w:val="ConsPlusNormal"/>
        <w:spacing w:before="220"/>
        <w:ind w:firstLine="540"/>
        <w:jc w:val="both"/>
      </w:pPr>
      <w:r>
        <w:t>фамилия, имя, отчество, адрес места жительства написан полностью;</w:t>
      </w:r>
    </w:p>
    <w:p w:rsidR="000F2E4B" w:rsidRDefault="000F2E4B">
      <w:pPr>
        <w:pStyle w:val="ConsPlusNormal"/>
        <w:spacing w:before="220"/>
        <w:ind w:firstLine="540"/>
        <w:jc w:val="both"/>
      </w:pPr>
      <w:r>
        <w:t>в документах нет подчисток, приписок, зачеркнутых слов и иных исправлений;</w:t>
      </w:r>
    </w:p>
    <w:p w:rsidR="000F2E4B" w:rsidRDefault="000F2E4B">
      <w:pPr>
        <w:pStyle w:val="ConsPlusNormal"/>
        <w:spacing w:before="220"/>
        <w:ind w:firstLine="540"/>
        <w:jc w:val="both"/>
      </w:pPr>
      <w:r>
        <w:t>документы не исполнены карандашом;</w:t>
      </w:r>
    </w:p>
    <w:p w:rsidR="000F2E4B" w:rsidRDefault="000F2E4B">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0F2E4B" w:rsidRDefault="000F2E4B">
      <w:pPr>
        <w:pStyle w:val="ConsPlusNormal"/>
        <w:spacing w:before="220"/>
        <w:ind w:firstLine="540"/>
        <w:jc w:val="both"/>
      </w:pPr>
      <w:r>
        <w:t xml:space="preserve">При отсутствии заявления выдает бланк </w:t>
      </w:r>
      <w:hyperlink w:anchor="P572" w:history="1">
        <w:r>
          <w:rPr>
            <w:color w:val="0000FF"/>
          </w:rPr>
          <w:t>заявления</w:t>
        </w:r>
      </w:hyperlink>
      <w:r>
        <w:t xml:space="preserve"> согласно приложению N 4 к настоящему административному регламенту и разъясняет порядок его заполнения, по желанию заявителя (законного представителя) бланк заявления от его имени может быть заполнен специалистом уполномоченного органа.</w:t>
      </w:r>
    </w:p>
    <w:p w:rsidR="000F2E4B" w:rsidRDefault="000F2E4B">
      <w:pPr>
        <w:pStyle w:val="ConsPlusNormal"/>
        <w:spacing w:before="220"/>
        <w:ind w:firstLine="540"/>
        <w:jc w:val="both"/>
      </w:pPr>
      <w:proofErr w:type="gramStart"/>
      <w: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(законного представителя)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roofErr w:type="gramEnd"/>
    </w:p>
    <w:p w:rsidR="000F2E4B" w:rsidRDefault="000F2E4B">
      <w:pPr>
        <w:pStyle w:val="ConsPlusNormal"/>
        <w:spacing w:before="220"/>
        <w:ind w:firstLine="540"/>
        <w:jc w:val="both"/>
      </w:pPr>
      <w:r>
        <w:t>В случае если заявитель (законный представитель) настаивает на принятии документов - принимает представленные заявителем (законным представителем) документы.</w:t>
      </w:r>
    </w:p>
    <w:p w:rsidR="000F2E4B" w:rsidRDefault="000F2E4B">
      <w:pPr>
        <w:pStyle w:val="ConsPlusNormal"/>
        <w:spacing w:before="220"/>
        <w:ind w:firstLine="540"/>
        <w:jc w:val="both"/>
      </w:pPr>
      <w:r>
        <w:t>В случае если заявитель (законный представитель) самостоятельно решил принять меры по устранению недостатков, после их устранения повторно обращается за предоставлением государственной услуги в порядке, предусмотренном в настоящем пункте.</w:t>
      </w:r>
    </w:p>
    <w:p w:rsidR="000F2E4B" w:rsidRDefault="000F2E4B">
      <w:pPr>
        <w:pStyle w:val="ConsPlusNormal"/>
        <w:spacing w:before="220"/>
        <w:ind w:firstLine="540"/>
        <w:jc w:val="both"/>
      </w:pPr>
      <w:r>
        <w:t>Копии документов, необходимые для предоставления государственной услуги, представляются в уполномоченный орган вместе с подлинниками. Специалист уполномоченного органа сверяет представленные копии документов с подлинниками, заверяет их, возвращает заявителю (законному представителю) оригиналы документов. В случае невозможности предоставления оригинала документа для сверки, предоставляется нотариально заверенная копия.</w:t>
      </w:r>
    </w:p>
    <w:p w:rsidR="000F2E4B" w:rsidRDefault="000F2E4B">
      <w:pPr>
        <w:pStyle w:val="ConsPlusNormal"/>
        <w:spacing w:before="220"/>
        <w:ind w:firstLine="540"/>
        <w:jc w:val="both"/>
      </w:pPr>
      <w:r>
        <w:t>3.1.1.3. При направлении заявителем (законным представителем) заявления и документов посредством почтовой связи специалист уполномоченного органа:</w:t>
      </w:r>
    </w:p>
    <w:p w:rsidR="000F2E4B" w:rsidRDefault="000F2E4B">
      <w:pPr>
        <w:pStyle w:val="ConsPlusNormal"/>
        <w:spacing w:before="220"/>
        <w:ind w:firstLine="540"/>
        <w:jc w:val="both"/>
      </w:pPr>
      <w:r>
        <w:lastRenderedPageBreak/>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0F2E4B" w:rsidRDefault="000F2E4B">
      <w:pPr>
        <w:pStyle w:val="ConsPlusNormal"/>
        <w:spacing w:before="220"/>
        <w:ind w:firstLine="540"/>
        <w:jc w:val="both"/>
      </w:pPr>
      <w:r>
        <w:t>вскрывает конверты, проверяет наличие в них заявления и документов;</w:t>
      </w:r>
    </w:p>
    <w:p w:rsidR="000F2E4B" w:rsidRDefault="000F2E4B">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0F2E4B" w:rsidRDefault="000F2E4B">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F2E4B" w:rsidRDefault="000F2E4B">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F2E4B" w:rsidRDefault="000F2E4B">
      <w:pPr>
        <w:pStyle w:val="ConsPlusNormal"/>
        <w:spacing w:before="220"/>
        <w:ind w:firstLine="540"/>
        <w:jc w:val="both"/>
      </w:pPr>
      <w:r>
        <w:t>3.1.1.4. Предоставление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указанного сайта и технической возможности).</w:t>
      </w:r>
    </w:p>
    <w:p w:rsidR="000F2E4B" w:rsidRDefault="000F2E4B">
      <w:pPr>
        <w:pStyle w:val="ConsPlusNormal"/>
        <w:spacing w:before="220"/>
        <w:ind w:firstLine="540"/>
        <w:jc w:val="both"/>
      </w:pPr>
      <w:r>
        <w:t>3.1.1.4.1. Информирование заявителя (законного представителя) по вопросам предоставления государственной услуги осуществляется путем размещения на официальном сайте уполномоченного органа и портала.</w:t>
      </w:r>
    </w:p>
    <w:p w:rsidR="000F2E4B" w:rsidRDefault="000F2E4B">
      <w:pPr>
        <w:pStyle w:val="ConsPlusNormal"/>
        <w:spacing w:before="220"/>
        <w:ind w:firstLine="540"/>
        <w:jc w:val="both"/>
      </w:pPr>
      <w:r>
        <w:t>3.1.1.4.2. Формирование заявления осуществляется посредством заполнения электронной формы заявления (запроса) на портале (при наличии технической возможности), официальном сайте уполномоченного органа (при наличии указанных сайтов и технической возможности).</w:t>
      </w:r>
    </w:p>
    <w:p w:rsidR="000F2E4B" w:rsidRDefault="000F2E4B">
      <w:pPr>
        <w:pStyle w:val="ConsPlusNormal"/>
        <w:spacing w:before="220"/>
        <w:ind w:firstLine="540"/>
        <w:jc w:val="both"/>
      </w:pPr>
      <w:r>
        <w:t>На портале, официальном сайте уполномоченного органа размещаются образцы заполнения электронной формы заявления (запроса).</w:t>
      </w:r>
    </w:p>
    <w:p w:rsidR="000F2E4B" w:rsidRDefault="000F2E4B">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2E4B" w:rsidRDefault="000F2E4B">
      <w:pPr>
        <w:pStyle w:val="ConsPlusNormal"/>
        <w:spacing w:before="220"/>
        <w:ind w:firstLine="540"/>
        <w:jc w:val="both"/>
      </w:pPr>
      <w:r>
        <w:t>Сведения о ходе выполнения государственной услуги размещаются на портале или направляются на адрес электронной почты заявителю.</w:t>
      </w:r>
    </w:p>
    <w:p w:rsidR="000F2E4B" w:rsidRDefault="000F2E4B">
      <w:pPr>
        <w:pStyle w:val="ConsPlusNormal"/>
        <w:spacing w:before="220"/>
        <w:ind w:firstLine="540"/>
        <w:jc w:val="both"/>
      </w:pPr>
      <w:r>
        <w:t xml:space="preserve">3.1.1.5. </w:t>
      </w:r>
      <w:proofErr w:type="gramStart"/>
      <w:r>
        <w:t xml:space="preserve">Специалист уполномоченного органа при предоставлении заявителем (законным представителем) заявления и документов, необходимых для предоставления государственной услуги (в том числе документов с выявленными недостатками), регистрирует предоставленные документы в книге регистрации поданных заявлений и прилагаемых документов детей-сирот, которые подлежат обеспечению жилыми помещениями, на предоставление государственной услуги и выдает </w:t>
      </w:r>
      <w:hyperlink w:anchor="P718" w:history="1">
        <w:r>
          <w:rPr>
            <w:color w:val="0000FF"/>
          </w:rPr>
          <w:t>расписку</w:t>
        </w:r>
      </w:hyperlink>
      <w:r>
        <w:t xml:space="preserve"> о приеме документов о приеме заявления и прилагаемых документов в соответствии с приложением</w:t>
      </w:r>
      <w:proofErr w:type="gramEnd"/>
      <w:r>
        <w:t xml:space="preserve"> N 5 к настоящему административному регламенту.</w:t>
      </w:r>
    </w:p>
    <w:p w:rsidR="000F2E4B" w:rsidRDefault="000F2E4B">
      <w:pPr>
        <w:pStyle w:val="ConsPlusNormal"/>
        <w:spacing w:before="220"/>
        <w:ind w:firstLine="540"/>
        <w:jc w:val="both"/>
      </w:pPr>
      <w:r>
        <w:t>При направлении заявителем (законным представителем) документов и заявления посредством почтовой связи специалист уполномоченного органа направляет расписку-уведомление о приеме документов по почте.</w:t>
      </w:r>
    </w:p>
    <w:p w:rsidR="000F2E4B" w:rsidRDefault="000F2E4B">
      <w:pPr>
        <w:pStyle w:val="ConsPlusNormal"/>
        <w:spacing w:before="220"/>
        <w:ind w:firstLine="540"/>
        <w:jc w:val="both"/>
      </w:pPr>
      <w:r>
        <w:t>3.1.1.6. Заявлению на предоставление государственной услуги присваивается номер и дата регистрации.</w:t>
      </w:r>
    </w:p>
    <w:p w:rsidR="000F2E4B" w:rsidRDefault="000F2E4B">
      <w:pPr>
        <w:pStyle w:val="ConsPlusNormal"/>
        <w:spacing w:before="220"/>
        <w:ind w:firstLine="540"/>
        <w:jc w:val="both"/>
      </w:pPr>
      <w:r>
        <w:lastRenderedPageBreak/>
        <w:t>Общий срок административной процедуры не должен превышать 1 рабочий день со дня поступления в уполномоченный орган заявления и документов.</w:t>
      </w:r>
    </w:p>
    <w:p w:rsidR="000F2E4B" w:rsidRDefault="000F2E4B">
      <w:pPr>
        <w:pStyle w:val="ConsPlusNormal"/>
        <w:spacing w:before="220"/>
        <w:ind w:firstLine="540"/>
        <w:jc w:val="both"/>
      </w:pPr>
      <w:r>
        <w:t>3.1.1.7. Формирование и направление межведомственного запроса о предоставлении документов, необходимых для предоставления государственной услуги.</w:t>
      </w:r>
    </w:p>
    <w:p w:rsidR="000F2E4B" w:rsidRDefault="000F2E4B">
      <w:pPr>
        <w:pStyle w:val="ConsPlusNormal"/>
        <w:spacing w:before="220"/>
        <w:ind w:firstLine="540"/>
        <w:jc w:val="both"/>
      </w:pPr>
      <w:r>
        <w:t>3.1.1.7.1.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регистрация заявления гражданина в уполномоченный орган.</w:t>
      </w:r>
    </w:p>
    <w:p w:rsidR="000F2E4B" w:rsidRDefault="000F2E4B">
      <w:pPr>
        <w:pStyle w:val="ConsPlusNormal"/>
        <w:spacing w:before="220"/>
        <w:ind w:firstLine="540"/>
        <w:jc w:val="both"/>
      </w:pPr>
      <w:r>
        <w:t>3.1.1.8. Межведомственный запрос формируется в форме бумажного документа специалистом уполномоченного органа, принявшим и зарегистрировавшим документы заявителя (законного представителя), подписывается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органа.</w:t>
      </w:r>
    </w:p>
    <w:p w:rsidR="000F2E4B" w:rsidRDefault="000F2E4B">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0F2E4B" w:rsidRDefault="000F2E4B">
      <w:pPr>
        <w:pStyle w:val="ConsPlusNormal"/>
        <w:spacing w:before="220"/>
        <w:ind w:firstLine="540"/>
        <w:jc w:val="both"/>
      </w:pPr>
      <w:r>
        <w:t>Межведомственный запрос может быть также направлен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(при наличии технической возможности).</w:t>
      </w:r>
    </w:p>
    <w:p w:rsidR="000F2E4B" w:rsidRDefault="000F2E4B">
      <w:pPr>
        <w:pStyle w:val="ConsPlusNormal"/>
        <w:spacing w:before="220"/>
        <w:ind w:firstLine="540"/>
        <w:jc w:val="both"/>
      </w:pPr>
      <w:r>
        <w:t>Срок формирования и направления межведомственного запроса составляет не более 5 рабочих дней.</w:t>
      </w:r>
    </w:p>
    <w:p w:rsidR="000F2E4B" w:rsidRDefault="000F2E4B">
      <w:pPr>
        <w:pStyle w:val="ConsPlusNormal"/>
        <w:spacing w:before="220"/>
        <w:ind w:firstLine="540"/>
        <w:jc w:val="both"/>
      </w:pPr>
      <w:r>
        <w:t xml:space="preserve">3.1.1.9. Межведомственный запрос формируется в соответствии с требованиями </w:t>
      </w:r>
      <w:hyperlink r:id="rId17"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0F2E4B" w:rsidRDefault="000F2E4B">
      <w:pPr>
        <w:pStyle w:val="ConsPlusNormal"/>
        <w:spacing w:before="220"/>
        <w:ind w:firstLine="540"/>
        <w:jc w:val="both"/>
      </w:pPr>
      <w:r>
        <w:t>3.1.1.9.1. Срок подготовки и направления ответа на межведомственный запрос не может превышать 5 рабочих дней, в том числе в системе межведомственного электронного взаимодействия (при наличии технической возможности).</w:t>
      </w:r>
    </w:p>
    <w:p w:rsidR="000F2E4B" w:rsidRDefault="000F2E4B">
      <w:pPr>
        <w:pStyle w:val="ConsPlusNormal"/>
        <w:spacing w:before="220"/>
        <w:ind w:firstLine="540"/>
        <w:jc w:val="both"/>
      </w:pPr>
      <w:r>
        <w:t>3.1.1.10. Рассмотрение документов для установления оснований предоставления государственной услуги.</w:t>
      </w:r>
    </w:p>
    <w:p w:rsidR="000F2E4B" w:rsidRDefault="000F2E4B">
      <w:pPr>
        <w:pStyle w:val="ConsPlusNormal"/>
        <w:spacing w:before="220"/>
        <w:ind w:firstLine="540"/>
        <w:jc w:val="both"/>
      </w:pPr>
      <w:r>
        <w:t>3.1.1.11. Основанием для начала административной процедуры является поступление документов специалисту уполномоченного органа для проверки документов заявителя.</w:t>
      </w:r>
    </w:p>
    <w:p w:rsidR="000F2E4B" w:rsidRDefault="000F2E4B">
      <w:pPr>
        <w:pStyle w:val="ConsPlusNormal"/>
        <w:spacing w:before="220"/>
        <w:ind w:firstLine="540"/>
        <w:jc w:val="both"/>
      </w:pPr>
      <w:r>
        <w:t>3.1.1.12. Специалист уполномоченного органа после получения заявления с документами:</w:t>
      </w:r>
    </w:p>
    <w:p w:rsidR="000F2E4B" w:rsidRDefault="000F2E4B">
      <w:pPr>
        <w:pStyle w:val="ConsPlusNormal"/>
        <w:spacing w:before="220"/>
        <w:ind w:firstLine="540"/>
        <w:jc w:val="both"/>
      </w:pPr>
      <w:r>
        <w:t xml:space="preserve">формирует учетное дело заявителя (далее - учетное дело), в котором брошюруются заявление, межведомственный запрос, </w:t>
      </w:r>
      <w:proofErr w:type="gramStart"/>
      <w:r>
        <w:t>документы, представленные заявителем и проводит</w:t>
      </w:r>
      <w:proofErr w:type="gramEnd"/>
      <w:r>
        <w:t xml:space="preserve"> проверку предоставленных документов на наличие оснований для предоставления государственной услуги либо об отказе в предоставлении государственной услуги;</w:t>
      </w:r>
    </w:p>
    <w:p w:rsidR="000F2E4B" w:rsidRDefault="000F2E4B">
      <w:pPr>
        <w:pStyle w:val="ConsPlusNormal"/>
        <w:spacing w:before="220"/>
        <w:ind w:firstLine="540"/>
        <w:jc w:val="both"/>
      </w:pPr>
      <w:r>
        <w:t xml:space="preserve">готовит проект решения о предоставлении государственной услуги либо уведомление об отказе в предоставлении государственной услуги (далее - проект решения) согласно </w:t>
      </w:r>
      <w:hyperlink w:anchor="P779" w:history="1">
        <w:r>
          <w:rPr>
            <w:color w:val="0000FF"/>
          </w:rPr>
          <w:t>приложению N 6</w:t>
        </w:r>
      </w:hyperlink>
      <w:r>
        <w:t xml:space="preserve"> к настоящему административному регламенту;</w:t>
      </w:r>
    </w:p>
    <w:p w:rsidR="000F2E4B" w:rsidRDefault="000F2E4B">
      <w:pPr>
        <w:pStyle w:val="ConsPlusNormal"/>
        <w:spacing w:before="220"/>
        <w:ind w:firstLine="540"/>
        <w:jc w:val="both"/>
      </w:pPr>
      <w:r>
        <w:t>передает учетное дело и проект решения руководителю уполномоченного органа для проверки и подписания.</w:t>
      </w:r>
    </w:p>
    <w:p w:rsidR="000F2E4B" w:rsidRDefault="000F2E4B">
      <w:pPr>
        <w:pStyle w:val="ConsPlusNormal"/>
        <w:spacing w:before="220"/>
        <w:ind w:firstLine="540"/>
        <w:jc w:val="both"/>
      </w:pPr>
      <w:r>
        <w:lastRenderedPageBreak/>
        <w:t>3.1.1.13. Критерием принятия решения является отсутствие обстоятельств, препятствующих предоставления государственной услуги, выявленных в результате проверки документов и соответствие принятого уполномоченным органом согласия интересам заявителя.</w:t>
      </w:r>
    </w:p>
    <w:p w:rsidR="000F2E4B" w:rsidRDefault="000F2E4B">
      <w:pPr>
        <w:pStyle w:val="ConsPlusNormal"/>
        <w:spacing w:before="220"/>
        <w:ind w:firstLine="540"/>
        <w:jc w:val="both"/>
      </w:pPr>
      <w:r>
        <w:t>3.1.1.14. Способом фиксации результата выполнения административной процедуры является проект решения в виде правового акта.</w:t>
      </w:r>
    </w:p>
    <w:p w:rsidR="000F2E4B" w:rsidRDefault="000F2E4B">
      <w:pPr>
        <w:pStyle w:val="ConsPlusNormal"/>
        <w:spacing w:before="220"/>
        <w:ind w:firstLine="540"/>
        <w:jc w:val="both"/>
      </w:pPr>
      <w:r>
        <w:t>Способом фиксации результата выполнения административной процедуры в электронной форме является размещение сведений о ходе выполнения государственной услуги на портале (при наличии технической возможности).</w:t>
      </w:r>
    </w:p>
    <w:p w:rsidR="000F2E4B" w:rsidRDefault="000F2E4B">
      <w:pPr>
        <w:pStyle w:val="ConsPlusNormal"/>
        <w:spacing w:before="220"/>
        <w:ind w:firstLine="540"/>
        <w:jc w:val="both"/>
      </w:pPr>
      <w:r>
        <w:t>3.1.1.15. Общий срок административной процедуры не должен превышать 10 рабочих дней со дня поступления документов специалисту уполномоченного органа.</w:t>
      </w:r>
    </w:p>
    <w:p w:rsidR="000F2E4B" w:rsidRDefault="000F2E4B">
      <w:pPr>
        <w:pStyle w:val="ConsPlusNormal"/>
        <w:spacing w:before="220"/>
        <w:ind w:firstLine="540"/>
        <w:jc w:val="both"/>
      </w:pPr>
      <w:r>
        <w:t>3.1.1.16. Принятие решения о предоставлении либо об отказе в предоставлении государственной услуги и уведомление заявителя.</w:t>
      </w:r>
    </w:p>
    <w:p w:rsidR="000F2E4B" w:rsidRDefault="000F2E4B">
      <w:pPr>
        <w:pStyle w:val="ConsPlusNormal"/>
        <w:spacing w:before="220"/>
        <w:ind w:firstLine="540"/>
        <w:jc w:val="both"/>
      </w:pPr>
      <w:r>
        <w:t>3.1.1.16.1. Основанием для начала административной процедуры для установления оснований предоставления государственной услуги является поступление учетного дела заявителя, проекта решения руководителю уполномоченного органа для проверки и подписания.</w:t>
      </w:r>
    </w:p>
    <w:p w:rsidR="000F2E4B" w:rsidRDefault="000F2E4B">
      <w:pPr>
        <w:pStyle w:val="ConsPlusNormal"/>
        <w:spacing w:before="220"/>
        <w:ind w:firstLine="540"/>
        <w:jc w:val="both"/>
      </w:pPr>
      <w:r>
        <w:t>3.1.1.17. Руководитель уполномоченного органа:</w:t>
      </w:r>
    </w:p>
    <w:p w:rsidR="000F2E4B" w:rsidRDefault="000F2E4B">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0F2E4B" w:rsidRDefault="000F2E4B">
      <w:pPr>
        <w:pStyle w:val="ConsPlusNormal"/>
        <w:spacing w:before="220"/>
        <w:ind w:firstLine="540"/>
        <w:jc w:val="both"/>
      </w:pPr>
      <w:proofErr w:type="gramStart"/>
      <w:r>
        <w:t>проверяет подготовленный проект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либо</w:t>
      </w:r>
      <w:proofErr w:type="gramEnd"/>
      <w:r>
        <w:t xml:space="preserve"> об отказе во включении в список на предмет соответствия требованиям законодательства и настоящего административного регламента;</w:t>
      </w:r>
    </w:p>
    <w:p w:rsidR="000F2E4B" w:rsidRDefault="000F2E4B">
      <w:pPr>
        <w:pStyle w:val="ConsPlusNormal"/>
        <w:spacing w:before="220"/>
        <w:ind w:firstLine="540"/>
        <w:jc w:val="both"/>
      </w:pPr>
      <w:r>
        <w:t>передает вышеперечисленные документы для подписания главе муниципального образования;</w:t>
      </w:r>
    </w:p>
    <w:p w:rsidR="000F2E4B" w:rsidRDefault="000F2E4B">
      <w:pPr>
        <w:pStyle w:val="ConsPlusNormal"/>
        <w:spacing w:before="220"/>
        <w:ind w:firstLine="540"/>
        <w:jc w:val="both"/>
      </w:pPr>
      <w:r>
        <w:t>возвращает представленные документы с решением о предоставлении государственной услуги либо отказом в предоставлении государственной услуги специалисту уполномоченного органа.</w:t>
      </w:r>
    </w:p>
    <w:p w:rsidR="000F2E4B" w:rsidRDefault="000F2E4B">
      <w:pPr>
        <w:pStyle w:val="ConsPlusNormal"/>
        <w:spacing w:before="220"/>
        <w:ind w:firstLine="540"/>
        <w:jc w:val="both"/>
      </w:pPr>
      <w:r>
        <w:t>3.1.1.18. Общий срок административной процедуры не должен превышать 10 рабочих дней со дня поступления учетного дела руководителю уполномоченного органа.</w:t>
      </w:r>
    </w:p>
    <w:p w:rsidR="000F2E4B" w:rsidRDefault="000F2E4B">
      <w:pPr>
        <w:pStyle w:val="ConsPlusNormal"/>
        <w:spacing w:before="220"/>
        <w:ind w:firstLine="540"/>
        <w:jc w:val="both"/>
      </w:pPr>
      <w:r>
        <w:t>3.1.1.19. Специалист уполномоченного органа:</w:t>
      </w:r>
    </w:p>
    <w:p w:rsidR="000F2E4B" w:rsidRDefault="000F2E4B">
      <w:pPr>
        <w:pStyle w:val="ConsPlusNormal"/>
        <w:spacing w:before="220"/>
        <w:ind w:firstLine="540"/>
        <w:jc w:val="both"/>
      </w:pPr>
      <w:proofErr w:type="gramStart"/>
      <w:r>
        <w:t xml:space="preserve">в случае принятия решения о включении в список - направляет заявителю (законному представителю) </w:t>
      </w:r>
      <w:hyperlink w:anchor="P855" w:history="1">
        <w:r>
          <w:rPr>
            <w:color w:val="0000FF"/>
          </w:rPr>
          <w:t>выписку</w:t>
        </w:r>
      </w:hyperlink>
      <w:r>
        <w:t xml:space="preserve"> из правового акта органа местного самоуправления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w:t>
      </w:r>
      <w:proofErr w:type="gramEnd"/>
      <w:r>
        <w:t xml:space="preserve"> </w:t>
      </w:r>
      <w:proofErr w:type="gramStart"/>
      <w:r>
        <w:t>попечения родителей, и достигли возраста 23 лет, которые подлежат обеспечению жилыми помещениями, (далее - выписка о включении) согласно форме N 1 приложения N 7 к настоящему административному регламенту, с указанием реквизитов акта органа местного самоуправления о предоставлении государственной услуги, номера в списке в течение 5 рабочих дней со дня вынесения соответствующего решения;</w:t>
      </w:r>
      <w:proofErr w:type="gramEnd"/>
    </w:p>
    <w:p w:rsidR="000F2E4B" w:rsidRDefault="000F2E4B">
      <w:pPr>
        <w:pStyle w:val="ConsPlusNormal"/>
        <w:spacing w:before="220"/>
        <w:ind w:firstLine="540"/>
        <w:jc w:val="both"/>
      </w:pPr>
      <w:proofErr w:type="gramStart"/>
      <w:r>
        <w:lastRenderedPageBreak/>
        <w:t xml:space="preserve">в случае принятия решения об отказе во включении в список - направляет заявителю (законному представителю) </w:t>
      </w:r>
      <w:hyperlink w:anchor="P891" w:history="1">
        <w:r>
          <w:rPr>
            <w:color w:val="0000FF"/>
          </w:rPr>
          <w:t>выписку</w:t>
        </w:r>
      </w:hyperlink>
      <w:r>
        <w:t xml:space="preserve"> из правового акта органа местного самоуправления об отказе во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w:t>
      </w:r>
      <w:proofErr w:type="gramEnd"/>
      <w:r>
        <w:t xml:space="preserve"> </w:t>
      </w:r>
      <w:proofErr w:type="gramStart"/>
      <w:r>
        <w:t>и детей, оставшихся без попечения родителей, и достигли возраста 23 лет, которые подлежат обеспечению жилыми помещениями, (далее - выписка об отказе) согласно форме N 2 приложения N 7 к настоящему административному регламенту с указанием реквизитов акта органа местного самоуправления, основания такого отказа со ссылкой на соответствующую норму федерального законодательства в течение 5 рабочих дней со дня вынесения соответствующего решения.</w:t>
      </w:r>
      <w:proofErr w:type="gramEnd"/>
    </w:p>
    <w:p w:rsidR="000F2E4B" w:rsidRDefault="000F2E4B">
      <w:pPr>
        <w:pStyle w:val="ConsPlusNormal"/>
        <w:spacing w:before="220"/>
        <w:ind w:firstLine="540"/>
        <w:jc w:val="both"/>
      </w:pPr>
      <w:r>
        <w:t>Решение об отказе во включении в список может быть обжаловано в судебном порядке.</w:t>
      </w:r>
    </w:p>
    <w:p w:rsidR="000F2E4B" w:rsidRDefault="000F2E4B">
      <w:pPr>
        <w:pStyle w:val="ConsPlusNormal"/>
        <w:spacing w:before="220"/>
        <w:ind w:firstLine="540"/>
        <w:jc w:val="both"/>
      </w:pPr>
      <w:r>
        <w:t xml:space="preserve">Выписка о включении или </w:t>
      </w:r>
      <w:proofErr w:type="gramStart"/>
      <w:r>
        <w:t>выписка</w:t>
      </w:r>
      <w:proofErr w:type="gramEnd"/>
      <w:r>
        <w:t xml:space="preserve"> об отказе оформляется в двух экземплярах, один из которых, остается в уполномоченном органе в учетном (отказном) деле, а второй направляется заявителю (законному представителю).</w:t>
      </w:r>
    </w:p>
    <w:p w:rsidR="000F2E4B" w:rsidRDefault="000F2E4B">
      <w:pPr>
        <w:pStyle w:val="ConsPlusNormal"/>
        <w:spacing w:before="220"/>
        <w:ind w:firstLine="540"/>
        <w:jc w:val="both"/>
      </w:pPr>
      <w:r>
        <w:t>Документы, на основании которых принято решение о предоставлении государственной услуги или об отказе в предоставлении государственной услуги регистрируются и хранятся в учетном (отказном) деле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0F2E4B" w:rsidRDefault="000F2E4B">
      <w:pPr>
        <w:pStyle w:val="ConsPlusNormal"/>
        <w:spacing w:before="220"/>
        <w:ind w:firstLine="540"/>
        <w:jc w:val="both"/>
      </w:pPr>
      <w:r>
        <w:t xml:space="preserve">Решение о включении в список и решения об отказе во включении в список принимается в виде правового </w:t>
      </w:r>
      <w:hyperlink w:anchor="P779" w:history="1">
        <w:r>
          <w:rPr>
            <w:color w:val="0000FF"/>
          </w:rPr>
          <w:t>акта</w:t>
        </w:r>
      </w:hyperlink>
      <w:r>
        <w:t xml:space="preserve"> органа местного самоуправления, согласно приложению N 6 к настоящему административному регламенту.</w:t>
      </w:r>
    </w:p>
    <w:p w:rsidR="000F2E4B" w:rsidRDefault="000F2E4B">
      <w:pPr>
        <w:pStyle w:val="ConsPlusNormal"/>
        <w:spacing w:before="220"/>
        <w:ind w:firstLine="540"/>
        <w:jc w:val="both"/>
      </w:pPr>
      <w:r>
        <w:t xml:space="preserve">3.1.1.20. </w:t>
      </w:r>
      <w:proofErr w:type="gramStart"/>
      <w:r>
        <w:t>Способом фиксации результата выполнения административной процедуры является решение уполномоченного органа о включении заявителя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w:t>
      </w:r>
      <w:proofErr w:type="gramEnd"/>
      <w:r>
        <w:t xml:space="preserve"> подлежат обеспечению жилыми помещениями, (об отказе во включении в список).</w:t>
      </w:r>
    </w:p>
    <w:p w:rsidR="000F2E4B" w:rsidRDefault="000F2E4B">
      <w:pPr>
        <w:pStyle w:val="ConsPlusNormal"/>
        <w:spacing w:before="220"/>
        <w:ind w:firstLine="540"/>
        <w:jc w:val="both"/>
      </w:pPr>
      <w:r>
        <w:t xml:space="preserve">Специалист уполномоченного органа передает сотруднику МФЦ уведомление о включении либо </w:t>
      </w:r>
      <w:proofErr w:type="gramStart"/>
      <w:r>
        <w:t>уведомление</w:t>
      </w:r>
      <w:proofErr w:type="gramEnd"/>
      <w:r>
        <w:t xml:space="preserve"> об отказе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по его желанию, указанному в заявлении,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w:t>
      </w:r>
    </w:p>
    <w:p w:rsidR="000F2E4B" w:rsidRDefault="000F2E4B">
      <w:pPr>
        <w:pStyle w:val="ConsPlusNormal"/>
        <w:spacing w:before="220"/>
        <w:ind w:firstLine="540"/>
        <w:jc w:val="both"/>
      </w:pPr>
      <w:r>
        <w:t>Один экземпляр сопроводительного реестра остается в уполномоченном органе, второй - передается в МФЦ. В решении об отказе в предоставлении государственной услуги производится отметка с указанием реквизитов реестра, по которому оно передано.</w:t>
      </w:r>
    </w:p>
    <w:p w:rsidR="000F2E4B" w:rsidRDefault="000F2E4B">
      <w:pPr>
        <w:pStyle w:val="ConsPlusNormal"/>
        <w:spacing w:before="220"/>
        <w:ind w:firstLine="540"/>
        <w:jc w:val="both"/>
      </w:pPr>
      <w:r>
        <w:t>3.1.1.21. В случае обращения заявителя (законного представителя)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0F2E4B" w:rsidRDefault="000F2E4B">
      <w:pPr>
        <w:pStyle w:val="ConsPlusNormal"/>
        <w:jc w:val="both"/>
      </w:pPr>
    </w:p>
    <w:p w:rsidR="000F2E4B" w:rsidRDefault="000F2E4B">
      <w:pPr>
        <w:pStyle w:val="ConsPlusTitle"/>
        <w:jc w:val="center"/>
        <w:outlineLvl w:val="1"/>
      </w:pPr>
      <w:r>
        <w:t xml:space="preserve">4. Формы </w:t>
      </w:r>
      <w:proofErr w:type="gramStart"/>
      <w:r>
        <w:t>контроля за</w:t>
      </w:r>
      <w:proofErr w:type="gramEnd"/>
      <w:r>
        <w:t xml:space="preserve"> предоставлением государственной услуги</w:t>
      </w:r>
    </w:p>
    <w:p w:rsidR="000F2E4B" w:rsidRDefault="000F2E4B">
      <w:pPr>
        <w:pStyle w:val="ConsPlusNormal"/>
        <w:jc w:val="both"/>
      </w:pPr>
    </w:p>
    <w:p w:rsidR="000F2E4B" w:rsidRDefault="000F2E4B">
      <w:pPr>
        <w:pStyle w:val="ConsPlusNormal"/>
        <w:ind w:firstLine="540"/>
        <w:jc w:val="both"/>
      </w:pPr>
      <w:r>
        <w:lastRenderedPageBreak/>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w:t>
      </w:r>
      <w:proofErr w:type="gramStart"/>
      <w:r>
        <w:t>решений</w:t>
      </w:r>
      <w:proofErr w:type="gramEnd"/>
      <w:r>
        <w:t xml:space="preserve"> уполномоченным органом,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0F2E4B" w:rsidRDefault="000F2E4B">
      <w:pPr>
        <w:pStyle w:val="ConsPlusNormal"/>
        <w:spacing w:before="220"/>
        <w:ind w:firstLine="540"/>
        <w:jc w:val="both"/>
      </w:pPr>
      <w:r>
        <w:t>Руководитель уполномоченного органа ежемесячно запрашивает от специалистов уполномоченного органа информацию о предоставлении государственной услуги.</w:t>
      </w:r>
    </w:p>
    <w:p w:rsidR="000F2E4B" w:rsidRDefault="000F2E4B">
      <w:pPr>
        <w:pStyle w:val="ConsPlusNormal"/>
        <w:spacing w:before="220"/>
        <w:ind w:firstLine="540"/>
        <w:jc w:val="both"/>
      </w:pPr>
      <w:r>
        <w:t xml:space="preserve">Непосредственный </w:t>
      </w:r>
      <w:proofErr w:type="gramStart"/>
      <w:r>
        <w:t>контроль за</w:t>
      </w:r>
      <w:proofErr w:type="gramEnd"/>
      <w:r>
        <w:t xml:space="preserve">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0F2E4B" w:rsidRDefault="000F2E4B">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0F2E4B" w:rsidRDefault="000F2E4B">
      <w:pPr>
        <w:pStyle w:val="ConsPlusNormal"/>
        <w:spacing w:before="220"/>
        <w:ind w:firstLine="540"/>
        <w:jc w:val="both"/>
      </w:pPr>
      <w:r>
        <w:t>Руководитель уполномоченного органа либо заместитель руководителя уполномоченного органа, отвечающие за предоставление государственной услуги, еженедельно осуществляют проверку действий (решений) специалиста уполномоченного органа, совершенных (принятых) при предоставлении государственной услуги.</w:t>
      </w:r>
    </w:p>
    <w:p w:rsidR="000F2E4B" w:rsidRDefault="000F2E4B">
      <w:pPr>
        <w:pStyle w:val="ConsPlusNormal"/>
        <w:spacing w:before="220"/>
        <w:ind w:firstLine="540"/>
        <w:jc w:val="both"/>
      </w:pPr>
      <w:r>
        <w:t>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0F2E4B" w:rsidRDefault="000F2E4B">
      <w:pPr>
        <w:pStyle w:val="ConsPlusNormal"/>
        <w:spacing w:before="220"/>
        <w:ind w:firstLine="540"/>
        <w:jc w:val="both"/>
      </w:pPr>
      <w:r>
        <w:t>Персональная ответственность руководителя и специалистов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0F2E4B" w:rsidRDefault="000F2E4B">
      <w:pPr>
        <w:pStyle w:val="ConsPlusNormal"/>
        <w:spacing w:before="220"/>
        <w:ind w:firstLine="540"/>
        <w:jc w:val="both"/>
      </w:pPr>
      <w:proofErr w:type="gramStart"/>
      <w:r>
        <w:t>Контроль за</w:t>
      </w:r>
      <w:proofErr w:type="gramEnd"/>
      <w:r>
        <w:t xml:space="preserve"> предоставлением государственной услуги, в том числе со стороны заявителей обеспечивается посредством открытости деятельности уполномоченных органов при предоставлении государственной услуги, получения заявителями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0F2E4B" w:rsidRDefault="000F2E4B">
      <w:pPr>
        <w:pStyle w:val="ConsPlusNormal"/>
        <w:spacing w:before="220"/>
        <w:ind w:firstLine="540"/>
        <w:jc w:val="both"/>
      </w:pPr>
      <w:r>
        <w:t xml:space="preserve">4.2. Министерство осуществляет </w:t>
      </w:r>
      <w:proofErr w:type="gramStart"/>
      <w:r>
        <w:t>контроль за</w:t>
      </w:r>
      <w:proofErr w:type="gramEnd"/>
      <w:r>
        <w:t xml:space="preserve"> исполнением уполномоченными органами предоставления государственной услуги.</w:t>
      </w:r>
    </w:p>
    <w:p w:rsidR="000F2E4B" w:rsidRDefault="000F2E4B">
      <w:pPr>
        <w:pStyle w:val="ConsPlusNormal"/>
        <w:spacing w:before="220"/>
        <w:ind w:firstLine="540"/>
        <w:jc w:val="both"/>
      </w:pPr>
      <w:r>
        <w:t>Министерство осуществляет периодические проверки полноты и качества предоставления государственной услуги на основании правового акта (приказа) Министерства.</w:t>
      </w:r>
    </w:p>
    <w:p w:rsidR="000F2E4B" w:rsidRDefault="000F2E4B">
      <w:pPr>
        <w:pStyle w:val="ConsPlusNormal"/>
        <w:spacing w:before="220"/>
        <w:ind w:firstLine="540"/>
        <w:jc w:val="both"/>
      </w:pPr>
      <w:r>
        <w:t>4.3. Проверки могут быть плановыми (осуществляться на основании годовых планов работы Министерства по согласованию с прокуратурой Кемеровской области - Кузбасса) и внеплановыми (по согласованию с прокуратурой Кемеровской области - Кузбасса).</w:t>
      </w:r>
    </w:p>
    <w:p w:rsidR="000F2E4B" w:rsidRDefault="000F2E4B">
      <w:pPr>
        <w:pStyle w:val="ConsPlusNormal"/>
        <w:spacing w:before="220"/>
        <w:ind w:firstLine="540"/>
        <w:jc w:val="both"/>
      </w:pPr>
      <w:r>
        <w:t>Проверка также может проводиться по конкретному обращению гражданина.</w:t>
      </w:r>
    </w:p>
    <w:p w:rsidR="000F2E4B" w:rsidRDefault="000F2E4B">
      <w:pPr>
        <w:pStyle w:val="ConsPlusNormal"/>
        <w:spacing w:before="220"/>
        <w:ind w:firstLine="540"/>
        <w:jc w:val="both"/>
      </w:pPr>
      <w:r>
        <w:lastRenderedPageBreak/>
        <w:t>4.4. Результаты проверок оформляются в виде акта и предписания, в которых отмечаются выявленные недостатки и предложения по их устранению с указанием сроков исполнения.</w:t>
      </w:r>
    </w:p>
    <w:p w:rsidR="000F2E4B" w:rsidRDefault="000F2E4B">
      <w:pPr>
        <w:pStyle w:val="ConsPlusNormal"/>
        <w:jc w:val="both"/>
      </w:pPr>
    </w:p>
    <w:p w:rsidR="000F2E4B" w:rsidRDefault="000F2E4B">
      <w:pPr>
        <w:pStyle w:val="ConsPlusTitle"/>
        <w:jc w:val="center"/>
        <w:outlineLvl w:val="1"/>
      </w:pPr>
      <w:r>
        <w:t>5. Досудебный (внесудебный) порядок обжалования решений</w:t>
      </w:r>
    </w:p>
    <w:p w:rsidR="000F2E4B" w:rsidRDefault="000F2E4B">
      <w:pPr>
        <w:pStyle w:val="ConsPlusTitle"/>
        <w:jc w:val="center"/>
      </w:pPr>
      <w:r>
        <w:t>и действий (бездействия) Министерства, уполномоченного</w:t>
      </w:r>
    </w:p>
    <w:p w:rsidR="000F2E4B" w:rsidRDefault="000F2E4B">
      <w:pPr>
        <w:pStyle w:val="ConsPlusTitle"/>
        <w:jc w:val="center"/>
      </w:pPr>
      <w:r>
        <w:t>органа, предоставляющего государственную услугу, а также</w:t>
      </w:r>
    </w:p>
    <w:p w:rsidR="000F2E4B" w:rsidRDefault="000F2E4B">
      <w:pPr>
        <w:pStyle w:val="ConsPlusTitle"/>
        <w:jc w:val="center"/>
      </w:pPr>
      <w:r>
        <w:t>должностных лиц, муниципальных служащих</w:t>
      </w:r>
    </w:p>
    <w:p w:rsidR="000F2E4B" w:rsidRDefault="000F2E4B">
      <w:pPr>
        <w:pStyle w:val="ConsPlusNormal"/>
        <w:jc w:val="both"/>
      </w:pPr>
    </w:p>
    <w:p w:rsidR="000F2E4B" w:rsidRDefault="000F2E4B">
      <w:pPr>
        <w:pStyle w:val="ConsPlusNormal"/>
        <w:ind w:firstLine="540"/>
        <w:jc w:val="both"/>
      </w:pPr>
      <w:r>
        <w:t>5.1. При предоставлении государственной услуги заявитель имеет право подать жалобу на решение и (или) действие (бездействие) уполномоченного органа, а также руководителя уполномоченного органа, специалиста уполномоченного органа:</w:t>
      </w:r>
    </w:p>
    <w:p w:rsidR="000F2E4B" w:rsidRDefault="000F2E4B">
      <w:pPr>
        <w:pStyle w:val="ConsPlusNormal"/>
        <w:spacing w:before="220"/>
        <w:ind w:firstLine="540"/>
        <w:jc w:val="both"/>
      </w:pPr>
      <w:r>
        <w:t xml:space="preserve">заявитель может обратиться с жалобой с учетом положений </w:t>
      </w:r>
      <w:hyperlink r:id="rId18" w:history="1">
        <w:r>
          <w:rPr>
            <w:color w:val="0000FF"/>
          </w:rPr>
          <w:t>статьи 11.1</w:t>
        </w:r>
      </w:hyperlink>
      <w: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0F2E4B" w:rsidRDefault="000F2E4B">
      <w:pPr>
        <w:pStyle w:val="ConsPlusNormal"/>
        <w:spacing w:before="220"/>
        <w:ind w:firstLine="540"/>
        <w:jc w:val="both"/>
      </w:pPr>
      <w:r>
        <w:t>нарушение срока регистрации заявления о предоставлении государственной услуги;</w:t>
      </w:r>
    </w:p>
    <w:p w:rsidR="000F2E4B" w:rsidRDefault="000F2E4B">
      <w:pPr>
        <w:pStyle w:val="ConsPlusNormal"/>
        <w:spacing w:before="220"/>
        <w:ind w:firstLine="540"/>
        <w:jc w:val="both"/>
      </w:pPr>
      <w:r>
        <w:t>нарушение срока предоставления государственной услуги;</w:t>
      </w:r>
    </w:p>
    <w:p w:rsidR="000F2E4B" w:rsidRDefault="000F2E4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0F2E4B" w:rsidRDefault="000F2E4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0F2E4B" w:rsidRDefault="000F2E4B">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roofErr w:type="gramEnd"/>
    </w:p>
    <w:p w:rsidR="000F2E4B" w:rsidRDefault="000F2E4B">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0F2E4B" w:rsidRDefault="000F2E4B">
      <w:pPr>
        <w:pStyle w:val="ConsPlusNormal"/>
        <w:spacing w:before="220"/>
        <w:ind w:firstLine="540"/>
        <w:jc w:val="both"/>
      </w:pPr>
      <w:proofErr w:type="gramStart"/>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F2E4B" w:rsidRDefault="000F2E4B">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0F2E4B" w:rsidRDefault="000F2E4B">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roofErr w:type="gramEnd"/>
    </w:p>
    <w:p w:rsidR="000F2E4B" w:rsidRDefault="000F2E4B">
      <w:pPr>
        <w:pStyle w:val="ConsPlusNormal"/>
        <w:spacing w:before="220"/>
        <w:ind w:firstLine="540"/>
        <w:jc w:val="both"/>
      </w:pPr>
      <w:proofErr w:type="gramStart"/>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от 27.07.2010 N 210-ФЗ "Об организации представления </w:t>
      </w:r>
      <w:r>
        <w:lastRenderedPageBreak/>
        <w:t>государственных и муниципальных услуг".</w:t>
      </w:r>
      <w:proofErr w:type="gramEnd"/>
    </w:p>
    <w:p w:rsidR="000F2E4B" w:rsidRDefault="000F2E4B">
      <w:pPr>
        <w:pStyle w:val="ConsPlusNormal"/>
        <w:spacing w:before="220"/>
        <w:ind w:firstLine="540"/>
        <w:jc w:val="both"/>
      </w:pPr>
      <w:r>
        <w:t>Жалоба подается в письменной форме на бумажном носителе, в электронной форме в уполномоченный орган или в Министерство.</w:t>
      </w:r>
    </w:p>
    <w:p w:rsidR="000F2E4B" w:rsidRDefault="000F2E4B">
      <w:pPr>
        <w:pStyle w:val="ConsPlusNormal"/>
        <w:spacing w:before="220"/>
        <w:ind w:firstLine="540"/>
        <w:jc w:val="both"/>
      </w:pPr>
      <w:r>
        <w:t>Жалобы на решения и действия (бездействие) руководителя уполномоченного органа подаются в Министерство.</w:t>
      </w:r>
    </w:p>
    <w:p w:rsidR="000F2E4B" w:rsidRDefault="000F2E4B">
      <w:pPr>
        <w:pStyle w:val="ConsPlusNormal"/>
        <w:spacing w:before="220"/>
        <w:ind w:firstLine="540"/>
        <w:jc w:val="both"/>
      </w:pPr>
      <w:r>
        <w:t>Жалоба может быть направлена посредством почтовой связи, с использованием интернета, официального сайта, портала (при наличии технической возможности), а также может быть принята при личном приеме заявителя.</w:t>
      </w:r>
    </w:p>
    <w:p w:rsidR="000F2E4B" w:rsidRDefault="000F2E4B">
      <w:pPr>
        <w:pStyle w:val="ConsPlusNormal"/>
        <w:spacing w:before="220"/>
        <w:ind w:firstLine="540"/>
        <w:jc w:val="both"/>
      </w:pPr>
      <w:r>
        <w:t>Жалоба должна содержать:</w:t>
      </w:r>
    </w:p>
    <w:p w:rsidR="000F2E4B" w:rsidRDefault="000F2E4B">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0F2E4B" w:rsidRDefault="000F2E4B">
      <w:pPr>
        <w:pStyle w:val="ConsPlusNormal"/>
        <w:spacing w:before="220"/>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2E4B" w:rsidRDefault="000F2E4B">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0F2E4B" w:rsidRDefault="000F2E4B">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w:t>
      </w:r>
    </w:p>
    <w:p w:rsidR="000F2E4B" w:rsidRDefault="000F2E4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0F2E4B" w:rsidRDefault="000F2E4B">
      <w:pPr>
        <w:pStyle w:val="ConsPlusNormal"/>
        <w:spacing w:before="220"/>
        <w:ind w:firstLine="540"/>
        <w:jc w:val="both"/>
      </w:pPr>
      <w:r>
        <w:t>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0F2E4B" w:rsidRDefault="000F2E4B">
      <w:pPr>
        <w:pStyle w:val="ConsPlusNormal"/>
        <w:spacing w:before="220"/>
        <w:ind w:firstLine="540"/>
        <w:jc w:val="both"/>
      </w:pPr>
      <w:r>
        <w:t>Время приема жалоб должно совпадать с графиком работы Министерства, уполномоченного органа.</w:t>
      </w:r>
    </w:p>
    <w:p w:rsidR="000F2E4B" w:rsidRDefault="000F2E4B">
      <w:pPr>
        <w:pStyle w:val="ConsPlusNormal"/>
        <w:spacing w:before="220"/>
        <w:ind w:firstLine="540"/>
        <w:jc w:val="both"/>
      </w:pPr>
      <w:r>
        <w:t xml:space="preserve">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специалиста уполномоченного органа в соответствии со </w:t>
      </w:r>
      <w:hyperlink r:id="rId20"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в том числе в федеральную государственную информационную систему, обеспечивающую процесс досудебного (внесудебного) обжалования.</w:t>
      </w:r>
    </w:p>
    <w:p w:rsidR="000F2E4B" w:rsidRDefault="000F2E4B">
      <w:pPr>
        <w:pStyle w:val="ConsPlusNormal"/>
        <w:spacing w:before="220"/>
        <w:ind w:firstLine="540"/>
        <w:jc w:val="both"/>
      </w:pPr>
      <w:proofErr w:type="gramStart"/>
      <w:r>
        <w:t>Жалоба, поступившая в уполномоченный орган, Министерство,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F2E4B" w:rsidRDefault="000F2E4B">
      <w:pPr>
        <w:pStyle w:val="ConsPlusNormal"/>
        <w:spacing w:before="220"/>
        <w:ind w:firstLine="540"/>
        <w:jc w:val="both"/>
      </w:pPr>
      <w:r>
        <w:t>Основания для приостановления рассмотрения жалобы законодательством не предусмотрены.</w:t>
      </w:r>
    </w:p>
    <w:p w:rsidR="000F2E4B" w:rsidRDefault="000F2E4B">
      <w:pPr>
        <w:pStyle w:val="ConsPlusNormal"/>
        <w:spacing w:before="220"/>
        <w:ind w:firstLine="540"/>
        <w:jc w:val="both"/>
      </w:pPr>
      <w:bookmarkStart w:id="2" w:name="P318"/>
      <w:bookmarkEnd w:id="2"/>
      <w:r>
        <w:t>5.2. По результатам рассмотрения жалобы принимается одно из следующих решений:</w:t>
      </w:r>
    </w:p>
    <w:p w:rsidR="000F2E4B" w:rsidRDefault="000F2E4B">
      <w:pPr>
        <w:pStyle w:val="ConsPlusNormal"/>
        <w:spacing w:before="220"/>
        <w:ind w:firstLine="540"/>
        <w:jc w:val="both"/>
      </w:pPr>
      <w:proofErr w:type="gramStart"/>
      <w: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roofErr w:type="gramEnd"/>
    </w:p>
    <w:p w:rsidR="000F2E4B" w:rsidRDefault="000F2E4B">
      <w:pPr>
        <w:pStyle w:val="ConsPlusNormal"/>
        <w:spacing w:before="220"/>
        <w:ind w:firstLine="540"/>
        <w:jc w:val="both"/>
      </w:pPr>
      <w:r>
        <w:t>в удовлетворении жалобы отказывается.</w:t>
      </w:r>
    </w:p>
    <w:p w:rsidR="000F2E4B" w:rsidRDefault="000F2E4B">
      <w:pPr>
        <w:pStyle w:val="ConsPlusNormal"/>
        <w:spacing w:before="220"/>
        <w:ind w:firstLine="540"/>
        <w:jc w:val="both"/>
      </w:pPr>
      <w:r>
        <w:t xml:space="preserve">5.3. Не позднее дня, следующего за днем принятия решения, указанного в </w:t>
      </w:r>
      <w:hyperlink w:anchor="P318" w:history="1">
        <w:r>
          <w:rPr>
            <w:color w:val="0000FF"/>
          </w:rPr>
          <w:t>пункте 5.2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E4B" w:rsidRDefault="000F2E4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F2E4B" w:rsidRDefault="000F2E4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E4B" w:rsidRDefault="000F2E4B">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2E4B" w:rsidRDefault="000F2E4B">
      <w:pPr>
        <w:pStyle w:val="ConsPlusNormal"/>
        <w:spacing w:before="220"/>
        <w:ind w:firstLine="540"/>
        <w:jc w:val="both"/>
      </w:pPr>
      <w:r>
        <w:t>5.5. В ответе по результатам рассмотрения жалобы указываются:</w:t>
      </w:r>
    </w:p>
    <w:p w:rsidR="000F2E4B" w:rsidRDefault="000F2E4B">
      <w:pPr>
        <w:pStyle w:val="ConsPlusNormal"/>
        <w:spacing w:before="220"/>
        <w:ind w:firstLine="540"/>
        <w:jc w:val="both"/>
      </w:pPr>
      <w:r>
        <w:t>наименование уполномоченного органа, Министерства, рассмотревшего жалобу, должность, фамилия, имя, отчество (при наличии) его руководителя, принявшего решение по жалобе;</w:t>
      </w:r>
    </w:p>
    <w:p w:rsidR="000F2E4B" w:rsidRDefault="000F2E4B">
      <w:pPr>
        <w:pStyle w:val="ConsPlusNormal"/>
        <w:spacing w:before="220"/>
        <w:ind w:firstLine="540"/>
        <w:jc w:val="both"/>
      </w:pPr>
      <w:r>
        <w:t xml:space="preserve">номер, дата, место принятия решения, включая сведения о </w:t>
      </w:r>
      <w:proofErr w:type="gramStart"/>
      <w:r>
        <w:t>руководителе</w:t>
      </w:r>
      <w:proofErr w:type="gramEnd"/>
      <w:r>
        <w:t xml:space="preserve"> решение или действие (бездействие) которого обжалуется;</w:t>
      </w:r>
    </w:p>
    <w:p w:rsidR="000F2E4B" w:rsidRDefault="000F2E4B">
      <w:pPr>
        <w:pStyle w:val="ConsPlusNormal"/>
        <w:spacing w:before="220"/>
        <w:ind w:firstLine="540"/>
        <w:jc w:val="both"/>
      </w:pPr>
      <w:r>
        <w:t>фамилия, имя, отчество (при наличии);</w:t>
      </w:r>
    </w:p>
    <w:p w:rsidR="000F2E4B" w:rsidRDefault="000F2E4B">
      <w:pPr>
        <w:pStyle w:val="ConsPlusNormal"/>
        <w:spacing w:before="220"/>
        <w:ind w:firstLine="540"/>
        <w:jc w:val="both"/>
      </w:pPr>
      <w:r>
        <w:t>основания для принятия решения по жалобе;</w:t>
      </w:r>
    </w:p>
    <w:p w:rsidR="000F2E4B" w:rsidRDefault="000F2E4B">
      <w:pPr>
        <w:pStyle w:val="ConsPlusNormal"/>
        <w:spacing w:before="220"/>
        <w:ind w:firstLine="540"/>
        <w:jc w:val="both"/>
      </w:pPr>
      <w:r>
        <w:t>принятое по жалобе решение;</w:t>
      </w:r>
    </w:p>
    <w:p w:rsidR="000F2E4B" w:rsidRDefault="000F2E4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2E4B" w:rsidRDefault="000F2E4B">
      <w:pPr>
        <w:pStyle w:val="ConsPlusNormal"/>
        <w:spacing w:before="220"/>
        <w:ind w:firstLine="540"/>
        <w:jc w:val="both"/>
      </w:pPr>
      <w:r>
        <w:t>сведения о порядке обжалования принятого по жалобе решения.</w:t>
      </w:r>
    </w:p>
    <w:p w:rsidR="000F2E4B" w:rsidRDefault="000F2E4B">
      <w:pPr>
        <w:pStyle w:val="ConsPlusNormal"/>
        <w:spacing w:before="220"/>
        <w:ind w:firstLine="540"/>
        <w:jc w:val="both"/>
      </w:pPr>
      <w:r>
        <w:t>5.6. Уполномоченный орган отказывает в удовлетворении жалобы в следующих случаях:</w:t>
      </w:r>
    </w:p>
    <w:p w:rsidR="000F2E4B" w:rsidRDefault="000F2E4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0F2E4B" w:rsidRDefault="000F2E4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0F2E4B" w:rsidRDefault="000F2E4B">
      <w:pPr>
        <w:pStyle w:val="ConsPlusNormal"/>
        <w:spacing w:before="220"/>
        <w:ind w:firstLine="540"/>
        <w:jc w:val="both"/>
      </w:pPr>
      <w:r>
        <w:lastRenderedPageBreak/>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0F2E4B" w:rsidRDefault="000F2E4B">
      <w:pPr>
        <w:pStyle w:val="ConsPlusNormal"/>
        <w:spacing w:before="220"/>
        <w:ind w:firstLine="540"/>
        <w:jc w:val="both"/>
      </w:pPr>
      <w:r>
        <w:t>5.7. Для обоснования и рассмотрения жалобы заявитель имеет право:</w:t>
      </w:r>
    </w:p>
    <w:p w:rsidR="000F2E4B" w:rsidRDefault="000F2E4B">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0F2E4B" w:rsidRDefault="000F2E4B">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2E4B" w:rsidRDefault="000F2E4B">
      <w:pPr>
        <w:pStyle w:val="ConsPlusNormal"/>
        <w:spacing w:before="220"/>
        <w:ind w:firstLine="540"/>
        <w:jc w:val="both"/>
      </w:pPr>
      <w:proofErr w:type="gramStart"/>
      <w:r>
        <w:t>получать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w:t>
      </w:r>
      <w:proofErr w:type="gramEnd"/>
      <w:r>
        <w:t xml:space="preserve"> В указанном случае ответ на жалобу не дается;</w:t>
      </w:r>
    </w:p>
    <w:p w:rsidR="000F2E4B" w:rsidRDefault="000F2E4B">
      <w:pPr>
        <w:pStyle w:val="ConsPlusNormal"/>
        <w:spacing w:before="220"/>
        <w:ind w:firstLine="540"/>
        <w:jc w:val="both"/>
      </w:pPr>
      <w:r>
        <w:t>обращаться с заявлением о прекращении рассмотрения жалобы.</w:t>
      </w:r>
    </w:p>
    <w:p w:rsidR="000F2E4B" w:rsidRDefault="000F2E4B">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0F2E4B" w:rsidRDefault="000F2E4B">
      <w:pPr>
        <w:pStyle w:val="ConsPlusNormal"/>
        <w:spacing w:before="220"/>
        <w:ind w:firstLine="540"/>
        <w:jc w:val="both"/>
      </w:pPr>
      <w:r>
        <w:t>при непосредственном обращении заявителя в уполномоченный орган;</w:t>
      </w:r>
    </w:p>
    <w:p w:rsidR="000F2E4B" w:rsidRDefault="000F2E4B">
      <w:pPr>
        <w:pStyle w:val="ConsPlusNormal"/>
        <w:spacing w:before="220"/>
        <w:ind w:firstLine="540"/>
        <w:jc w:val="both"/>
      </w:pPr>
      <w:r>
        <w:t>посредством телефонной связи;</w:t>
      </w:r>
    </w:p>
    <w:p w:rsidR="000F2E4B" w:rsidRDefault="000F2E4B">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0F2E4B" w:rsidRDefault="000F2E4B">
      <w:pPr>
        <w:pStyle w:val="ConsPlusNormal"/>
        <w:spacing w:before="220"/>
        <w:ind w:firstLine="540"/>
        <w:jc w:val="both"/>
      </w:pPr>
      <w:r>
        <w:t>путем размещения указанной информации на официальных сайтах органов опеки и попечительства (при наличии указанных сайтов) и портала;</w:t>
      </w:r>
    </w:p>
    <w:p w:rsidR="000F2E4B" w:rsidRDefault="000F2E4B">
      <w:pPr>
        <w:pStyle w:val="ConsPlusNormal"/>
        <w:spacing w:before="220"/>
        <w:ind w:firstLine="540"/>
        <w:jc w:val="both"/>
      </w:pPr>
      <w:r>
        <w:t>путем публикации указанной информации в средствах массовой информации;</w:t>
      </w:r>
    </w:p>
    <w:p w:rsidR="000F2E4B" w:rsidRDefault="000F2E4B">
      <w:pPr>
        <w:pStyle w:val="ConsPlusNormal"/>
        <w:spacing w:before="220"/>
        <w:ind w:firstLine="540"/>
        <w:jc w:val="both"/>
      </w:pPr>
      <w:r>
        <w:t>посредством ответов на письменные обращения граждан.</w:t>
      </w:r>
    </w:p>
    <w:p w:rsidR="000F2E4B" w:rsidRDefault="000F2E4B">
      <w:pPr>
        <w:pStyle w:val="ConsPlusNormal"/>
        <w:spacing w:before="220"/>
        <w:ind w:firstLine="540"/>
        <w:jc w:val="both"/>
      </w:pPr>
      <w:bookmarkStart w:id="3" w:name="P349"/>
      <w:bookmarkEnd w:id="3"/>
      <w:r>
        <w:t xml:space="preserve">5.9. </w:t>
      </w:r>
      <w:proofErr w:type="gramStart"/>
      <w: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1" w:history="1">
        <w:r>
          <w:rPr>
            <w:color w:val="0000FF"/>
          </w:rPr>
          <w:t>законом</w:t>
        </w:r>
      </w:hyperlink>
      <w:r>
        <w:t xml:space="preserve"> от 27.07.2010 N 210 "Об организации предоставления государственных и муниципальных услуг", </w:t>
      </w:r>
      <w:hyperlink r:id="rId2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t xml:space="preserve"> </w:t>
      </w:r>
      <w:proofErr w:type="gramStart"/>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w:t>
      </w:r>
      <w:proofErr w:type="gramEnd"/>
      <w:r>
        <w:t xml:space="preserve"> их работников" и </w:t>
      </w:r>
      <w:hyperlink r:id="rId23"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w:t>
      </w:r>
      <w:r>
        <w:lastRenderedPageBreak/>
        <w:t>также государственных гражданских служащих Кемеровской области при предоставлении государственных услуг".</w:t>
      </w:r>
    </w:p>
    <w:p w:rsidR="000F2E4B" w:rsidRDefault="000F2E4B">
      <w:pPr>
        <w:pStyle w:val="ConsPlusNormal"/>
        <w:jc w:val="both"/>
      </w:pPr>
    </w:p>
    <w:p w:rsidR="000F2E4B" w:rsidRDefault="000F2E4B">
      <w:pPr>
        <w:pStyle w:val="ConsPlusTitle"/>
        <w:jc w:val="center"/>
        <w:outlineLvl w:val="1"/>
      </w:pPr>
      <w:r>
        <w:t>6. Особенности выполнения административных процедур</w:t>
      </w:r>
    </w:p>
    <w:p w:rsidR="000F2E4B" w:rsidRDefault="000F2E4B">
      <w:pPr>
        <w:pStyle w:val="ConsPlusTitle"/>
        <w:jc w:val="center"/>
      </w:pPr>
      <w:r>
        <w:t>(действий) в многофункциональных центрах предоставления</w:t>
      </w:r>
    </w:p>
    <w:p w:rsidR="000F2E4B" w:rsidRDefault="000F2E4B">
      <w:pPr>
        <w:pStyle w:val="ConsPlusTitle"/>
        <w:jc w:val="center"/>
      </w:pPr>
      <w:r>
        <w:t>государственных и муниципальных услуг</w:t>
      </w:r>
    </w:p>
    <w:p w:rsidR="000F2E4B" w:rsidRDefault="000F2E4B">
      <w:pPr>
        <w:pStyle w:val="ConsPlusNormal"/>
        <w:jc w:val="both"/>
      </w:pPr>
    </w:p>
    <w:p w:rsidR="000F2E4B" w:rsidRDefault="000F2E4B">
      <w:pPr>
        <w:pStyle w:val="ConsPlusNormal"/>
        <w:ind w:firstLine="540"/>
        <w:jc w:val="both"/>
      </w:pPr>
      <w:r>
        <w:t>6.1. Предоставление государственной услуги в МФЦ осуществляется при наличии соглашения о взаимодействии, заключенного между уполномоченным органом и МФЦ.</w:t>
      </w:r>
    </w:p>
    <w:p w:rsidR="000F2E4B" w:rsidRDefault="000F2E4B">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(законного представителя) в МФЦ, действующее на территории муниципального образования, в котором проживает заявитель.</w:t>
      </w:r>
    </w:p>
    <w:p w:rsidR="000F2E4B" w:rsidRDefault="000F2E4B">
      <w:pPr>
        <w:pStyle w:val="ConsPlusNormal"/>
        <w:spacing w:before="220"/>
        <w:ind w:firstLine="540"/>
        <w:jc w:val="both"/>
      </w:pPr>
      <w:r>
        <w:t xml:space="preserve">6.3. </w:t>
      </w:r>
      <w:proofErr w:type="gramStart"/>
      <w:r>
        <w:t>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0F2E4B" w:rsidRDefault="000F2E4B">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0F2E4B" w:rsidRDefault="000F2E4B">
      <w:pPr>
        <w:pStyle w:val="ConsPlusNormal"/>
        <w:spacing w:before="220"/>
        <w:ind w:firstLine="540"/>
        <w:jc w:val="both"/>
      </w:pPr>
      <w:r>
        <w:t>6.4. При личном обращении заявителя (законного представителя) в МФЦ сотрудник МФЦ:</w:t>
      </w:r>
    </w:p>
    <w:p w:rsidR="000F2E4B" w:rsidRDefault="000F2E4B">
      <w:pPr>
        <w:pStyle w:val="ConsPlusNormal"/>
        <w:spacing w:before="220"/>
        <w:ind w:firstLine="540"/>
        <w:jc w:val="both"/>
      </w:pPr>
      <w:r>
        <w:t>устанавливает личность заявителя (законного представителя) на основании документа, удостоверяющего его личность;</w:t>
      </w:r>
    </w:p>
    <w:p w:rsidR="000F2E4B" w:rsidRDefault="000F2E4B">
      <w:pPr>
        <w:pStyle w:val="ConsPlusNormal"/>
        <w:spacing w:before="220"/>
        <w:ind w:firstLine="540"/>
        <w:jc w:val="both"/>
      </w:pPr>
      <w:r>
        <w:t>проверяет наличие всех документов, обязанность по предоставлению которых возложена на заявителя (законного представителя);</w:t>
      </w:r>
    </w:p>
    <w:p w:rsidR="000F2E4B" w:rsidRDefault="000F2E4B">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F2E4B" w:rsidRDefault="000F2E4B">
      <w:pPr>
        <w:pStyle w:val="ConsPlusNormal"/>
        <w:spacing w:before="220"/>
        <w:ind w:firstLine="540"/>
        <w:jc w:val="both"/>
      </w:pPr>
      <w:r>
        <w:t>копии документов соответствуют оригиналам;</w:t>
      </w:r>
    </w:p>
    <w:p w:rsidR="000F2E4B" w:rsidRDefault="000F2E4B">
      <w:pPr>
        <w:pStyle w:val="ConsPlusNormal"/>
        <w:spacing w:before="220"/>
        <w:ind w:firstLine="540"/>
        <w:jc w:val="both"/>
      </w:pPr>
      <w:r>
        <w:t>тексты документов написаны разборчиво;</w:t>
      </w:r>
    </w:p>
    <w:p w:rsidR="000F2E4B" w:rsidRDefault="000F2E4B">
      <w:pPr>
        <w:pStyle w:val="ConsPlusNormal"/>
        <w:spacing w:before="220"/>
        <w:ind w:firstLine="540"/>
        <w:jc w:val="both"/>
      </w:pPr>
      <w:r>
        <w:t>фамилии, имена, отчества (при наличии), адреса мест жительства написаны полностью;</w:t>
      </w:r>
    </w:p>
    <w:p w:rsidR="000F2E4B" w:rsidRDefault="000F2E4B">
      <w:pPr>
        <w:pStyle w:val="ConsPlusNormal"/>
        <w:spacing w:before="220"/>
        <w:ind w:firstLine="540"/>
        <w:jc w:val="both"/>
      </w:pPr>
      <w:r>
        <w:t>в документах нет подчисток, приписок, зачеркнутых слов и иных исправлений;</w:t>
      </w:r>
    </w:p>
    <w:p w:rsidR="000F2E4B" w:rsidRDefault="000F2E4B">
      <w:pPr>
        <w:pStyle w:val="ConsPlusNormal"/>
        <w:spacing w:before="220"/>
        <w:ind w:firstLine="540"/>
        <w:jc w:val="both"/>
      </w:pPr>
      <w:r>
        <w:t>документы не исполнены карандашом;</w:t>
      </w:r>
    </w:p>
    <w:p w:rsidR="000F2E4B" w:rsidRDefault="000F2E4B">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0F2E4B" w:rsidRDefault="000F2E4B">
      <w:pPr>
        <w:pStyle w:val="ConsPlusNormal"/>
        <w:spacing w:before="220"/>
        <w:ind w:firstLine="540"/>
        <w:jc w:val="both"/>
      </w:pPr>
      <w:r>
        <w:t>проверяет, что срок действия представленных документов не истек;</w:t>
      </w:r>
    </w:p>
    <w:p w:rsidR="000F2E4B" w:rsidRDefault="000F2E4B">
      <w:pPr>
        <w:pStyle w:val="ConsPlusNormal"/>
        <w:spacing w:before="220"/>
        <w:ind w:firstLine="540"/>
        <w:jc w:val="both"/>
      </w:pPr>
      <w:r>
        <w:t>принимает заявление с документами (копиями документов);</w:t>
      </w:r>
    </w:p>
    <w:p w:rsidR="000F2E4B" w:rsidRDefault="000F2E4B">
      <w:pPr>
        <w:pStyle w:val="ConsPlusNormal"/>
        <w:spacing w:before="220"/>
        <w:ind w:firstLine="540"/>
        <w:jc w:val="both"/>
      </w:pPr>
      <w:r>
        <w:t>выдает бланк заявления и разъясняет порядок его заполнения;</w:t>
      </w:r>
    </w:p>
    <w:p w:rsidR="000F2E4B" w:rsidRDefault="000F2E4B">
      <w:pPr>
        <w:pStyle w:val="ConsPlusNormal"/>
        <w:spacing w:before="220"/>
        <w:ind w:firstLine="540"/>
        <w:jc w:val="both"/>
      </w:pPr>
      <w:r>
        <w:t xml:space="preserve">сверяет копии представленных документов с подлинниками, заверяет их, возвращает заявителю подлинники документов. При завершении соответствия копии документа подлиннику на копии документа проставляет надпись "Верно", заверяет подписью с указанием фамилии, </w:t>
      </w:r>
      <w:r>
        <w:lastRenderedPageBreak/>
        <w:t>инициалов и даты заверения;</w:t>
      </w:r>
    </w:p>
    <w:p w:rsidR="000F2E4B" w:rsidRDefault="000F2E4B">
      <w:pPr>
        <w:pStyle w:val="ConsPlusNormal"/>
        <w:spacing w:before="220"/>
        <w:ind w:firstLine="540"/>
        <w:jc w:val="both"/>
      </w:pPr>
      <w:r>
        <w:t xml:space="preserve">выдает </w:t>
      </w:r>
      <w:hyperlink w:anchor="P718" w:history="1">
        <w:r>
          <w:rPr>
            <w:color w:val="0000FF"/>
          </w:rPr>
          <w:t>расписку</w:t>
        </w:r>
      </w:hyperlink>
      <w:r>
        <w:t xml:space="preserve"> о приеме документов, оформленную в соответствии с приложением N 5 к настоящему административному регламенту.</w:t>
      </w:r>
    </w:p>
    <w:p w:rsidR="000F2E4B" w:rsidRDefault="000F2E4B">
      <w:pPr>
        <w:pStyle w:val="ConsPlusNormal"/>
        <w:spacing w:before="220"/>
        <w:ind w:firstLine="540"/>
        <w:jc w:val="both"/>
      </w:pPr>
      <w:r>
        <w:t>6.5.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0F2E4B" w:rsidRDefault="000F2E4B">
      <w:pPr>
        <w:pStyle w:val="ConsPlusNormal"/>
        <w:spacing w:before="220"/>
        <w:ind w:firstLine="540"/>
        <w:jc w:val="both"/>
      </w:pPr>
      <w:r>
        <w:t xml:space="preserve">6.6. В случае если документы, представленные заявителем в МФЦ входят в перечень, предусмотренный </w:t>
      </w:r>
      <w:hyperlink r:id="rId24" w:history="1">
        <w:r>
          <w:rPr>
            <w:color w:val="0000FF"/>
          </w:rPr>
          <w:t>пунктом 2</w:t>
        </w:r>
      </w:hyperlink>
      <w:r>
        <w:t xml:space="preserve"> постановления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копирование таких документов осуществляется в МФЦ бесплатно.</w:t>
      </w:r>
    </w:p>
    <w:p w:rsidR="000F2E4B" w:rsidRDefault="000F2E4B">
      <w:pPr>
        <w:pStyle w:val="ConsPlusNormal"/>
        <w:spacing w:before="220"/>
        <w:ind w:firstLine="540"/>
        <w:jc w:val="both"/>
      </w:pPr>
      <w:r>
        <w:t xml:space="preserve">6.7. </w:t>
      </w:r>
      <w:hyperlink w:anchor="P572" w:history="1">
        <w:proofErr w:type="gramStart"/>
        <w:r>
          <w:rPr>
            <w:color w:val="0000FF"/>
          </w:rPr>
          <w:t>Заявление</w:t>
        </w:r>
      </w:hyperlink>
      <w:r>
        <w:t xml:space="preserve"> согласно приложению N 4 к настоящему административному регламенту и копии документов, предусмотренных </w:t>
      </w:r>
      <w:hyperlink w:anchor="P418" w:history="1">
        <w:r>
          <w:rPr>
            <w:color w:val="0000FF"/>
          </w:rPr>
          <w:t>пунктами 1</w:t>
        </w:r>
      </w:hyperlink>
      <w:r>
        <w:t xml:space="preserve"> - </w:t>
      </w:r>
      <w:hyperlink w:anchor="P432" w:history="1">
        <w:r>
          <w:rPr>
            <w:color w:val="0000FF"/>
          </w:rPr>
          <w:t>15</w:t>
        </w:r>
      </w:hyperlink>
      <w:r>
        <w:t xml:space="preserve"> приложения N 1 к настоящему административному регламенту, сотрудник МФЦ представляет в уполномоченный орган не позднее 1 рабочего дня со дня их регистрации в МФЦ, по сопроводительному реестру, содержащему дату и отметку о передаче, оформленному в двух экземплярах.</w:t>
      </w:r>
      <w:proofErr w:type="gramEnd"/>
    </w:p>
    <w:p w:rsidR="000F2E4B" w:rsidRDefault="000F2E4B">
      <w:pPr>
        <w:pStyle w:val="ConsPlusNormal"/>
        <w:spacing w:before="220"/>
        <w:ind w:firstLine="540"/>
        <w:jc w:val="both"/>
      </w:pPr>
      <w:r>
        <w:t>6.8. При подаче заявления и документов через МФЦ и указания в заявлении согласия на выдачу результата предоставления государственной услуги через МФЦ, решение о предоставлении государственной услуги или решение об отказе в предоставлении государственной услуги выдается заявителю при личном обращении в МФЦ.</w:t>
      </w:r>
    </w:p>
    <w:p w:rsidR="000F2E4B" w:rsidRDefault="000F2E4B">
      <w:pPr>
        <w:pStyle w:val="ConsPlusNormal"/>
        <w:spacing w:before="220"/>
        <w:ind w:firstLine="540"/>
        <w:jc w:val="both"/>
      </w:pPr>
      <w:r>
        <w:t>6.9. Для получения результатов предоставления государственной услуги в МФЦ заявитель предъявляет документ, удостоверяющий личность заявителя.</w:t>
      </w:r>
    </w:p>
    <w:p w:rsidR="000F2E4B" w:rsidRDefault="000F2E4B">
      <w:pPr>
        <w:pStyle w:val="ConsPlusNormal"/>
        <w:spacing w:before="220"/>
        <w:ind w:firstLine="540"/>
        <w:jc w:val="both"/>
      </w:pPr>
      <w:r>
        <w:t>Сотрудник МФЦ:</w:t>
      </w:r>
    </w:p>
    <w:p w:rsidR="000F2E4B" w:rsidRDefault="000F2E4B">
      <w:pPr>
        <w:pStyle w:val="ConsPlusNormal"/>
        <w:spacing w:before="220"/>
        <w:ind w:firstLine="540"/>
        <w:jc w:val="both"/>
      </w:pPr>
      <w:r>
        <w:t>знакомит заявителя с перечнем выдаваемых документов (оглашает названия выдаваемых документов);</w:t>
      </w:r>
    </w:p>
    <w:p w:rsidR="000F2E4B" w:rsidRDefault="000F2E4B">
      <w:pPr>
        <w:pStyle w:val="ConsPlusNormal"/>
        <w:spacing w:before="220"/>
        <w:ind w:firstLine="540"/>
        <w:jc w:val="both"/>
      </w:pPr>
      <w:r>
        <w:t>вносит запись о выдаче документов заявителю в автоматизированную информационную систему МФЦ;</w:t>
      </w:r>
    </w:p>
    <w:p w:rsidR="000F2E4B" w:rsidRDefault="000F2E4B">
      <w:pPr>
        <w:pStyle w:val="ConsPlusNormal"/>
        <w:spacing w:before="220"/>
        <w:ind w:firstLine="540"/>
        <w:jc w:val="both"/>
      </w:pPr>
      <w:r>
        <w:t>выдает заявителю уведомление о включении в предоставлении государственной услуги либо уведомление об отказе в предоставлении государственной услуги.</w:t>
      </w:r>
    </w:p>
    <w:p w:rsidR="000F2E4B" w:rsidRDefault="000F2E4B">
      <w:pPr>
        <w:pStyle w:val="ConsPlusNormal"/>
        <w:spacing w:before="220"/>
        <w:ind w:firstLine="540"/>
        <w:jc w:val="both"/>
      </w:pPr>
      <w:r>
        <w:t>6.10. Ответственность за выдачу результатов предоставления государственной услуги несет сотрудник МФЦ, уполномоченный руководителем МФЦ.</w:t>
      </w:r>
    </w:p>
    <w:p w:rsidR="000F2E4B" w:rsidRDefault="000F2E4B">
      <w:pPr>
        <w:pStyle w:val="ConsPlusNormal"/>
        <w:spacing w:before="220"/>
        <w:ind w:firstLine="540"/>
        <w:jc w:val="both"/>
      </w:pPr>
      <w:r>
        <w:t xml:space="preserve">6.11. Досудебное (внесудебное) обжалование решений и действий (бездействия) МФЦ, сотрудника МФЦ осуществляется в порядке, предусмотренном </w:t>
      </w:r>
      <w:hyperlink w:anchor="P349" w:history="1">
        <w:r>
          <w:rPr>
            <w:color w:val="0000FF"/>
          </w:rPr>
          <w:t>пунктом 5.9</w:t>
        </w:r>
      </w:hyperlink>
      <w:r>
        <w:t xml:space="preserve"> настоящего административного регламента.</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1"/>
      </w:pPr>
      <w:r>
        <w:t>Приложение N 1</w:t>
      </w:r>
    </w:p>
    <w:p w:rsidR="000F2E4B" w:rsidRDefault="000F2E4B">
      <w:pPr>
        <w:pStyle w:val="ConsPlusNormal"/>
        <w:jc w:val="right"/>
      </w:pPr>
      <w:r>
        <w:t>к административному регламенту</w:t>
      </w:r>
    </w:p>
    <w:p w:rsidR="000F2E4B" w:rsidRDefault="000F2E4B">
      <w:pPr>
        <w:pStyle w:val="ConsPlusNormal"/>
        <w:jc w:val="right"/>
      </w:pPr>
      <w:r>
        <w:lastRenderedPageBreak/>
        <w:t xml:space="preserve">предоставления </w:t>
      </w:r>
      <w:proofErr w:type="gramStart"/>
      <w:r>
        <w:t>государственной</w:t>
      </w:r>
      <w:proofErr w:type="gramEnd"/>
    </w:p>
    <w:p w:rsidR="000F2E4B" w:rsidRDefault="000F2E4B">
      <w:pPr>
        <w:pStyle w:val="ConsPlusNormal"/>
        <w:jc w:val="right"/>
      </w:pPr>
      <w:r>
        <w:t>услуги "Включение органами</w:t>
      </w:r>
    </w:p>
    <w:p w:rsidR="000F2E4B" w:rsidRDefault="000F2E4B">
      <w:pPr>
        <w:pStyle w:val="ConsPlusNormal"/>
        <w:jc w:val="right"/>
      </w:pPr>
      <w:r>
        <w:t>местного самоуправления</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лиц из числа</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в список</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w:t>
      </w:r>
    </w:p>
    <w:p w:rsidR="000F2E4B" w:rsidRDefault="000F2E4B">
      <w:pPr>
        <w:pStyle w:val="ConsPlusNormal"/>
        <w:jc w:val="right"/>
      </w:pPr>
      <w:r>
        <w:t>попечения родителей,</w:t>
      </w:r>
    </w:p>
    <w:p w:rsidR="000F2E4B" w:rsidRDefault="000F2E4B">
      <w:pPr>
        <w:pStyle w:val="ConsPlusNormal"/>
        <w:jc w:val="right"/>
      </w:pPr>
      <w:r>
        <w:t>лиц из числа детей-сирот</w:t>
      </w:r>
    </w:p>
    <w:p w:rsidR="000F2E4B" w:rsidRDefault="000F2E4B">
      <w:pPr>
        <w:pStyle w:val="ConsPlusNormal"/>
        <w:jc w:val="right"/>
      </w:pPr>
      <w:r>
        <w:t>и детей, оставшихся</w:t>
      </w:r>
    </w:p>
    <w:p w:rsidR="000F2E4B" w:rsidRDefault="000F2E4B">
      <w:pPr>
        <w:pStyle w:val="ConsPlusNormal"/>
        <w:jc w:val="right"/>
      </w:pPr>
      <w:r>
        <w:t>без попечения родителей,</w:t>
      </w:r>
    </w:p>
    <w:p w:rsidR="000F2E4B" w:rsidRDefault="000F2E4B">
      <w:pPr>
        <w:pStyle w:val="ConsPlusNormal"/>
        <w:jc w:val="right"/>
      </w:pPr>
      <w:r>
        <w:t>которые подлежат</w:t>
      </w:r>
    </w:p>
    <w:p w:rsidR="000F2E4B" w:rsidRDefault="000F2E4B">
      <w:pPr>
        <w:pStyle w:val="ConsPlusNormal"/>
        <w:jc w:val="right"/>
      </w:pPr>
      <w:r>
        <w:t xml:space="preserve">обеспечению </w:t>
      </w:r>
      <w:proofErr w:type="gramStart"/>
      <w:r>
        <w:t>жилыми</w:t>
      </w:r>
      <w:proofErr w:type="gramEnd"/>
    </w:p>
    <w:p w:rsidR="000F2E4B" w:rsidRDefault="000F2E4B">
      <w:pPr>
        <w:pStyle w:val="ConsPlusNormal"/>
        <w:jc w:val="right"/>
      </w:pPr>
      <w:r>
        <w:t>помещениями"</w:t>
      </w:r>
    </w:p>
    <w:p w:rsidR="000F2E4B" w:rsidRDefault="000F2E4B">
      <w:pPr>
        <w:pStyle w:val="ConsPlusNormal"/>
        <w:jc w:val="both"/>
      </w:pPr>
    </w:p>
    <w:p w:rsidR="000F2E4B" w:rsidRDefault="000F2E4B">
      <w:pPr>
        <w:pStyle w:val="ConsPlusTitle"/>
        <w:jc w:val="center"/>
      </w:pPr>
      <w:bookmarkStart w:id="4" w:name="P411"/>
      <w:bookmarkEnd w:id="4"/>
      <w:r>
        <w:t>ИСЧЕРПЫВАЮЩИЙ ПЕРЕЧЕНЬ</w:t>
      </w:r>
    </w:p>
    <w:p w:rsidR="000F2E4B" w:rsidRDefault="000F2E4B">
      <w:pPr>
        <w:pStyle w:val="ConsPlusTitle"/>
        <w:jc w:val="center"/>
      </w:pPr>
      <w:r>
        <w:t xml:space="preserve">ДОКУМЕНТОВ, НЕОБХОДИМЫХ В СООТВЕТСТВИИ С </w:t>
      </w:r>
      <w:proofErr w:type="gramStart"/>
      <w:r>
        <w:t>НОРМАТИВНЫМИ</w:t>
      </w:r>
      <w:proofErr w:type="gramEnd"/>
    </w:p>
    <w:p w:rsidR="000F2E4B" w:rsidRDefault="000F2E4B">
      <w:pPr>
        <w:pStyle w:val="ConsPlusTitle"/>
        <w:jc w:val="center"/>
      </w:pPr>
      <w:r>
        <w:t>ПРАВОВЫМИ АКТАМИ ДЛЯ ПРЕДОСТАВЛЕНИЯ ГОСУДАРСТВЕННОЙ УСЛУГИ</w:t>
      </w:r>
    </w:p>
    <w:p w:rsidR="000F2E4B" w:rsidRDefault="000F2E4B">
      <w:pPr>
        <w:pStyle w:val="ConsPlusTitle"/>
        <w:jc w:val="center"/>
      </w:pPr>
      <w:r>
        <w:t>И УСЛУГ, КОТОРЫЕ ЯВЛЯЮТСЯ НЕОБХОДИМЫМИ И ОБЯЗАТЕЛЬНЫМИ</w:t>
      </w:r>
    </w:p>
    <w:p w:rsidR="000F2E4B" w:rsidRDefault="000F2E4B">
      <w:pPr>
        <w:pStyle w:val="ConsPlusTitle"/>
        <w:jc w:val="center"/>
      </w:pPr>
      <w:r>
        <w:t>ДЛЯ ПРЕДОСТАВЛЕНИЯ ГОСУДАРСТВЕННОЙ УСЛУГИ, ПОДЛЕЖАЩИХ</w:t>
      </w:r>
    </w:p>
    <w:p w:rsidR="000F2E4B" w:rsidRDefault="000F2E4B">
      <w:pPr>
        <w:pStyle w:val="ConsPlusTitle"/>
        <w:jc w:val="center"/>
      </w:pPr>
      <w:r>
        <w:t>ПРЕДСТАВЛЕНИЮ ЗАЯВИТЕЛЕМ</w:t>
      </w:r>
    </w:p>
    <w:p w:rsidR="000F2E4B" w:rsidRDefault="000F2E4B">
      <w:pPr>
        <w:pStyle w:val="ConsPlusNormal"/>
        <w:jc w:val="both"/>
      </w:pPr>
    </w:p>
    <w:p w:rsidR="000F2E4B" w:rsidRDefault="000F2E4B">
      <w:pPr>
        <w:pStyle w:val="ConsPlusNormal"/>
        <w:ind w:firstLine="540"/>
        <w:jc w:val="both"/>
      </w:pPr>
      <w:bookmarkStart w:id="5" w:name="P418"/>
      <w:bookmarkEnd w:id="5"/>
      <w:r>
        <w:t xml:space="preserve">1. </w:t>
      </w:r>
      <w:proofErr w:type="gramStart"/>
      <w:r>
        <w:t>Заявление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ребенок-сирота, лицо из числа детей-сирот</w:t>
      </w:r>
      <w:proofErr w:type="gramEnd"/>
      <w:r>
        <w:t>).</w:t>
      </w:r>
    </w:p>
    <w:p w:rsidR="000F2E4B" w:rsidRDefault="000F2E4B">
      <w:pPr>
        <w:pStyle w:val="ConsPlusNormal"/>
        <w:spacing w:before="220"/>
        <w:ind w:firstLine="540"/>
        <w:jc w:val="both"/>
      </w:pPr>
      <w:r>
        <w:t>2. Копия свидетельства о рождении заявителя.</w:t>
      </w:r>
    </w:p>
    <w:p w:rsidR="000F2E4B" w:rsidRDefault="000F2E4B">
      <w:pPr>
        <w:pStyle w:val="ConsPlusNormal"/>
        <w:spacing w:before="220"/>
        <w:ind w:firstLine="540"/>
        <w:jc w:val="both"/>
      </w:pPr>
      <w:r>
        <w:t>3. Копия паспорта гражданина Российской Федерации или иной документ, удостоверяющий личность (военный билет, временное удостоверение, выдаваемого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ребенка-сироты, лица из числа детей-сирот.</w:t>
      </w:r>
    </w:p>
    <w:p w:rsidR="000F2E4B" w:rsidRDefault="000F2E4B">
      <w:pPr>
        <w:pStyle w:val="ConsPlusNormal"/>
        <w:spacing w:before="220"/>
        <w:ind w:firstLine="540"/>
        <w:jc w:val="both"/>
      </w:pPr>
      <w:r>
        <w:t>4. Документ, свидетельствующий об объявлении несовершеннолетнего гражданина полностью дееспособным (эмансипированным), в случае обращения для включения в список ребенка-сироты, приобретшего полную дееспособность, до достижения им возраста 18 лет.</w:t>
      </w:r>
    </w:p>
    <w:p w:rsidR="000F2E4B" w:rsidRDefault="000F2E4B">
      <w:pPr>
        <w:pStyle w:val="ConsPlusNormal"/>
        <w:spacing w:before="220"/>
        <w:ind w:firstLine="540"/>
        <w:jc w:val="both"/>
      </w:pPr>
      <w:r>
        <w:t>5. Копия страхового номера индивидуального лицевого счета ребенка-сироты, лица из числа детей-сирот.</w:t>
      </w:r>
    </w:p>
    <w:p w:rsidR="000F2E4B" w:rsidRDefault="000F2E4B">
      <w:pPr>
        <w:pStyle w:val="ConsPlusNormal"/>
        <w:spacing w:before="220"/>
        <w:ind w:firstLine="540"/>
        <w:jc w:val="both"/>
      </w:pPr>
      <w:r>
        <w:t xml:space="preserve">6. </w:t>
      </w:r>
      <w:proofErr w:type="gramStart"/>
      <w:r>
        <w:t>Документ, удостоверяющий личность или иной документ, удостоверяющий личность (военный билет, временное удостоверение, выдаваемого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 законного представителя ребенка-сироты.</w:t>
      </w:r>
      <w:proofErr w:type="gramEnd"/>
    </w:p>
    <w:p w:rsidR="000F2E4B" w:rsidRDefault="000F2E4B">
      <w:pPr>
        <w:pStyle w:val="ConsPlusNormal"/>
        <w:spacing w:before="220"/>
        <w:ind w:firstLine="540"/>
        <w:jc w:val="both"/>
      </w:pPr>
      <w:r>
        <w:lastRenderedPageBreak/>
        <w:t>7. Копия документа, подтверждающего полномочия законного представителя ребенка-сироты, лица из числа детей-сирот.</w:t>
      </w:r>
    </w:p>
    <w:p w:rsidR="000F2E4B" w:rsidRDefault="000F2E4B">
      <w:pPr>
        <w:pStyle w:val="ConsPlusNormal"/>
        <w:spacing w:before="220"/>
        <w:ind w:firstLine="540"/>
        <w:jc w:val="both"/>
      </w:pPr>
      <w:r>
        <w:t>8. Копия доверенности представителя лица из числа детей-сирот, оформленная в порядке, предусмотренном законодательством Российской Федерации.</w:t>
      </w:r>
    </w:p>
    <w:p w:rsidR="000F2E4B" w:rsidRDefault="000F2E4B">
      <w:pPr>
        <w:pStyle w:val="ConsPlusNormal"/>
        <w:spacing w:before="220"/>
        <w:ind w:firstLine="540"/>
        <w:jc w:val="both"/>
      </w:pPr>
      <w:r>
        <w:t xml:space="preserve">9. </w:t>
      </w:r>
      <w:proofErr w:type="gramStart"/>
      <w:r>
        <w:t>Копия документа, подтверждающего утрату (отсутствие) попечения родителей (единственного родителя): акт об оставлении ребенка;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w:t>
      </w:r>
      <w:proofErr w:type="gramEnd"/>
      <w:r>
        <w:t xml:space="preserve"> справка органа ЗАГС, подтверждающая, что сведения об отце внесены в запись акта о рождении ребенка по заявлению матери ребенка, и иные документы подтверждающие утрату (отсутствие) попечения родителей (единственного родителя).</w:t>
      </w:r>
    </w:p>
    <w:p w:rsidR="000F2E4B" w:rsidRDefault="000F2E4B">
      <w:pPr>
        <w:pStyle w:val="ConsPlusNormal"/>
        <w:spacing w:before="220"/>
        <w:ind w:firstLine="540"/>
        <w:jc w:val="both"/>
      </w:pPr>
      <w:r>
        <w:t xml:space="preserve">10. </w:t>
      </w:r>
      <w:proofErr w:type="gramStart"/>
      <w:r>
        <w:t>Справка об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w:t>
      </w:r>
      <w:proofErr w:type="gramEnd"/>
      <w:r>
        <w:t xml:space="preserve">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w:t>
      </w:r>
    </w:p>
    <w:p w:rsidR="000F2E4B" w:rsidRDefault="000F2E4B">
      <w:pPr>
        <w:pStyle w:val="ConsPlusNormal"/>
        <w:spacing w:before="220"/>
        <w:ind w:firstLine="540"/>
        <w:jc w:val="both"/>
      </w:pPr>
      <w:r>
        <w:t>11. Акт органа опеки и попечительства об устройстве заявителя под надзор в организацию для детей-сирот и детей, оставшихся без попечения родителей, или под опеку (попечительство).</w:t>
      </w:r>
    </w:p>
    <w:p w:rsidR="000F2E4B" w:rsidRDefault="000F2E4B">
      <w:pPr>
        <w:pStyle w:val="ConsPlusNormal"/>
        <w:spacing w:before="220"/>
        <w:ind w:firstLine="540"/>
        <w:jc w:val="both"/>
      </w:pPr>
      <w:r>
        <w:t xml:space="preserve">12. Документы, подтверждающие регистрацию по последнему месту жительства, пребывание в организации для детей-сирот и детей, оставшихся без попечения родителей: справка о пребывании в организации для детей-сирот и детей, оставшихся без попечения родителей (при наличии). Документы принимаются в течение 3 месяцев </w:t>
      </w:r>
      <w:proofErr w:type="gramStart"/>
      <w:r>
        <w:t>с даты выдачи</w:t>
      </w:r>
      <w:proofErr w:type="gramEnd"/>
      <w:r>
        <w:t>.</w:t>
      </w:r>
    </w:p>
    <w:p w:rsidR="000F2E4B" w:rsidRDefault="000F2E4B">
      <w:pPr>
        <w:pStyle w:val="ConsPlusNormal"/>
        <w:spacing w:before="220"/>
        <w:ind w:firstLine="540"/>
        <w:jc w:val="both"/>
      </w:pPr>
      <w:r>
        <w:t>13.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0F2E4B" w:rsidRDefault="000F2E4B">
      <w:pPr>
        <w:pStyle w:val="ConsPlusNormal"/>
        <w:spacing w:before="220"/>
        <w:ind w:firstLine="540"/>
        <w:jc w:val="both"/>
      </w:pPr>
      <w:r>
        <w:t>14.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(лица, рожденные до 19.11.98, самостоятельно представляют сведения из органа, осуществлявшего регистрацию права на недвижимое имущество до 19.11.98, о наличии или отсутствии на праве собственности жилого помещения).</w:t>
      </w:r>
    </w:p>
    <w:p w:rsidR="000F2E4B" w:rsidRDefault="000F2E4B">
      <w:pPr>
        <w:pStyle w:val="ConsPlusNormal"/>
        <w:spacing w:before="220"/>
        <w:ind w:firstLine="540"/>
        <w:jc w:val="both"/>
      </w:pPr>
      <w:bookmarkStart w:id="6" w:name="P432"/>
      <w:bookmarkEnd w:id="6"/>
      <w:r>
        <w:t>15. Правоустанавливающие документы на жилые помещения, где зарегистрировано/было зарегистрировано лицо, в отношении которого решается вопрос о включении в список, в случае отсутствия в Едином государственном реестре недвижимости сведений о ранее учтенных имеющихся у гражданина жилых помещениях (при наличии).</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1"/>
      </w:pPr>
      <w:r>
        <w:t>Приложение N 2</w:t>
      </w:r>
    </w:p>
    <w:p w:rsidR="000F2E4B" w:rsidRDefault="000F2E4B">
      <w:pPr>
        <w:pStyle w:val="ConsPlusNormal"/>
        <w:jc w:val="right"/>
      </w:pPr>
      <w:r>
        <w:t>к административному регламенту</w:t>
      </w:r>
    </w:p>
    <w:p w:rsidR="000F2E4B" w:rsidRDefault="000F2E4B">
      <w:pPr>
        <w:pStyle w:val="ConsPlusNormal"/>
        <w:jc w:val="right"/>
      </w:pPr>
      <w:r>
        <w:t xml:space="preserve">предоставления </w:t>
      </w:r>
      <w:proofErr w:type="gramStart"/>
      <w:r>
        <w:t>государственной</w:t>
      </w:r>
      <w:proofErr w:type="gramEnd"/>
    </w:p>
    <w:p w:rsidR="000F2E4B" w:rsidRDefault="000F2E4B">
      <w:pPr>
        <w:pStyle w:val="ConsPlusNormal"/>
        <w:jc w:val="right"/>
      </w:pPr>
      <w:r>
        <w:t>услуги "Включение органами</w:t>
      </w:r>
    </w:p>
    <w:p w:rsidR="000F2E4B" w:rsidRDefault="000F2E4B">
      <w:pPr>
        <w:pStyle w:val="ConsPlusNormal"/>
        <w:jc w:val="right"/>
      </w:pPr>
      <w:r>
        <w:t>местного самоуправления</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лиц из числа</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в список</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w:t>
      </w:r>
    </w:p>
    <w:p w:rsidR="000F2E4B" w:rsidRDefault="000F2E4B">
      <w:pPr>
        <w:pStyle w:val="ConsPlusNormal"/>
        <w:jc w:val="right"/>
      </w:pPr>
      <w:r>
        <w:t>попечения родителей,</w:t>
      </w:r>
    </w:p>
    <w:p w:rsidR="000F2E4B" w:rsidRDefault="000F2E4B">
      <w:pPr>
        <w:pStyle w:val="ConsPlusNormal"/>
        <w:jc w:val="right"/>
      </w:pPr>
      <w:r>
        <w:t>лиц из числа детей-сирот</w:t>
      </w:r>
    </w:p>
    <w:p w:rsidR="000F2E4B" w:rsidRDefault="000F2E4B">
      <w:pPr>
        <w:pStyle w:val="ConsPlusNormal"/>
        <w:jc w:val="right"/>
      </w:pPr>
      <w:r>
        <w:t>и детей, оставшихся</w:t>
      </w:r>
    </w:p>
    <w:p w:rsidR="000F2E4B" w:rsidRDefault="000F2E4B">
      <w:pPr>
        <w:pStyle w:val="ConsPlusNormal"/>
        <w:jc w:val="right"/>
      </w:pPr>
      <w:r>
        <w:t>без попечения родителей,</w:t>
      </w:r>
    </w:p>
    <w:p w:rsidR="000F2E4B" w:rsidRDefault="000F2E4B">
      <w:pPr>
        <w:pStyle w:val="ConsPlusNormal"/>
        <w:jc w:val="right"/>
      </w:pPr>
      <w:r>
        <w:t>которые подлежат</w:t>
      </w:r>
    </w:p>
    <w:p w:rsidR="000F2E4B" w:rsidRDefault="000F2E4B">
      <w:pPr>
        <w:pStyle w:val="ConsPlusNormal"/>
        <w:jc w:val="right"/>
      </w:pPr>
      <w:r>
        <w:t xml:space="preserve">обеспечению </w:t>
      </w:r>
      <w:proofErr w:type="gramStart"/>
      <w:r>
        <w:t>жилыми</w:t>
      </w:r>
      <w:proofErr w:type="gramEnd"/>
    </w:p>
    <w:p w:rsidR="000F2E4B" w:rsidRDefault="000F2E4B">
      <w:pPr>
        <w:pStyle w:val="ConsPlusNormal"/>
        <w:jc w:val="right"/>
      </w:pPr>
      <w:r>
        <w:t>помещениями"</w:t>
      </w:r>
    </w:p>
    <w:p w:rsidR="000F2E4B" w:rsidRDefault="000F2E4B">
      <w:pPr>
        <w:pStyle w:val="ConsPlusNormal"/>
        <w:jc w:val="both"/>
      </w:pPr>
    </w:p>
    <w:p w:rsidR="000F2E4B" w:rsidRDefault="000F2E4B">
      <w:pPr>
        <w:pStyle w:val="ConsPlusTitle"/>
        <w:jc w:val="center"/>
      </w:pPr>
      <w:bookmarkStart w:id="7" w:name="P459"/>
      <w:bookmarkEnd w:id="7"/>
      <w:r>
        <w:t>ИСЧЕРПЫВАЮЩИЙ ПЕРЕЧЕНЬ</w:t>
      </w:r>
    </w:p>
    <w:p w:rsidR="000F2E4B" w:rsidRDefault="000F2E4B">
      <w:pPr>
        <w:pStyle w:val="ConsPlusTitle"/>
        <w:jc w:val="center"/>
      </w:pPr>
      <w:r>
        <w:t xml:space="preserve">ДОКУМЕНТОВ, НЕОБХОДИМЫХ В СООТВЕТСТВИИ С </w:t>
      </w:r>
      <w:proofErr w:type="gramStart"/>
      <w:r>
        <w:t>НОРМАТИВНЫМИ</w:t>
      </w:r>
      <w:proofErr w:type="gramEnd"/>
    </w:p>
    <w:p w:rsidR="000F2E4B" w:rsidRDefault="000F2E4B">
      <w:pPr>
        <w:pStyle w:val="ConsPlusTitle"/>
        <w:jc w:val="center"/>
      </w:pPr>
      <w:r>
        <w:t>ПРАВОВЫМИ АКТАМИ ДЛЯ ПРЕДОСТАВЛЕНИЯ ГОСУДАРСТВЕННОЙ УСЛУГИ</w:t>
      </w:r>
    </w:p>
    <w:p w:rsidR="000F2E4B" w:rsidRDefault="000F2E4B">
      <w:pPr>
        <w:pStyle w:val="ConsPlusTitle"/>
        <w:jc w:val="center"/>
      </w:pPr>
      <w:r>
        <w:t>И УСЛУГ, КОТОРЫЕ НАХОДЯТСЯ В РАСПОРЯЖЕНИИ ГОСУДАРСТВЕННЫХ</w:t>
      </w:r>
    </w:p>
    <w:p w:rsidR="000F2E4B" w:rsidRDefault="000F2E4B">
      <w:pPr>
        <w:pStyle w:val="ConsPlusTitle"/>
        <w:jc w:val="center"/>
      </w:pPr>
      <w:r>
        <w:t>ОРГАНОВ, ОРГАНОВ МЕСТНОГО САМОУПРАВЛЕНИЯ И ИНЫХ ОРГАНОВ,</w:t>
      </w:r>
    </w:p>
    <w:p w:rsidR="000F2E4B" w:rsidRDefault="000F2E4B">
      <w:pPr>
        <w:pStyle w:val="ConsPlusTitle"/>
        <w:jc w:val="center"/>
      </w:pPr>
      <w:r>
        <w:t>УЧАСТВУЮЩИХ В ПРЕДОСТАВЛЕНИИ ГОСУДАРСТВЕННЫХ ИЛИ</w:t>
      </w:r>
    </w:p>
    <w:p w:rsidR="000F2E4B" w:rsidRDefault="000F2E4B">
      <w:pPr>
        <w:pStyle w:val="ConsPlusTitle"/>
        <w:jc w:val="center"/>
      </w:pPr>
      <w:r>
        <w:t>МУНИЦИПАЛЬНЫХ УСЛУГ, И КОТОРЫЕ ЗАЯВИТЕЛЬ ВПРАВЕ ПРЕДОСТАВИТЬ</w:t>
      </w:r>
    </w:p>
    <w:p w:rsidR="000F2E4B" w:rsidRDefault="000F2E4B">
      <w:pPr>
        <w:pStyle w:val="ConsPlusNormal"/>
        <w:jc w:val="both"/>
      </w:pPr>
    </w:p>
    <w:p w:rsidR="000F2E4B" w:rsidRDefault="000F2E4B">
      <w:pPr>
        <w:pStyle w:val="ConsPlusNormal"/>
        <w:ind w:firstLine="540"/>
        <w:jc w:val="both"/>
      </w:pPr>
      <w:r>
        <w:t xml:space="preserve">1. </w:t>
      </w:r>
      <w:proofErr w:type="gramStart"/>
      <w:r>
        <w:t>Документы, подтверждающие невозможность проживания в ранее занимаемом жилом помещении (решение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выданные в порядке, установленном Министерством образования и науки Кузбасса (при наличии</w:t>
      </w:r>
      <w:proofErr w:type="gramEnd"/>
      <w:r>
        <w:t>);</w:t>
      </w:r>
    </w:p>
    <w:p w:rsidR="000F2E4B" w:rsidRDefault="000F2E4B">
      <w:pPr>
        <w:pStyle w:val="ConsPlusNormal"/>
        <w:spacing w:before="220"/>
        <w:ind w:firstLine="540"/>
        <w:jc w:val="both"/>
      </w:pPr>
      <w:r>
        <w:t>2.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0F2E4B" w:rsidRDefault="000F2E4B">
      <w:pPr>
        <w:pStyle w:val="ConsPlusNormal"/>
        <w:spacing w:before="220"/>
        <w:ind w:firstLine="540"/>
        <w:jc w:val="both"/>
      </w:pPr>
      <w:r>
        <w:t>3.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1"/>
      </w:pPr>
      <w:r>
        <w:t>Приложение N 3</w:t>
      </w:r>
    </w:p>
    <w:p w:rsidR="000F2E4B" w:rsidRDefault="000F2E4B">
      <w:pPr>
        <w:pStyle w:val="ConsPlusNormal"/>
        <w:jc w:val="right"/>
      </w:pPr>
      <w:r>
        <w:t>к административному регламенту</w:t>
      </w:r>
    </w:p>
    <w:p w:rsidR="000F2E4B" w:rsidRDefault="000F2E4B">
      <w:pPr>
        <w:pStyle w:val="ConsPlusNormal"/>
        <w:jc w:val="right"/>
      </w:pPr>
      <w:r>
        <w:t xml:space="preserve">предоставления </w:t>
      </w:r>
      <w:proofErr w:type="gramStart"/>
      <w:r>
        <w:t>государственной</w:t>
      </w:r>
      <w:proofErr w:type="gramEnd"/>
    </w:p>
    <w:p w:rsidR="000F2E4B" w:rsidRDefault="000F2E4B">
      <w:pPr>
        <w:pStyle w:val="ConsPlusNormal"/>
        <w:jc w:val="right"/>
      </w:pPr>
      <w:r>
        <w:t>услуги "Включение органами</w:t>
      </w:r>
    </w:p>
    <w:p w:rsidR="000F2E4B" w:rsidRDefault="000F2E4B">
      <w:pPr>
        <w:pStyle w:val="ConsPlusNormal"/>
        <w:jc w:val="right"/>
      </w:pPr>
      <w:r>
        <w:t>местного самоуправления</w:t>
      </w:r>
    </w:p>
    <w:p w:rsidR="000F2E4B" w:rsidRDefault="000F2E4B">
      <w:pPr>
        <w:pStyle w:val="ConsPlusNormal"/>
        <w:jc w:val="right"/>
      </w:pPr>
      <w:r>
        <w:lastRenderedPageBreak/>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лиц из числа</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в список</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w:t>
      </w:r>
    </w:p>
    <w:p w:rsidR="000F2E4B" w:rsidRDefault="000F2E4B">
      <w:pPr>
        <w:pStyle w:val="ConsPlusNormal"/>
        <w:jc w:val="right"/>
      </w:pPr>
      <w:r>
        <w:t>попечения родителей,</w:t>
      </w:r>
    </w:p>
    <w:p w:rsidR="000F2E4B" w:rsidRDefault="000F2E4B">
      <w:pPr>
        <w:pStyle w:val="ConsPlusNormal"/>
        <w:jc w:val="right"/>
      </w:pPr>
      <w:r>
        <w:t>лиц из числа детей-сирот</w:t>
      </w:r>
    </w:p>
    <w:p w:rsidR="000F2E4B" w:rsidRDefault="000F2E4B">
      <w:pPr>
        <w:pStyle w:val="ConsPlusNormal"/>
        <w:jc w:val="right"/>
      </w:pPr>
      <w:r>
        <w:t>и детей, оставшихся</w:t>
      </w:r>
    </w:p>
    <w:p w:rsidR="000F2E4B" w:rsidRDefault="000F2E4B">
      <w:pPr>
        <w:pStyle w:val="ConsPlusNormal"/>
        <w:jc w:val="right"/>
      </w:pPr>
      <w:r>
        <w:t>без попечения родителей,</w:t>
      </w:r>
    </w:p>
    <w:p w:rsidR="000F2E4B" w:rsidRDefault="000F2E4B">
      <w:pPr>
        <w:pStyle w:val="ConsPlusNormal"/>
        <w:jc w:val="right"/>
      </w:pPr>
      <w:r>
        <w:t>которые подлежат</w:t>
      </w:r>
    </w:p>
    <w:p w:rsidR="000F2E4B" w:rsidRDefault="000F2E4B">
      <w:pPr>
        <w:pStyle w:val="ConsPlusNormal"/>
        <w:jc w:val="right"/>
      </w:pPr>
      <w:r>
        <w:t xml:space="preserve">обеспечению </w:t>
      </w:r>
      <w:proofErr w:type="gramStart"/>
      <w:r>
        <w:t>жилыми</w:t>
      </w:r>
      <w:proofErr w:type="gramEnd"/>
    </w:p>
    <w:p w:rsidR="000F2E4B" w:rsidRDefault="000F2E4B">
      <w:pPr>
        <w:pStyle w:val="ConsPlusNormal"/>
        <w:jc w:val="right"/>
      </w:pPr>
      <w:r>
        <w:t>помещениями"</w:t>
      </w:r>
    </w:p>
    <w:p w:rsidR="000F2E4B" w:rsidRDefault="000F2E4B">
      <w:pPr>
        <w:pStyle w:val="ConsPlusNormal"/>
        <w:jc w:val="both"/>
      </w:pPr>
    </w:p>
    <w:p w:rsidR="000F2E4B" w:rsidRDefault="000F2E4B">
      <w:pPr>
        <w:pStyle w:val="ConsPlusNormal"/>
        <w:jc w:val="center"/>
      </w:pPr>
      <w:bookmarkStart w:id="8" w:name="P496"/>
      <w:bookmarkEnd w:id="8"/>
      <w:r>
        <w:t>Книга регистрации</w:t>
      </w:r>
    </w:p>
    <w:p w:rsidR="000F2E4B" w:rsidRDefault="000F2E4B">
      <w:pPr>
        <w:pStyle w:val="ConsPlusNormal"/>
        <w:jc w:val="center"/>
      </w:pPr>
      <w:r>
        <w:t>поданных заявлений и прилагаемых документов детей-сирот,</w:t>
      </w:r>
    </w:p>
    <w:p w:rsidR="000F2E4B" w:rsidRDefault="000F2E4B">
      <w:pPr>
        <w:pStyle w:val="ConsPlusNormal"/>
        <w:jc w:val="center"/>
      </w:pPr>
      <w:proofErr w:type="gramStart"/>
      <w:r>
        <w:t>которые</w:t>
      </w:r>
      <w:proofErr w:type="gramEnd"/>
      <w:r>
        <w:t xml:space="preserve"> подлежат обеспечению жилыми помещениями</w:t>
      </w:r>
    </w:p>
    <w:p w:rsidR="000F2E4B" w:rsidRDefault="000F2E4B">
      <w:pPr>
        <w:pStyle w:val="ConsPlusNormal"/>
        <w:jc w:val="both"/>
      </w:pPr>
    </w:p>
    <w:p w:rsidR="000F2E4B" w:rsidRDefault="000F2E4B">
      <w:pPr>
        <w:pStyle w:val="ConsPlusNonformat"/>
        <w:jc w:val="both"/>
      </w:pPr>
      <w:r>
        <w:t>Населенный пункт __________________________________________________________</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 xml:space="preserve">               (наименование органа местного самоуправления)</w:t>
      </w:r>
    </w:p>
    <w:p w:rsidR="000F2E4B" w:rsidRDefault="000F2E4B">
      <w:pPr>
        <w:pStyle w:val="ConsPlusNonformat"/>
        <w:jc w:val="both"/>
      </w:pPr>
    </w:p>
    <w:p w:rsidR="000F2E4B" w:rsidRDefault="000F2E4B">
      <w:pPr>
        <w:pStyle w:val="ConsPlusNonformat"/>
        <w:jc w:val="both"/>
      </w:pPr>
      <w:r>
        <w:t xml:space="preserve">                                              </w:t>
      </w:r>
      <w:proofErr w:type="gramStart"/>
      <w:r>
        <w:t>Начата</w:t>
      </w:r>
      <w:proofErr w:type="gramEnd"/>
      <w:r>
        <w:t xml:space="preserve"> ______________ 20__ г.</w:t>
      </w:r>
    </w:p>
    <w:p w:rsidR="000F2E4B" w:rsidRDefault="000F2E4B">
      <w:pPr>
        <w:pStyle w:val="ConsPlusNonformat"/>
        <w:jc w:val="both"/>
      </w:pPr>
      <w:r>
        <w:t xml:space="preserve">                                              </w:t>
      </w:r>
      <w:proofErr w:type="gramStart"/>
      <w:r>
        <w:t>Окончена</w:t>
      </w:r>
      <w:proofErr w:type="gramEnd"/>
      <w:r>
        <w:t xml:space="preserve"> ____________ 20__ г.</w:t>
      </w:r>
    </w:p>
    <w:p w:rsidR="000F2E4B" w:rsidRDefault="000F2E4B">
      <w:pPr>
        <w:pStyle w:val="ConsPlusNonformat"/>
        <w:jc w:val="both"/>
      </w:pPr>
    </w:p>
    <w:p w:rsidR="000F2E4B" w:rsidRDefault="000F2E4B">
      <w:pPr>
        <w:pStyle w:val="ConsPlusNonformat"/>
        <w:jc w:val="both"/>
      </w:pPr>
      <w:r>
        <w:t xml:space="preserve">                                                                 (страницы)</w:t>
      </w:r>
    </w:p>
    <w:p w:rsidR="000F2E4B" w:rsidRDefault="000F2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320"/>
        <w:gridCol w:w="1560"/>
        <w:gridCol w:w="1920"/>
        <w:gridCol w:w="1587"/>
        <w:gridCol w:w="1020"/>
        <w:gridCol w:w="1077"/>
      </w:tblGrid>
      <w:tr w:rsidR="000F2E4B">
        <w:tc>
          <w:tcPr>
            <w:tcW w:w="600" w:type="dxa"/>
          </w:tcPr>
          <w:p w:rsidR="000F2E4B" w:rsidRDefault="000F2E4B">
            <w:pPr>
              <w:pStyle w:val="ConsPlusNormal"/>
              <w:jc w:val="center"/>
            </w:pPr>
            <w:r>
              <w:t xml:space="preserve">N </w:t>
            </w:r>
            <w:proofErr w:type="gramStart"/>
            <w:r>
              <w:t>п</w:t>
            </w:r>
            <w:proofErr w:type="gramEnd"/>
            <w:r>
              <w:t>/п</w:t>
            </w:r>
          </w:p>
        </w:tc>
        <w:tc>
          <w:tcPr>
            <w:tcW w:w="1320" w:type="dxa"/>
          </w:tcPr>
          <w:p w:rsidR="000F2E4B" w:rsidRDefault="000F2E4B">
            <w:pPr>
              <w:pStyle w:val="ConsPlusNormal"/>
              <w:jc w:val="center"/>
            </w:pPr>
            <w:r>
              <w:t>Дата подачи заявления о включении в список</w:t>
            </w:r>
          </w:p>
        </w:tc>
        <w:tc>
          <w:tcPr>
            <w:tcW w:w="1560" w:type="dxa"/>
          </w:tcPr>
          <w:p w:rsidR="000F2E4B" w:rsidRDefault="000F2E4B">
            <w:pPr>
              <w:pStyle w:val="ConsPlusNormal"/>
              <w:jc w:val="center"/>
            </w:pPr>
            <w:r>
              <w:t>Фамилия, имя, отчество, дата рождения ребенка-сироты</w:t>
            </w:r>
          </w:p>
        </w:tc>
        <w:tc>
          <w:tcPr>
            <w:tcW w:w="1920" w:type="dxa"/>
          </w:tcPr>
          <w:p w:rsidR="000F2E4B" w:rsidRDefault="000F2E4B">
            <w:pPr>
              <w:pStyle w:val="ConsPlusNormal"/>
              <w:jc w:val="center"/>
            </w:pPr>
            <w:r>
              <w:t>Адрес проживания</w:t>
            </w:r>
          </w:p>
        </w:tc>
        <w:tc>
          <w:tcPr>
            <w:tcW w:w="1587" w:type="dxa"/>
          </w:tcPr>
          <w:p w:rsidR="000F2E4B" w:rsidRDefault="000F2E4B">
            <w:pPr>
              <w:pStyle w:val="ConsPlusNormal"/>
              <w:jc w:val="center"/>
            </w:pPr>
            <w:r>
              <w:t>Решение органа местного самоуправления о включении, восстановлении в списке</w:t>
            </w:r>
          </w:p>
        </w:tc>
        <w:tc>
          <w:tcPr>
            <w:tcW w:w="1020" w:type="dxa"/>
          </w:tcPr>
          <w:p w:rsidR="000F2E4B" w:rsidRDefault="000F2E4B">
            <w:pPr>
              <w:pStyle w:val="ConsPlusNormal"/>
              <w:jc w:val="center"/>
            </w:pPr>
            <w:r>
              <w:t>Дата и основание исключения из списка</w:t>
            </w:r>
          </w:p>
        </w:tc>
        <w:tc>
          <w:tcPr>
            <w:tcW w:w="1077" w:type="dxa"/>
          </w:tcPr>
          <w:p w:rsidR="000F2E4B" w:rsidRDefault="000F2E4B">
            <w:pPr>
              <w:pStyle w:val="ConsPlusNormal"/>
              <w:jc w:val="center"/>
            </w:pPr>
            <w:r>
              <w:t>Примечания</w:t>
            </w:r>
          </w:p>
        </w:tc>
      </w:tr>
      <w:tr w:rsidR="000F2E4B">
        <w:tc>
          <w:tcPr>
            <w:tcW w:w="600" w:type="dxa"/>
          </w:tcPr>
          <w:p w:rsidR="000F2E4B" w:rsidRDefault="000F2E4B">
            <w:pPr>
              <w:pStyle w:val="ConsPlusNormal"/>
            </w:pPr>
          </w:p>
        </w:tc>
        <w:tc>
          <w:tcPr>
            <w:tcW w:w="1320" w:type="dxa"/>
          </w:tcPr>
          <w:p w:rsidR="000F2E4B" w:rsidRDefault="000F2E4B">
            <w:pPr>
              <w:pStyle w:val="ConsPlusNormal"/>
            </w:pPr>
          </w:p>
        </w:tc>
        <w:tc>
          <w:tcPr>
            <w:tcW w:w="1560" w:type="dxa"/>
          </w:tcPr>
          <w:p w:rsidR="000F2E4B" w:rsidRDefault="000F2E4B">
            <w:pPr>
              <w:pStyle w:val="ConsPlusNormal"/>
            </w:pPr>
          </w:p>
        </w:tc>
        <w:tc>
          <w:tcPr>
            <w:tcW w:w="1920" w:type="dxa"/>
          </w:tcPr>
          <w:p w:rsidR="000F2E4B" w:rsidRDefault="000F2E4B">
            <w:pPr>
              <w:pStyle w:val="ConsPlusNormal"/>
            </w:pPr>
          </w:p>
        </w:tc>
        <w:tc>
          <w:tcPr>
            <w:tcW w:w="1587" w:type="dxa"/>
          </w:tcPr>
          <w:p w:rsidR="000F2E4B" w:rsidRDefault="000F2E4B">
            <w:pPr>
              <w:pStyle w:val="ConsPlusNormal"/>
            </w:pPr>
          </w:p>
        </w:tc>
        <w:tc>
          <w:tcPr>
            <w:tcW w:w="1020" w:type="dxa"/>
          </w:tcPr>
          <w:p w:rsidR="000F2E4B" w:rsidRDefault="000F2E4B">
            <w:pPr>
              <w:pStyle w:val="ConsPlusNormal"/>
            </w:pPr>
          </w:p>
        </w:tc>
        <w:tc>
          <w:tcPr>
            <w:tcW w:w="1077" w:type="dxa"/>
          </w:tcPr>
          <w:p w:rsidR="000F2E4B" w:rsidRDefault="000F2E4B">
            <w:pPr>
              <w:pStyle w:val="ConsPlusNormal"/>
            </w:pPr>
          </w:p>
        </w:tc>
      </w:tr>
      <w:tr w:rsidR="000F2E4B">
        <w:tc>
          <w:tcPr>
            <w:tcW w:w="600" w:type="dxa"/>
          </w:tcPr>
          <w:p w:rsidR="000F2E4B" w:rsidRDefault="000F2E4B">
            <w:pPr>
              <w:pStyle w:val="ConsPlusNormal"/>
            </w:pPr>
          </w:p>
        </w:tc>
        <w:tc>
          <w:tcPr>
            <w:tcW w:w="1320" w:type="dxa"/>
          </w:tcPr>
          <w:p w:rsidR="000F2E4B" w:rsidRDefault="000F2E4B">
            <w:pPr>
              <w:pStyle w:val="ConsPlusNormal"/>
            </w:pPr>
          </w:p>
        </w:tc>
        <w:tc>
          <w:tcPr>
            <w:tcW w:w="1560" w:type="dxa"/>
          </w:tcPr>
          <w:p w:rsidR="000F2E4B" w:rsidRDefault="000F2E4B">
            <w:pPr>
              <w:pStyle w:val="ConsPlusNormal"/>
            </w:pPr>
          </w:p>
        </w:tc>
        <w:tc>
          <w:tcPr>
            <w:tcW w:w="1920" w:type="dxa"/>
          </w:tcPr>
          <w:p w:rsidR="000F2E4B" w:rsidRDefault="000F2E4B">
            <w:pPr>
              <w:pStyle w:val="ConsPlusNormal"/>
            </w:pPr>
          </w:p>
        </w:tc>
        <w:tc>
          <w:tcPr>
            <w:tcW w:w="1587" w:type="dxa"/>
          </w:tcPr>
          <w:p w:rsidR="000F2E4B" w:rsidRDefault="000F2E4B">
            <w:pPr>
              <w:pStyle w:val="ConsPlusNormal"/>
            </w:pPr>
          </w:p>
        </w:tc>
        <w:tc>
          <w:tcPr>
            <w:tcW w:w="1020" w:type="dxa"/>
          </w:tcPr>
          <w:p w:rsidR="000F2E4B" w:rsidRDefault="000F2E4B">
            <w:pPr>
              <w:pStyle w:val="ConsPlusNormal"/>
            </w:pPr>
          </w:p>
        </w:tc>
        <w:tc>
          <w:tcPr>
            <w:tcW w:w="1077" w:type="dxa"/>
          </w:tcPr>
          <w:p w:rsidR="000F2E4B" w:rsidRDefault="000F2E4B">
            <w:pPr>
              <w:pStyle w:val="ConsPlusNormal"/>
            </w:pPr>
          </w:p>
        </w:tc>
      </w:tr>
      <w:tr w:rsidR="000F2E4B">
        <w:tc>
          <w:tcPr>
            <w:tcW w:w="600" w:type="dxa"/>
          </w:tcPr>
          <w:p w:rsidR="000F2E4B" w:rsidRDefault="000F2E4B">
            <w:pPr>
              <w:pStyle w:val="ConsPlusNormal"/>
            </w:pPr>
          </w:p>
        </w:tc>
        <w:tc>
          <w:tcPr>
            <w:tcW w:w="1320" w:type="dxa"/>
          </w:tcPr>
          <w:p w:rsidR="000F2E4B" w:rsidRDefault="000F2E4B">
            <w:pPr>
              <w:pStyle w:val="ConsPlusNormal"/>
            </w:pPr>
          </w:p>
        </w:tc>
        <w:tc>
          <w:tcPr>
            <w:tcW w:w="1560" w:type="dxa"/>
          </w:tcPr>
          <w:p w:rsidR="000F2E4B" w:rsidRDefault="000F2E4B">
            <w:pPr>
              <w:pStyle w:val="ConsPlusNormal"/>
            </w:pPr>
          </w:p>
        </w:tc>
        <w:tc>
          <w:tcPr>
            <w:tcW w:w="1920" w:type="dxa"/>
          </w:tcPr>
          <w:p w:rsidR="000F2E4B" w:rsidRDefault="000F2E4B">
            <w:pPr>
              <w:pStyle w:val="ConsPlusNormal"/>
            </w:pPr>
          </w:p>
        </w:tc>
        <w:tc>
          <w:tcPr>
            <w:tcW w:w="1587" w:type="dxa"/>
          </w:tcPr>
          <w:p w:rsidR="000F2E4B" w:rsidRDefault="000F2E4B">
            <w:pPr>
              <w:pStyle w:val="ConsPlusNormal"/>
            </w:pPr>
          </w:p>
        </w:tc>
        <w:tc>
          <w:tcPr>
            <w:tcW w:w="1020" w:type="dxa"/>
          </w:tcPr>
          <w:p w:rsidR="000F2E4B" w:rsidRDefault="000F2E4B">
            <w:pPr>
              <w:pStyle w:val="ConsPlusNormal"/>
            </w:pPr>
          </w:p>
        </w:tc>
        <w:tc>
          <w:tcPr>
            <w:tcW w:w="1077" w:type="dxa"/>
          </w:tcPr>
          <w:p w:rsidR="000F2E4B" w:rsidRDefault="000F2E4B">
            <w:pPr>
              <w:pStyle w:val="ConsPlusNormal"/>
            </w:pPr>
          </w:p>
        </w:tc>
      </w:tr>
    </w:tbl>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1"/>
      </w:pPr>
      <w:r>
        <w:t>Приложение N 4</w:t>
      </w:r>
    </w:p>
    <w:p w:rsidR="000F2E4B" w:rsidRDefault="000F2E4B">
      <w:pPr>
        <w:pStyle w:val="ConsPlusNormal"/>
        <w:jc w:val="right"/>
      </w:pPr>
      <w:r>
        <w:t>к административному регламенту</w:t>
      </w:r>
    </w:p>
    <w:p w:rsidR="000F2E4B" w:rsidRDefault="000F2E4B">
      <w:pPr>
        <w:pStyle w:val="ConsPlusNormal"/>
        <w:jc w:val="right"/>
      </w:pPr>
      <w:r>
        <w:t xml:space="preserve">предоставления </w:t>
      </w:r>
      <w:proofErr w:type="gramStart"/>
      <w:r>
        <w:t>государственной</w:t>
      </w:r>
      <w:proofErr w:type="gramEnd"/>
    </w:p>
    <w:p w:rsidR="000F2E4B" w:rsidRDefault="000F2E4B">
      <w:pPr>
        <w:pStyle w:val="ConsPlusNormal"/>
        <w:jc w:val="right"/>
      </w:pPr>
      <w:r>
        <w:t>услуги "Включение органами</w:t>
      </w:r>
    </w:p>
    <w:p w:rsidR="000F2E4B" w:rsidRDefault="000F2E4B">
      <w:pPr>
        <w:pStyle w:val="ConsPlusNormal"/>
        <w:jc w:val="right"/>
      </w:pPr>
      <w:r>
        <w:t>местного самоуправления</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лиц из числа</w:t>
      </w:r>
    </w:p>
    <w:p w:rsidR="000F2E4B" w:rsidRDefault="000F2E4B">
      <w:pPr>
        <w:pStyle w:val="ConsPlusNormal"/>
        <w:jc w:val="right"/>
      </w:pPr>
      <w:r>
        <w:lastRenderedPageBreak/>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в список</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w:t>
      </w:r>
    </w:p>
    <w:p w:rsidR="000F2E4B" w:rsidRDefault="000F2E4B">
      <w:pPr>
        <w:pStyle w:val="ConsPlusNormal"/>
        <w:jc w:val="right"/>
      </w:pPr>
      <w:r>
        <w:t>попечения родителей,</w:t>
      </w:r>
    </w:p>
    <w:p w:rsidR="000F2E4B" w:rsidRDefault="000F2E4B">
      <w:pPr>
        <w:pStyle w:val="ConsPlusNormal"/>
        <w:jc w:val="right"/>
      </w:pPr>
      <w:r>
        <w:t>лиц из числа детей-сирот</w:t>
      </w:r>
    </w:p>
    <w:p w:rsidR="000F2E4B" w:rsidRDefault="000F2E4B">
      <w:pPr>
        <w:pStyle w:val="ConsPlusNormal"/>
        <w:jc w:val="right"/>
      </w:pPr>
      <w:r>
        <w:t>и детей, оставшихся</w:t>
      </w:r>
    </w:p>
    <w:p w:rsidR="000F2E4B" w:rsidRDefault="000F2E4B">
      <w:pPr>
        <w:pStyle w:val="ConsPlusNormal"/>
        <w:jc w:val="right"/>
      </w:pPr>
      <w:r>
        <w:t>без попечения родителей,</w:t>
      </w:r>
    </w:p>
    <w:p w:rsidR="000F2E4B" w:rsidRDefault="000F2E4B">
      <w:pPr>
        <w:pStyle w:val="ConsPlusNormal"/>
        <w:jc w:val="right"/>
      </w:pPr>
      <w:r>
        <w:t>которые подлежат</w:t>
      </w:r>
    </w:p>
    <w:p w:rsidR="000F2E4B" w:rsidRDefault="000F2E4B">
      <w:pPr>
        <w:pStyle w:val="ConsPlusNormal"/>
        <w:jc w:val="right"/>
      </w:pPr>
      <w:r>
        <w:t xml:space="preserve">обеспечению </w:t>
      </w:r>
      <w:proofErr w:type="gramStart"/>
      <w:r>
        <w:t>жилыми</w:t>
      </w:r>
      <w:proofErr w:type="gramEnd"/>
    </w:p>
    <w:p w:rsidR="000F2E4B" w:rsidRDefault="000F2E4B">
      <w:pPr>
        <w:pStyle w:val="ConsPlusNormal"/>
        <w:jc w:val="right"/>
      </w:pPr>
      <w:r>
        <w:t>помещениями"</w:t>
      </w:r>
    </w:p>
    <w:p w:rsidR="000F2E4B" w:rsidRDefault="000F2E4B">
      <w:pPr>
        <w:pStyle w:val="ConsPlusNormal"/>
        <w:jc w:val="both"/>
      </w:pPr>
    </w:p>
    <w:p w:rsidR="000F2E4B" w:rsidRDefault="000F2E4B">
      <w:pPr>
        <w:pStyle w:val="ConsPlusNormal"/>
        <w:jc w:val="right"/>
      </w:pPr>
      <w:r>
        <w:t>Форма заявления</w:t>
      </w:r>
    </w:p>
    <w:p w:rsidR="000F2E4B" w:rsidRDefault="000F2E4B">
      <w:pPr>
        <w:pStyle w:val="ConsPlusNormal"/>
        <w:jc w:val="both"/>
      </w:pPr>
    </w:p>
    <w:p w:rsidR="000F2E4B" w:rsidRDefault="000F2E4B">
      <w:pPr>
        <w:pStyle w:val="ConsPlusNonformat"/>
        <w:jc w:val="both"/>
      </w:pPr>
      <w:r>
        <w:t xml:space="preserve">                                            В орган местного самоуправления</w:t>
      </w:r>
    </w:p>
    <w:p w:rsidR="000F2E4B" w:rsidRDefault="000F2E4B">
      <w:pPr>
        <w:pStyle w:val="ConsPlusNonformat"/>
        <w:jc w:val="both"/>
      </w:pPr>
    </w:p>
    <w:p w:rsidR="000F2E4B" w:rsidRDefault="000F2E4B">
      <w:pPr>
        <w:pStyle w:val="ConsPlusNonformat"/>
        <w:jc w:val="both"/>
      </w:pPr>
      <w:r>
        <w:t xml:space="preserve">                                   от _____________________________________</w:t>
      </w:r>
    </w:p>
    <w:p w:rsidR="000F2E4B" w:rsidRDefault="000F2E4B">
      <w:pPr>
        <w:pStyle w:val="ConsPlusNonformat"/>
        <w:jc w:val="both"/>
      </w:pPr>
      <w:r>
        <w:t xml:space="preserve">                                      </w:t>
      </w:r>
      <w:proofErr w:type="gramStart"/>
      <w:r>
        <w:t>(фамилия, имя, отчество (при наличии)</w:t>
      </w:r>
      <w:proofErr w:type="gramEnd"/>
    </w:p>
    <w:p w:rsidR="000F2E4B" w:rsidRDefault="000F2E4B">
      <w:pPr>
        <w:pStyle w:val="ConsPlusNonformat"/>
        <w:jc w:val="both"/>
      </w:pPr>
      <w:r>
        <w:t xml:space="preserve">                                      _____________________________________</w:t>
      </w:r>
    </w:p>
    <w:p w:rsidR="000F2E4B" w:rsidRDefault="000F2E4B">
      <w:pPr>
        <w:pStyle w:val="ConsPlusNonformat"/>
        <w:jc w:val="both"/>
      </w:pPr>
      <w:r>
        <w:t xml:space="preserve">                                      _____________________________________</w:t>
      </w:r>
    </w:p>
    <w:p w:rsidR="000F2E4B" w:rsidRDefault="000F2E4B">
      <w:pPr>
        <w:pStyle w:val="ConsPlusNonformat"/>
        <w:jc w:val="both"/>
      </w:pPr>
    </w:p>
    <w:p w:rsidR="000F2E4B" w:rsidRDefault="000F2E4B">
      <w:pPr>
        <w:pStyle w:val="ConsPlusNonformat"/>
        <w:jc w:val="both"/>
      </w:pPr>
      <w:bookmarkStart w:id="9" w:name="P572"/>
      <w:bookmarkEnd w:id="9"/>
      <w:r>
        <w:t xml:space="preserve">                                 ЗАЯВЛЕНИЕ</w:t>
      </w:r>
    </w:p>
    <w:p w:rsidR="000F2E4B" w:rsidRDefault="000F2E4B">
      <w:pPr>
        <w:pStyle w:val="ConsPlusNonformat"/>
        <w:jc w:val="both"/>
      </w:pPr>
      <w:r>
        <w:t xml:space="preserve">           о включении в список детей-сирот и детей, оставшихся</w:t>
      </w:r>
    </w:p>
    <w:p w:rsidR="000F2E4B" w:rsidRDefault="000F2E4B">
      <w:pPr>
        <w:pStyle w:val="ConsPlusNonformat"/>
        <w:jc w:val="both"/>
      </w:pPr>
      <w:r>
        <w:t xml:space="preserve">        без попечения родителей, лиц из числа детей-сирот и детей,</w:t>
      </w:r>
    </w:p>
    <w:p w:rsidR="000F2E4B" w:rsidRDefault="000F2E4B">
      <w:pPr>
        <w:pStyle w:val="ConsPlusNonformat"/>
        <w:jc w:val="both"/>
      </w:pPr>
      <w:r>
        <w:t xml:space="preserve">        оставшихся без попечения родителей, лиц, которые относились</w:t>
      </w:r>
    </w:p>
    <w:p w:rsidR="000F2E4B" w:rsidRDefault="000F2E4B">
      <w:pPr>
        <w:pStyle w:val="ConsPlusNonformat"/>
        <w:jc w:val="both"/>
      </w:pPr>
      <w:r>
        <w:t xml:space="preserve">         к категории детей-сирот и детей, оставшихся без попечения</w:t>
      </w:r>
    </w:p>
    <w:p w:rsidR="000F2E4B" w:rsidRDefault="000F2E4B">
      <w:pPr>
        <w:pStyle w:val="ConsPlusNonformat"/>
        <w:jc w:val="both"/>
      </w:pPr>
      <w:r>
        <w:t xml:space="preserve">          родителей, лиц из числа детей-сирот и детей, оставшихся</w:t>
      </w:r>
    </w:p>
    <w:p w:rsidR="000F2E4B" w:rsidRDefault="000F2E4B">
      <w:pPr>
        <w:pStyle w:val="ConsPlusNonformat"/>
        <w:jc w:val="both"/>
      </w:pPr>
      <w:r>
        <w:t xml:space="preserve">           без попечения родителей, и достигли возраста 23 лет,</w:t>
      </w:r>
    </w:p>
    <w:p w:rsidR="000F2E4B" w:rsidRDefault="000F2E4B">
      <w:pPr>
        <w:pStyle w:val="ConsPlusNonformat"/>
        <w:jc w:val="both"/>
      </w:pPr>
      <w:r>
        <w:t xml:space="preserve">              </w:t>
      </w:r>
      <w:proofErr w:type="gramStart"/>
      <w:r>
        <w:t>которые</w:t>
      </w:r>
      <w:proofErr w:type="gramEnd"/>
      <w:r>
        <w:t xml:space="preserve"> подлежат обеспечению жилыми помещениями</w:t>
      </w:r>
    </w:p>
    <w:p w:rsidR="000F2E4B" w:rsidRDefault="000F2E4B">
      <w:pPr>
        <w:pStyle w:val="ConsPlusNonformat"/>
        <w:jc w:val="both"/>
      </w:pPr>
    </w:p>
    <w:p w:rsidR="000F2E4B" w:rsidRDefault="000F2E4B">
      <w:pPr>
        <w:pStyle w:val="ConsPlusNonformat"/>
        <w:jc w:val="both"/>
      </w:pPr>
      <w:r>
        <w:t xml:space="preserve">    Я, ___________________________________________________________________,</w:t>
      </w:r>
    </w:p>
    <w:p w:rsidR="000F2E4B" w:rsidRDefault="000F2E4B">
      <w:pPr>
        <w:pStyle w:val="ConsPlusNonformat"/>
        <w:jc w:val="both"/>
      </w:pPr>
      <w:r>
        <w:t xml:space="preserve">               (фамилия, имя, отчество (при наличии) заявителя)</w:t>
      </w:r>
    </w:p>
    <w:p w:rsidR="000F2E4B" w:rsidRDefault="000F2E4B">
      <w:pPr>
        <w:pStyle w:val="ConsPlusNonformat"/>
        <w:jc w:val="both"/>
      </w:pPr>
      <w:r>
        <w:t xml:space="preserve">    паспорт    гражданина    Российской   Федерации   или   иной  документ,</w:t>
      </w:r>
    </w:p>
    <w:p w:rsidR="000F2E4B" w:rsidRDefault="000F2E4B">
      <w:pPr>
        <w:pStyle w:val="ConsPlusNonformat"/>
        <w:jc w:val="both"/>
      </w:pPr>
      <w:proofErr w:type="gramStart"/>
      <w:r>
        <w:t>удостоверяющий</w:t>
      </w:r>
      <w:proofErr w:type="gramEnd"/>
      <w:r>
        <w:t xml:space="preserve"> личность: __________________________________________________</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 xml:space="preserve">                     (серия, номер, когда и кем выдан)</w:t>
      </w:r>
    </w:p>
    <w:p w:rsidR="000F2E4B" w:rsidRDefault="000F2E4B">
      <w:pPr>
        <w:pStyle w:val="ConsPlusNonformat"/>
        <w:jc w:val="both"/>
      </w:pPr>
      <w:r>
        <w:t xml:space="preserve">    зарегистрирова</w:t>
      </w:r>
      <w:proofErr w:type="gramStart"/>
      <w:r>
        <w:t>н(</w:t>
      </w:r>
      <w:proofErr w:type="gramEnd"/>
      <w:r>
        <w:t>а) по месту жительства (месту пребывания) по адресу:</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__________________________________________________________________________,</w:t>
      </w:r>
    </w:p>
    <w:p w:rsidR="000F2E4B" w:rsidRDefault="000F2E4B">
      <w:pPr>
        <w:pStyle w:val="ConsPlusNonformat"/>
        <w:jc w:val="both"/>
      </w:pPr>
      <w:r>
        <w:t xml:space="preserve">    номер телефона, адрес электронной почты: ______________________________</w:t>
      </w:r>
    </w:p>
    <w:p w:rsidR="000F2E4B" w:rsidRDefault="000F2E4B">
      <w:pPr>
        <w:pStyle w:val="ConsPlusNonformat"/>
        <w:jc w:val="both"/>
      </w:pPr>
      <w:r>
        <w:t>__________________________________________________________________________,</w:t>
      </w:r>
    </w:p>
    <w:p w:rsidR="000F2E4B" w:rsidRDefault="000F2E4B">
      <w:pPr>
        <w:pStyle w:val="ConsPlusNonformat"/>
        <w:jc w:val="both"/>
      </w:pPr>
      <w:r>
        <w:t xml:space="preserve">                         (указывается при наличии)</w:t>
      </w:r>
    </w:p>
    <w:p w:rsidR="000F2E4B" w:rsidRDefault="000F2E4B">
      <w:pPr>
        <w:pStyle w:val="ConsPlusNonformat"/>
        <w:jc w:val="both"/>
      </w:pPr>
      <w:r>
        <w:t xml:space="preserve">    являюсь</w:t>
      </w:r>
    </w:p>
    <w:p w:rsidR="000F2E4B" w:rsidRDefault="000F2E4B">
      <w:pPr>
        <w:pStyle w:val="ConsPlusNonformat"/>
        <w:jc w:val="both"/>
      </w:pPr>
    </w:p>
    <w:p w:rsidR="000F2E4B" w:rsidRDefault="000F2E4B">
      <w:pPr>
        <w:pStyle w:val="ConsPlusNonformat"/>
        <w:jc w:val="both"/>
      </w:pPr>
      <w:r>
        <w:t xml:space="preserve">    законным  представителем  ребенка-сироты  или  ребенка, оставшегося </w:t>
      </w:r>
      <w:proofErr w:type="gramStart"/>
      <w:r>
        <w:t>без</w:t>
      </w:r>
      <w:proofErr w:type="gramEnd"/>
    </w:p>
    <w:p w:rsidR="000F2E4B" w:rsidRDefault="000F2E4B">
      <w:pPr>
        <w:pStyle w:val="ConsPlusNonformat"/>
        <w:jc w:val="both"/>
      </w:pPr>
      <w:r>
        <w:t>попечения родителей,</w:t>
      </w:r>
    </w:p>
    <w:p w:rsidR="000F2E4B" w:rsidRDefault="000F2E4B">
      <w:pPr>
        <w:pStyle w:val="ConsPlusNonformat"/>
        <w:jc w:val="both"/>
      </w:pPr>
    </w:p>
    <w:p w:rsidR="000F2E4B" w:rsidRDefault="000F2E4B">
      <w:pPr>
        <w:pStyle w:val="ConsPlusNonformat"/>
        <w:jc w:val="both"/>
      </w:pPr>
      <w:r>
        <w:t xml:space="preserve">    законным    представителем    </w:t>
      </w:r>
      <w:proofErr w:type="gramStart"/>
      <w:r>
        <w:t>недееспособного</w:t>
      </w:r>
      <w:proofErr w:type="gramEnd"/>
      <w:r>
        <w:t xml:space="preserve">   или   ограниченного   в</w:t>
      </w:r>
    </w:p>
    <w:p w:rsidR="000F2E4B" w:rsidRDefault="000F2E4B">
      <w:pPr>
        <w:pStyle w:val="ConsPlusNonformat"/>
        <w:jc w:val="both"/>
      </w:pPr>
      <w:r>
        <w:t>дееспособности  лица из числа детей-сирот и детей, оставшихся без попечения</w:t>
      </w:r>
    </w:p>
    <w:p w:rsidR="000F2E4B" w:rsidRDefault="000F2E4B">
      <w:pPr>
        <w:pStyle w:val="ConsPlusNonformat"/>
        <w:jc w:val="both"/>
      </w:pPr>
      <w:r>
        <w:t>родителей,  лица,  которое  относилось  к  категории  детей-сирот  и детей,</w:t>
      </w:r>
    </w:p>
    <w:p w:rsidR="000F2E4B" w:rsidRDefault="000F2E4B">
      <w:pPr>
        <w:pStyle w:val="ConsPlusNonformat"/>
        <w:jc w:val="both"/>
      </w:pPr>
      <w:r>
        <w:t>оставшихся  без  попечения  родителей,  лиц  из  числа детей-сирот и детей,</w:t>
      </w:r>
    </w:p>
    <w:p w:rsidR="000F2E4B" w:rsidRDefault="000F2E4B">
      <w:pPr>
        <w:pStyle w:val="ConsPlusNonformat"/>
        <w:jc w:val="both"/>
      </w:pPr>
      <w:r>
        <w:t>оставшихся без попечения родителей, и достигло возраста 23 лет,</w:t>
      </w:r>
    </w:p>
    <w:p w:rsidR="000F2E4B" w:rsidRDefault="000F2E4B">
      <w:pPr>
        <w:pStyle w:val="ConsPlusNonformat"/>
        <w:jc w:val="both"/>
      </w:pPr>
    </w:p>
    <w:p w:rsidR="000F2E4B" w:rsidRDefault="000F2E4B">
      <w:pPr>
        <w:pStyle w:val="ConsPlusNonformat"/>
        <w:jc w:val="both"/>
      </w:pPr>
      <w:r>
        <w:t xml:space="preserve">    ребенком-сиротой  или  ребенком,  оставшимся  без  попечения родителей,</w:t>
      </w:r>
    </w:p>
    <w:p w:rsidR="000F2E4B" w:rsidRDefault="000F2E4B">
      <w:pPr>
        <w:pStyle w:val="ConsPlusNonformat"/>
        <w:jc w:val="both"/>
      </w:pPr>
      <w:proofErr w:type="gramStart"/>
      <w:r>
        <w:t>приобретшим</w:t>
      </w:r>
      <w:proofErr w:type="gramEnd"/>
      <w:r>
        <w:t xml:space="preserve">   полную   дееспособность  до  достижения  совершеннолетия,  на</w:t>
      </w:r>
    </w:p>
    <w:p w:rsidR="000F2E4B" w:rsidRDefault="000F2E4B">
      <w:pPr>
        <w:pStyle w:val="ConsPlusNonformat"/>
        <w:jc w:val="both"/>
      </w:pPr>
      <w:proofErr w:type="gramStart"/>
      <w:r>
        <w:t>основании</w:t>
      </w:r>
      <w:proofErr w:type="gramEnd"/>
      <w:r>
        <w:t xml:space="preserve"> _________________________________________________________________</w:t>
      </w:r>
    </w:p>
    <w:p w:rsidR="000F2E4B" w:rsidRDefault="000F2E4B">
      <w:pPr>
        <w:pStyle w:val="ConsPlusNonformat"/>
        <w:jc w:val="both"/>
      </w:pPr>
      <w:r>
        <w:t>__________________________________________________________________________,</w:t>
      </w:r>
    </w:p>
    <w:p w:rsidR="000F2E4B" w:rsidRDefault="000F2E4B">
      <w:pPr>
        <w:pStyle w:val="ConsPlusNonformat"/>
        <w:jc w:val="both"/>
      </w:pPr>
      <w:proofErr w:type="gramStart"/>
      <w:r>
        <w:t>(указываются  реквизиты  документа  о приобретении полной дееспособности до</w:t>
      </w:r>
      <w:proofErr w:type="gramEnd"/>
    </w:p>
    <w:p w:rsidR="000F2E4B" w:rsidRDefault="000F2E4B">
      <w:pPr>
        <w:pStyle w:val="ConsPlusNonformat"/>
        <w:jc w:val="both"/>
      </w:pPr>
      <w:r>
        <w:t>достижения возраста 18 лет)</w:t>
      </w:r>
    </w:p>
    <w:p w:rsidR="000F2E4B" w:rsidRDefault="000F2E4B">
      <w:pPr>
        <w:pStyle w:val="ConsPlusNonformat"/>
        <w:jc w:val="both"/>
      </w:pPr>
    </w:p>
    <w:p w:rsidR="000F2E4B" w:rsidRDefault="000F2E4B">
      <w:pPr>
        <w:pStyle w:val="ConsPlusNonformat"/>
        <w:jc w:val="both"/>
      </w:pPr>
      <w:r>
        <w:t xml:space="preserve">    лицом из числа детей-сирот и детей, оставшихся без попечения родителей,</w:t>
      </w:r>
    </w:p>
    <w:p w:rsidR="000F2E4B" w:rsidRDefault="000F2E4B">
      <w:pPr>
        <w:pStyle w:val="ConsPlusNonformat"/>
        <w:jc w:val="both"/>
      </w:pPr>
    </w:p>
    <w:p w:rsidR="000F2E4B" w:rsidRDefault="000F2E4B">
      <w:pPr>
        <w:pStyle w:val="ConsPlusNonformat"/>
        <w:jc w:val="both"/>
      </w:pPr>
      <w:r>
        <w:t xml:space="preserve">    лицом,  которое  относилось к категории детей-сирот и детей, оставшихся</w:t>
      </w:r>
    </w:p>
    <w:p w:rsidR="000F2E4B" w:rsidRDefault="000F2E4B">
      <w:pPr>
        <w:pStyle w:val="ConsPlusNonformat"/>
        <w:jc w:val="both"/>
      </w:pPr>
      <w:r>
        <w:t xml:space="preserve">без  попечения  родителей, лиц из числа детей-сирот и детей, оставшихся </w:t>
      </w:r>
      <w:proofErr w:type="gramStart"/>
      <w:r>
        <w:t>без</w:t>
      </w:r>
      <w:proofErr w:type="gramEnd"/>
    </w:p>
    <w:p w:rsidR="000F2E4B" w:rsidRDefault="000F2E4B">
      <w:pPr>
        <w:pStyle w:val="ConsPlusNonformat"/>
        <w:jc w:val="both"/>
      </w:pPr>
      <w:r>
        <w:t>попечения родителей, и достигло возраста 23 лет,</w:t>
      </w:r>
    </w:p>
    <w:p w:rsidR="000F2E4B" w:rsidRDefault="000F2E4B">
      <w:pPr>
        <w:pStyle w:val="ConsPlusNonformat"/>
        <w:jc w:val="both"/>
      </w:pPr>
    </w:p>
    <w:p w:rsidR="000F2E4B" w:rsidRDefault="000F2E4B">
      <w:pPr>
        <w:pStyle w:val="ConsPlusNonformat"/>
        <w:jc w:val="both"/>
      </w:pPr>
      <w:r>
        <w:t xml:space="preserve">    представителем, действующим на основании доверенности,</w:t>
      </w:r>
    </w:p>
    <w:p w:rsidR="000F2E4B" w:rsidRDefault="000F2E4B">
      <w:pPr>
        <w:pStyle w:val="ConsPlusNonformat"/>
        <w:jc w:val="both"/>
      </w:pPr>
    </w:p>
    <w:p w:rsidR="000F2E4B" w:rsidRDefault="000F2E4B">
      <w:pPr>
        <w:pStyle w:val="ConsPlusNonformat"/>
        <w:jc w:val="both"/>
      </w:pPr>
      <w:r>
        <w:t xml:space="preserve">    прошу  включить  в список детей-сирот и детей, оставшихся без попечения</w:t>
      </w:r>
    </w:p>
    <w:p w:rsidR="000F2E4B" w:rsidRDefault="000F2E4B">
      <w:pPr>
        <w:pStyle w:val="ConsPlusNonformat"/>
        <w:jc w:val="both"/>
      </w:pPr>
      <w:r>
        <w:t>родителей,  лиц  из  числа  детей-сирот  и  детей, оставшихся без попечения</w:t>
      </w:r>
    </w:p>
    <w:p w:rsidR="000F2E4B" w:rsidRDefault="000F2E4B">
      <w:pPr>
        <w:pStyle w:val="ConsPlusNonformat"/>
        <w:jc w:val="both"/>
      </w:pPr>
      <w:r>
        <w:t>родителей,  лиц,  которые  относились  к  категории  детей-сирот  и  детей,</w:t>
      </w:r>
    </w:p>
    <w:p w:rsidR="000F2E4B" w:rsidRDefault="000F2E4B">
      <w:pPr>
        <w:pStyle w:val="ConsPlusNonformat"/>
        <w:jc w:val="both"/>
      </w:pPr>
      <w:r>
        <w:t>оставшихся  без  попечения  родителей,  лиц  из  числа детей-сирот и детей,</w:t>
      </w:r>
    </w:p>
    <w:p w:rsidR="000F2E4B" w:rsidRDefault="000F2E4B">
      <w:pPr>
        <w:pStyle w:val="ConsPlusNonformat"/>
        <w:jc w:val="both"/>
      </w:pPr>
      <w:r>
        <w:t>оставшихся  без  попечения  родителей,  и достигли возраста 23 лет, которые</w:t>
      </w:r>
    </w:p>
    <w:p w:rsidR="000F2E4B" w:rsidRDefault="000F2E4B">
      <w:pPr>
        <w:pStyle w:val="ConsPlusNonformat"/>
        <w:jc w:val="both"/>
      </w:pPr>
      <w:r>
        <w:t>подлежат обеспечению жилыми помещениями (далее - список)</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 xml:space="preserve">                   </w:t>
      </w:r>
      <w:proofErr w:type="gramStart"/>
      <w:r>
        <w:t>(фамилия, имя, отчество (при наличии)</w:t>
      </w:r>
      <w:proofErr w:type="gramEnd"/>
    </w:p>
    <w:p w:rsidR="000F2E4B" w:rsidRDefault="000F2E4B">
      <w:pPr>
        <w:pStyle w:val="ConsPlusNonformat"/>
        <w:jc w:val="both"/>
      </w:pPr>
      <w:r>
        <w:t>__________________________________________________________________________,</w:t>
      </w:r>
    </w:p>
    <w:p w:rsidR="000F2E4B" w:rsidRDefault="000F2E4B">
      <w:pPr>
        <w:pStyle w:val="ConsPlusNonformat"/>
        <w:jc w:val="both"/>
      </w:pPr>
      <w:r>
        <w:t xml:space="preserve">                       (число, месяц и год рождения)</w:t>
      </w:r>
    </w:p>
    <w:p w:rsidR="000F2E4B" w:rsidRDefault="000F2E4B">
      <w:pPr>
        <w:pStyle w:val="ConsPlusNonformat"/>
        <w:jc w:val="both"/>
      </w:pPr>
      <w:r>
        <w:t xml:space="preserve">    паспорт гражданина Российской Федерации:</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__________________________________________________________________________,</w:t>
      </w:r>
    </w:p>
    <w:p w:rsidR="000F2E4B" w:rsidRDefault="000F2E4B">
      <w:pPr>
        <w:pStyle w:val="ConsPlusNonformat"/>
        <w:jc w:val="both"/>
      </w:pPr>
      <w:r>
        <w:t xml:space="preserve">                     (серия, номер, когда и кем выдан)</w:t>
      </w:r>
    </w:p>
    <w:p w:rsidR="000F2E4B" w:rsidRDefault="000F2E4B">
      <w:pPr>
        <w:pStyle w:val="ConsPlusNonformat"/>
        <w:jc w:val="both"/>
      </w:pPr>
      <w:r>
        <w:t xml:space="preserve">    зарегистрирова</w:t>
      </w:r>
      <w:proofErr w:type="gramStart"/>
      <w:r>
        <w:t>н(</w:t>
      </w:r>
      <w:proofErr w:type="gramEnd"/>
      <w:r>
        <w:t>а) по месту жительства (месту пребывания) по адресу:</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__________________________________________________________________________,</w:t>
      </w:r>
    </w:p>
    <w:p w:rsidR="000F2E4B" w:rsidRDefault="000F2E4B">
      <w:pPr>
        <w:pStyle w:val="ConsPlusNonformat"/>
        <w:jc w:val="both"/>
      </w:pPr>
      <w:r>
        <w:t xml:space="preserve">    место проживания _____________________________________________________,</w:t>
      </w:r>
    </w:p>
    <w:p w:rsidR="000F2E4B" w:rsidRDefault="000F2E4B">
      <w:pPr>
        <w:pStyle w:val="ConsPlusNonformat"/>
        <w:jc w:val="both"/>
      </w:pPr>
      <w:r>
        <w:t xml:space="preserve">    страховой номер индивидуального лицевого счета (СНИЛС): _______________</w:t>
      </w:r>
    </w:p>
    <w:p w:rsidR="000F2E4B" w:rsidRDefault="000F2E4B">
      <w:pPr>
        <w:pStyle w:val="ConsPlusNonformat"/>
        <w:jc w:val="both"/>
      </w:pPr>
      <w:r>
        <w:t>__________________________________________________________________________,</w:t>
      </w:r>
    </w:p>
    <w:p w:rsidR="000F2E4B" w:rsidRDefault="000F2E4B">
      <w:pPr>
        <w:pStyle w:val="ConsPlusNonformat"/>
        <w:jc w:val="both"/>
      </w:pPr>
    </w:p>
    <w:p w:rsidR="000F2E4B" w:rsidRDefault="000F2E4B">
      <w:pPr>
        <w:pStyle w:val="ConsPlusNonformat"/>
        <w:jc w:val="both"/>
      </w:pPr>
      <w:r>
        <w:t>в  связи  с  тем,  что ребенок-сирота или ребенок, оставшийся без попечения</w:t>
      </w:r>
    </w:p>
    <w:p w:rsidR="000F2E4B" w:rsidRDefault="000F2E4B">
      <w:pPr>
        <w:pStyle w:val="ConsPlusNonformat"/>
        <w:jc w:val="both"/>
      </w:pPr>
      <w:r>
        <w:t>родителей,  лицо  из  числа  детей-сирот  и детей, оставшихся без попечения</w:t>
      </w:r>
    </w:p>
    <w:p w:rsidR="000F2E4B" w:rsidRDefault="000F2E4B">
      <w:pPr>
        <w:pStyle w:val="ConsPlusNonformat"/>
        <w:jc w:val="both"/>
      </w:pPr>
      <w:r>
        <w:t>родителей, не является нанимателем жилого помещения по договору социального</w:t>
      </w:r>
    </w:p>
    <w:p w:rsidR="000F2E4B" w:rsidRDefault="000F2E4B">
      <w:pPr>
        <w:pStyle w:val="ConsPlusNonformat"/>
        <w:jc w:val="both"/>
      </w:pPr>
      <w:r>
        <w:t>найма, или членом семьи нанимателя жилого помещения по договору социального</w:t>
      </w:r>
    </w:p>
    <w:p w:rsidR="000F2E4B" w:rsidRDefault="000F2E4B">
      <w:pPr>
        <w:pStyle w:val="ConsPlusNonformat"/>
        <w:jc w:val="both"/>
      </w:pPr>
      <w:r>
        <w:t>найма, или собственником жилого помещения,</w:t>
      </w:r>
    </w:p>
    <w:p w:rsidR="000F2E4B" w:rsidRDefault="000F2E4B">
      <w:pPr>
        <w:pStyle w:val="ConsPlusNonformat"/>
        <w:jc w:val="both"/>
      </w:pPr>
    </w:p>
    <w:p w:rsidR="000F2E4B" w:rsidRDefault="000F2E4B">
      <w:pPr>
        <w:pStyle w:val="ConsPlusNonformat"/>
        <w:jc w:val="both"/>
      </w:pPr>
      <w:r>
        <w:t>в  связи  с  тем,  что ребенок-сирота или ребенок, оставшийся без попечения</w:t>
      </w:r>
    </w:p>
    <w:p w:rsidR="000F2E4B" w:rsidRDefault="000F2E4B">
      <w:pPr>
        <w:pStyle w:val="ConsPlusNonformat"/>
        <w:jc w:val="both"/>
      </w:pPr>
      <w:r>
        <w:t>родителей,  лицо  из  числа  детей-сирот  и детей, оставшихся без попечения</w:t>
      </w:r>
    </w:p>
    <w:p w:rsidR="000F2E4B" w:rsidRDefault="000F2E4B">
      <w:pPr>
        <w:pStyle w:val="ConsPlusNonformat"/>
        <w:jc w:val="both"/>
      </w:pPr>
      <w:r>
        <w:t>родителей,  является  нанимателем  жилого помещения по договору социального</w:t>
      </w:r>
    </w:p>
    <w:p w:rsidR="000F2E4B" w:rsidRDefault="000F2E4B">
      <w:pPr>
        <w:pStyle w:val="ConsPlusNonformat"/>
        <w:jc w:val="both"/>
      </w:pPr>
      <w:r>
        <w:t>найма, или членом семьи нанимателя жилого помещения по договору социального</w:t>
      </w:r>
    </w:p>
    <w:p w:rsidR="000F2E4B" w:rsidRDefault="000F2E4B">
      <w:pPr>
        <w:pStyle w:val="ConsPlusNonformat"/>
        <w:jc w:val="both"/>
      </w:pPr>
      <w:r>
        <w:t xml:space="preserve">найма,  или  собственником  жилого  помещения  и  его  проживание  </w:t>
      </w:r>
      <w:proofErr w:type="gramStart"/>
      <w:r>
        <w:t>в</w:t>
      </w:r>
      <w:proofErr w:type="gramEnd"/>
      <w:r>
        <w:t xml:space="preserve">  ранее</w:t>
      </w:r>
    </w:p>
    <w:p w:rsidR="000F2E4B" w:rsidRDefault="000F2E4B">
      <w:pPr>
        <w:pStyle w:val="ConsPlusNonformat"/>
        <w:jc w:val="both"/>
      </w:pPr>
      <w:r>
        <w:t xml:space="preserve">занимаемом жилом помещении признано </w:t>
      </w:r>
      <w:proofErr w:type="gramStart"/>
      <w:r>
        <w:t>невозможным</w:t>
      </w:r>
      <w:proofErr w:type="gramEnd"/>
      <w:r>
        <w:t>,</w:t>
      </w:r>
    </w:p>
    <w:p w:rsidR="000F2E4B" w:rsidRDefault="000F2E4B">
      <w:pPr>
        <w:pStyle w:val="ConsPlusNonformat"/>
        <w:jc w:val="both"/>
      </w:pP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 xml:space="preserve">             </w:t>
      </w:r>
      <w:proofErr w:type="gramStart"/>
      <w:r>
        <w:t>(реквизиты договора социального найма, документа,</w:t>
      </w:r>
      <w:proofErr w:type="gramEnd"/>
    </w:p>
    <w:p w:rsidR="000F2E4B" w:rsidRDefault="000F2E4B">
      <w:pPr>
        <w:pStyle w:val="ConsPlusNonformat"/>
        <w:jc w:val="both"/>
      </w:pPr>
      <w:r>
        <w:t xml:space="preserve">                   </w:t>
      </w:r>
      <w:proofErr w:type="gramStart"/>
      <w:r>
        <w:t>подтверждающего</w:t>
      </w:r>
      <w:proofErr w:type="gramEnd"/>
      <w:r>
        <w:t xml:space="preserve"> право собственности)</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__________________________________________________________________________.</w:t>
      </w:r>
    </w:p>
    <w:p w:rsidR="000F2E4B" w:rsidRDefault="000F2E4B">
      <w:pPr>
        <w:pStyle w:val="ConsPlusNonformat"/>
        <w:jc w:val="both"/>
      </w:pPr>
      <w:r>
        <w:t xml:space="preserve">           </w:t>
      </w:r>
      <w:proofErr w:type="gramStart"/>
      <w:r>
        <w:t>(наименование органа, принявшего решение о признании</w:t>
      </w:r>
      <w:proofErr w:type="gramEnd"/>
    </w:p>
    <w:p w:rsidR="000F2E4B" w:rsidRDefault="000F2E4B">
      <w:pPr>
        <w:pStyle w:val="ConsPlusNonformat"/>
        <w:jc w:val="both"/>
      </w:pPr>
      <w:r>
        <w:t xml:space="preserve">       невозможности проживания в ранее занимаемом жилом помещении,</w:t>
      </w:r>
    </w:p>
    <w:p w:rsidR="000F2E4B" w:rsidRDefault="000F2E4B">
      <w:pPr>
        <w:pStyle w:val="ConsPlusNonformat"/>
        <w:jc w:val="both"/>
      </w:pPr>
      <w:r>
        <w:t xml:space="preserve">         реквизиты документа о признании невозможности проживания</w:t>
      </w:r>
    </w:p>
    <w:p w:rsidR="000F2E4B" w:rsidRDefault="000F2E4B">
      <w:pPr>
        <w:pStyle w:val="ConsPlusNonformat"/>
        <w:jc w:val="both"/>
      </w:pPr>
      <w:r>
        <w:t xml:space="preserve">                    в ранее занимаемом жилом помещении)</w:t>
      </w:r>
    </w:p>
    <w:p w:rsidR="000F2E4B" w:rsidRDefault="000F2E4B">
      <w:pPr>
        <w:pStyle w:val="ConsPlusNonformat"/>
        <w:jc w:val="both"/>
      </w:pPr>
    </w:p>
    <w:p w:rsidR="000F2E4B" w:rsidRDefault="000F2E4B">
      <w:pPr>
        <w:pStyle w:val="ConsPlusNonformat"/>
        <w:jc w:val="both"/>
      </w:pPr>
      <w:r>
        <w:t>Жилое  помещение  специализированного  жилищного  фонда  по  договору найма</w:t>
      </w:r>
    </w:p>
    <w:p w:rsidR="000F2E4B" w:rsidRDefault="000F2E4B">
      <w:pPr>
        <w:pStyle w:val="ConsPlusNonformat"/>
        <w:jc w:val="both"/>
      </w:pPr>
      <w:r>
        <w:t>специализированных жилых помещений предпочтительно предоставить в ____ году</w:t>
      </w:r>
    </w:p>
    <w:p w:rsidR="000F2E4B" w:rsidRDefault="000F2E4B">
      <w:pPr>
        <w:pStyle w:val="ConsPlusNonformat"/>
        <w:jc w:val="both"/>
      </w:pPr>
      <w:proofErr w:type="gramStart"/>
      <w:r>
        <w:t>(указывается  при  наличии  заявления  в  письменной  форме от лиц из числа</w:t>
      </w:r>
      <w:proofErr w:type="gramEnd"/>
    </w:p>
    <w:p w:rsidR="000F2E4B" w:rsidRDefault="000F2E4B">
      <w:pPr>
        <w:pStyle w:val="ConsPlusNonformat"/>
        <w:jc w:val="both"/>
      </w:pPr>
      <w:r>
        <w:t>детей-сирот  и  детей, оставшихся без попечения родителей, о предоставлении</w:t>
      </w:r>
    </w:p>
    <w:p w:rsidR="000F2E4B" w:rsidRDefault="000F2E4B">
      <w:pPr>
        <w:pStyle w:val="ConsPlusNonformat"/>
        <w:jc w:val="both"/>
      </w:pPr>
      <w:r>
        <w:t xml:space="preserve">им  жилого  помещения  по  окончании  срока  пребывания  в  </w:t>
      </w:r>
      <w:proofErr w:type="gramStart"/>
      <w:r>
        <w:t>образовательных</w:t>
      </w:r>
      <w:proofErr w:type="gramEnd"/>
    </w:p>
    <w:p w:rsidR="000F2E4B" w:rsidRDefault="000F2E4B">
      <w:pPr>
        <w:pStyle w:val="ConsPlusNonformat"/>
        <w:jc w:val="both"/>
      </w:pPr>
      <w:proofErr w:type="gramStart"/>
      <w:r>
        <w:t>организациях</w:t>
      </w:r>
      <w:proofErr w:type="gramEnd"/>
      <w:r>
        <w:t>,  организациях  социального  обслуживания, учреждениях системы</w:t>
      </w:r>
    </w:p>
    <w:p w:rsidR="000F2E4B" w:rsidRDefault="000F2E4B">
      <w:pPr>
        <w:pStyle w:val="ConsPlusNonformat"/>
        <w:jc w:val="both"/>
      </w:pPr>
      <w:r>
        <w:t xml:space="preserve">здравоохранения  и  иных  учреждениях,  создаваемых в </w:t>
      </w:r>
      <w:proofErr w:type="gramStart"/>
      <w:r>
        <w:t>установленном</w:t>
      </w:r>
      <w:proofErr w:type="gramEnd"/>
      <w:r>
        <w:t xml:space="preserve"> законом</w:t>
      </w:r>
    </w:p>
    <w:p w:rsidR="000F2E4B" w:rsidRDefault="000F2E4B">
      <w:pPr>
        <w:pStyle w:val="ConsPlusNonformat"/>
        <w:jc w:val="both"/>
      </w:pPr>
      <w:proofErr w:type="gramStart"/>
      <w:r>
        <w:t>порядке</w:t>
      </w:r>
      <w:proofErr w:type="gramEnd"/>
      <w:r>
        <w:t xml:space="preserve">  для  детей-сирот  и  детей,  оставшихся без попечения родителей, а</w:t>
      </w:r>
    </w:p>
    <w:p w:rsidR="000F2E4B" w:rsidRDefault="000F2E4B">
      <w:pPr>
        <w:pStyle w:val="ConsPlusNonformat"/>
        <w:jc w:val="both"/>
      </w:pPr>
      <w:r>
        <w:t>также по завершении получения профессионального образования, либо окончании</w:t>
      </w:r>
    </w:p>
    <w:p w:rsidR="000F2E4B" w:rsidRDefault="000F2E4B">
      <w:pPr>
        <w:pStyle w:val="ConsPlusNonformat"/>
        <w:jc w:val="both"/>
      </w:pPr>
      <w:r>
        <w:t xml:space="preserve">прохождения военной службы по призыву, либо окончании отбывания наказания </w:t>
      </w:r>
      <w:proofErr w:type="gramStart"/>
      <w:r>
        <w:t>в</w:t>
      </w:r>
      <w:proofErr w:type="gramEnd"/>
    </w:p>
    <w:p w:rsidR="000F2E4B" w:rsidRDefault="000F2E4B">
      <w:pPr>
        <w:pStyle w:val="ConsPlusNonformat"/>
        <w:jc w:val="both"/>
      </w:pPr>
      <w:r>
        <w:lastRenderedPageBreak/>
        <w:t xml:space="preserve">исправительных </w:t>
      </w:r>
      <w:proofErr w:type="gramStart"/>
      <w:r>
        <w:t>учреждениях</w:t>
      </w:r>
      <w:proofErr w:type="gramEnd"/>
      <w:r>
        <w:t>).</w:t>
      </w:r>
    </w:p>
    <w:p w:rsidR="000F2E4B" w:rsidRDefault="000F2E4B">
      <w:pPr>
        <w:pStyle w:val="ConsPlusNonformat"/>
        <w:jc w:val="both"/>
      </w:pPr>
      <w:r>
        <w:t>К заявлению прилагаю следующие документы:</w:t>
      </w:r>
    </w:p>
    <w:p w:rsidR="000F2E4B" w:rsidRDefault="000F2E4B">
      <w:pPr>
        <w:pStyle w:val="ConsPlusNonformat"/>
        <w:jc w:val="both"/>
      </w:pPr>
      <w:r>
        <w:t>1.</w:t>
      </w:r>
    </w:p>
    <w:p w:rsidR="000F2E4B" w:rsidRDefault="000F2E4B">
      <w:pPr>
        <w:pStyle w:val="ConsPlusNonformat"/>
        <w:jc w:val="both"/>
      </w:pPr>
      <w:r>
        <w:t>2.</w:t>
      </w:r>
    </w:p>
    <w:p w:rsidR="000F2E4B" w:rsidRDefault="000F2E4B">
      <w:pPr>
        <w:pStyle w:val="ConsPlusNonformat"/>
        <w:jc w:val="both"/>
      </w:pPr>
      <w:r>
        <w:t>3.</w:t>
      </w:r>
    </w:p>
    <w:p w:rsidR="000F2E4B" w:rsidRDefault="000F2E4B">
      <w:pPr>
        <w:pStyle w:val="ConsPlusNonformat"/>
        <w:jc w:val="both"/>
      </w:pPr>
      <w:r>
        <w:t>4.</w:t>
      </w:r>
    </w:p>
    <w:p w:rsidR="000F2E4B" w:rsidRDefault="000F2E4B">
      <w:pPr>
        <w:pStyle w:val="ConsPlusNonformat"/>
        <w:jc w:val="both"/>
      </w:pPr>
    </w:p>
    <w:p w:rsidR="000F2E4B" w:rsidRDefault="000F2E4B">
      <w:pPr>
        <w:pStyle w:val="ConsPlusNonformat"/>
        <w:jc w:val="both"/>
      </w:pPr>
      <w:r>
        <w:t xml:space="preserve">    Я, ___________________________________________________________________,</w:t>
      </w:r>
    </w:p>
    <w:p w:rsidR="000F2E4B" w:rsidRDefault="000F2E4B">
      <w:pPr>
        <w:pStyle w:val="ConsPlusNonformat"/>
        <w:jc w:val="both"/>
      </w:pPr>
      <w:r>
        <w:t xml:space="preserve">              </w:t>
      </w:r>
      <w:proofErr w:type="gramStart"/>
      <w:r>
        <w:t>(указываются фамилия, имя, отчество (при наличии)</w:t>
      </w:r>
      <w:proofErr w:type="gramEnd"/>
    </w:p>
    <w:p w:rsidR="000F2E4B" w:rsidRDefault="000F2E4B">
      <w:pPr>
        <w:pStyle w:val="ConsPlusNonformat"/>
        <w:jc w:val="both"/>
      </w:pPr>
      <w:r>
        <w:t>даю согласие на обработку и использование моих персональных данных,</w:t>
      </w:r>
    </w:p>
    <w:p w:rsidR="000F2E4B" w:rsidRDefault="000F2E4B">
      <w:pPr>
        <w:pStyle w:val="ConsPlusNonformat"/>
        <w:jc w:val="both"/>
      </w:pPr>
      <w:proofErr w:type="gramStart"/>
      <w:r>
        <w:t>содержащихся в настоящем заявлении и в представленных мною документах.</w:t>
      </w:r>
      <w:proofErr w:type="gramEnd"/>
    </w:p>
    <w:p w:rsidR="000F2E4B" w:rsidRDefault="000F2E4B">
      <w:pPr>
        <w:pStyle w:val="ConsPlusNonformat"/>
        <w:jc w:val="both"/>
      </w:pPr>
    </w:p>
    <w:p w:rsidR="000F2E4B" w:rsidRDefault="000F2E4B">
      <w:pPr>
        <w:pStyle w:val="ConsPlusNonformat"/>
        <w:jc w:val="both"/>
      </w:pPr>
      <w:r>
        <w:t xml:space="preserve">    Я  предупрежде</w:t>
      </w:r>
      <w:proofErr w:type="gramStart"/>
      <w:r>
        <w:t>н(</w:t>
      </w:r>
      <w:proofErr w:type="gramEnd"/>
      <w:r>
        <w:t>на)  об  ответственности за представление недостоверных</w:t>
      </w:r>
    </w:p>
    <w:p w:rsidR="000F2E4B" w:rsidRDefault="000F2E4B">
      <w:pPr>
        <w:pStyle w:val="ConsPlusNonformat"/>
        <w:jc w:val="both"/>
      </w:pPr>
      <w:r>
        <w:t>либо искаженных сведений.</w:t>
      </w:r>
    </w:p>
    <w:p w:rsidR="000F2E4B" w:rsidRDefault="000F2E4B">
      <w:pPr>
        <w:pStyle w:val="ConsPlusNonformat"/>
        <w:jc w:val="both"/>
      </w:pPr>
    </w:p>
    <w:p w:rsidR="000F2E4B" w:rsidRDefault="000F2E4B">
      <w:pPr>
        <w:pStyle w:val="ConsPlusNonformat"/>
        <w:jc w:val="both"/>
      </w:pPr>
      <w:r>
        <w:t xml:space="preserve">                         ________________________</w:t>
      </w:r>
    </w:p>
    <w:p w:rsidR="000F2E4B" w:rsidRDefault="000F2E4B">
      <w:pPr>
        <w:pStyle w:val="ConsPlusNonformat"/>
        <w:jc w:val="both"/>
      </w:pPr>
      <w:r>
        <w:t xml:space="preserve">                              (подпись, дата)</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1"/>
      </w:pPr>
      <w:r>
        <w:t>Приложение N 5</w:t>
      </w:r>
    </w:p>
    <w:p w:rsidR="000F2E4B" w:rsidRDefault="000F2E4B">
      <w:pPr>
        <w:pStyle w:val="ConsPlusNormal"/>
        <w:jc w:val="right"/>
      </w:pPr>
      <w:r>
        <w:t>к административному регламенту</w:t>
      </w:r>
    </w:p>
    <w:p w:rsidR="000F2E4B" w:rsidRDefault="000F2E4B">
      <w:pPr>
        <w:pStyle w:val="ConsPlusNormal"/>
        <w:jc w:val="right"/>
      </w:pPr>
      <w:r>
        <w:t xml:space="preserve">предоставления </w:t>
      </w:r>
      <w:proofErr w:type="gramStart"/>
      <w:r>
        <w:t>государственной</w:t>
      </w:r>
      <w:proofErr w:type="gramEnd"/>
    </w:p>
    <w:p w:rsidR="000F2E4B" w:rsidRDefault="000F2E4B">
      <w:pPr>
        <w:pStyle w:val="ConsPlusNormal"/>
        <w:jc w:val="right"/>
      </w:pPr>
      <w:r>
        <w:t>услуги "Включение органами</w:t>
      </w:r>
    </w:p>
    <w:p w:rsidR="000F2E4B" w:rsidRDefault="000F2E4B">
      <w:pPr>
        <w:pStyle w:val="ConsPlusNormal"/>
        <w:jc w:val="right"/>
      </w:pPr>
      <w:r>
        <w:t>местного самоуправления</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лиц из числа</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в список</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w:t>
      </w:r>
    </w:p>
    <w:p w:rsidR="000F2E4B" w:rsidRDefault="000F2E4B">
      <w:pPr>
        <w:pStyle w:val="ConsPlusNormal"/>
        <w:jc w:val="right"/>
      </w:pPr>
      <w:r>
        <w:t>попечения родителей,</w:t>
      </w:r>
    </w:p>
    <w:p w:rsidR="000F2E4B" w:rsidRDefault="000F2E4B">
      <w:pPr>
        <w:pStyle w:val="ConsPlusNormal"/>
        <w:jc w:val="right"/>
      </w:pPr>
      <w:r>
        <w:t>лиц из числа детей-сирот</w:t>
      </w:r>
    </w:p>
    <w:p w:rsidR="000F2E4B" w:rsidRDefault="000F2E4B">
      <w:pPr>
        <w:pStyle w:val="ConsPlusNormal"/>
        <w:jc w:val="right"/>
      </w:pPr>
      <w:r>
        <w:t>и детей, оставшихся</w:t>
      </w:r>
    </w:p>
    <w:p w:rsidR="000F2E4B" w:rsidRDefault="000F2E4B">
      <w:pPr>
        <w:pStyle w:val="ConsPlusNormal"/>
        <w:jc w:val="right"/>
      </w:pPr>
      <w:r>
        <w:t>без попечения родителей,</w:t>
      </w:r>
    </w:p>
    <w:p w:rsidR="000F2E4B" w:rsidRDefault="000F2E4B">
      <w:pPr>
        <w:pStyle w:val="ConsPlusNormal"/>
        <w:jc w:val="right"/>
      </w:pPr>
      <w:r>
        <w:t>которые подлежат</w:t>
      </w:r>
    </w:p>
    <w:p w:rsidR="000F2E4B" w:rsidRDefault="000F2E4B">
      <w:pPr>
        <w:pStyle w:val="ConsPlusNormal"/>
        <w:jc w:val="right"/>
      </w:pPr>
      <w:r>
        <w:t xml:space="preserve">обеспечению </w:t>
      </w:r>
      <w:proofErr w:type="gramStart"/>
      <w:r>
        <w:t>жилыми</w:t>
      </w:r>
      <w:proofErr w:type="gramEnd"/>
    </w:p>
    <w:p w:rsidR="000F2E4B" w:rsidRDefault="000F2E4B">
      <w:pPr>
        <w:pStyle w:val="ConsPlusNormal"/>
        <w:jc w:val="right"/>
      </w:pPr>
      <w:r>
        <w:t>помещениями"</w:t>
      </w:r>
    </w:p>
    <w:p w:rsidR="000F2E4B" w:rsidRDefault="000F2E4B">
      <w:pPr>
        <w:pStyle w:val="ConsPlusNormal"/>
        <w:jc w:val="both"/>
      </w:pPr>
    </w:p>
    <w:p w:rsidR="000F2E4B" w:rsidRDefault="000F2E4B">
      <w:pPr>
        <w:pStyle w:val="ConsPlusNormal"/>
        <w:jc w:val="center"/>
      </w:pPr>
      <w:bookmarkStart w:id="10" w:name="P718"/>
      <w:bookmarkEnd w:id="10"/>
      <w:r>
        <w:t>Расписка</w:t>
      </w:r>
    </w:p>
    <w:p w:rsidR="000F2E4B" w:rsidRDefault="000F2E4B">
      <w:pPr>
        <w:pStyle w:val="ConsPlusNormal"/>
        <w:jc w:val="center"/>
      </w:pPr>
      <w:r>
        <w:t>в получении заявления и прилагаемых документов</w:t>
      </w:r>
    </w:p>
    <w:p w:rsidR="000F2E4B" w:rsidRDefault="000F2E4B">
      <w:pPr>
        <w:pStyle w:val="ConsPlusNormal"/>
        <w:jc w:val="both"/>
      </w:pPr>
    </w:p>
    <w:p w:rsidR="000F2E4B" w:rsidRDefault="000F2E4B">
      <w:pPr>
        <w:pStyle w:val="ConsPlusNonformat"/>
        <w:jc w:val="both"/>
      </w:pPr>
      <w:r>
        <w:t>Населенный пункт ___________________________________ "___"_________ 20__ г.</w:t>
      </w:r>
    </w:p>
    <w:p w:rsidR="000F2E4B" w:rsidRDefault="000F2E4B">
      <w:pPr>
        <w:pStyle w:val="ConsPlusNonformat"/>
        <w:jc w:val="both"/>
      </w:pPr>
      <w:r>
        <w:t>Гражданин _________________________________________________________________</w:t>
      </w:r>
    </w:p>
    <w:p w:rsidR="000F2E4B" w:rsidRDefault="000F2E4B">
      <w:pPr>
        <w:pStyle w:val="ConsPlusNonformat"/>
        <w:jc w:val="both"/>
      </w:pPr>
      <w:r>
        <w:t>Адрес _____________________________________________________________________</w:t>
      </w:r>
    </w:p>
    <w:p w:rsidR="000F2E4B" w:rsidRDefault="000F2E4B">
      <w:pPr>
        <w:pStyle w:val="ConsPlusNonformat"/>
        <w:jc w:val="both"/>
      </w:pPr>
      <w:r>
        <w:t>N книги __________ N заявления _____________от "___"________ 20__ г.</w:t>
      </w:r>
    </w:p>
    <w:p w:rsidR="000F2E4B" w:rsidRDefault="000F2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649"/>
        <w:gridCol w:w="1531"/>
        <w:gridCol w:w="2280"/>
      </w:tblGrid>
      <w:tr w:rsidR="000F2E4B">
        <w:tc>
          <w:tcPr>
            <w:tcW w:w="600" w:type="dxa"/>
          </w:tcPr>
          <w:p w:rsidR="000F2E4B" w:rsidRDefault="000F2E4B">
            <w:pPr>
              <w:pStyle w:val="ConsPlusNormal"/>
              <w:jc w:val="center"/>
            </w:pPr>
            <w:r>
              <w:t xml:space="preserve">N </w:t>
            </w:r>
            <w:proofErr w:type="gramStart"/>
            <w:r>
              <w:t>п</w:t>
            </w:r>
            <w:proofErr w:type="gramEnd"/>
            <w:r>
              <w:t>/п</w:t>
            </w:r>
          </w:p>
        </w:tc>
        <w:tc>
          <w:tcPr>
            <w:tcW w:w="4649" w:type="dxa"/>
          </w:tcPr>
          <w:p w:rsidR="000F2E4B" w:rsidRDefault="000F2E4B">
            <w:pPr>
              <w:pStyle w:val="ConsPlusNormal"/>
              <w:jc w:val="center"/>
            </w:pPr>
            <w:r>
              <w:t>Наименование принятых документов</w:t>
            </w:r>
          </w:p>
        </w:tc>
        <w:tc>
          <w:tcPr>
            <w:tcW w:w="1531" w:type="dxa"/>
          </w:tcPr>
          <w:p w:rsidR="000F2E4B" w:rsidRDefault="000F2E4B">
            <w:pPr>
              <w:pStyle w:val="ConsPlusNormal"/>
              <w:jc w:val="center"/>
            </w:pPr>
            <w:r>
              <w:t>Количество экземпляров</w:t>
            </w:r>
          </w:p>
        </w:tc>
        <w:tc>
          <w:tcPr>
            <w:tcW w:w="2280" w:type="dxa"/>
          </w:tcPr>
          <w:p w:rsidR="000F2E4B" w:rsidRDefault="000F2E4B">
            <w:pPr>
              <w:pStyle w:val="ConsPlusNormal"/>
              <w:jc w:val="center"/>
            </w:pPr>
            <w:r>
              <w:t>Подпись работника органа местного самоуправления, принявшего документы</w:t>
            </w:r>
          </w:p>
        </w:tc>
      </w:tr>
      <w:tr w:rsidR="000F2E4B">
        <w:tc>
          <w:tcPr>
            <w:tcW w:w="600" w:type="dxa"/>
          </w:tcPr>
          <w:p w:rsidR="000F2E4B" w:rsidRDefault="000F2E4B">
            <w:pPr>
              <w:pStyle w:val="ConsPlusNormal"/>
            </w:pPr>
          </w:p>
        </w:tc>
        <w:tc>
          <w:tcPr>
            <w:tcW w:w="4649" w:type="dxa"/>
          </w:tcPr>
          <w:p w:rsidR="000F2E4B" w:rsidRDefault="000F2E4B">
            <w:pPr>
              <w:pStyle w:val="ConsPlusNormal"/>
            </w:pPr>
          </w:p>
        </w:tc>
        <w:tc>
          <w:tcPr>
            <w:tcW w:w="1531" w:type="dxa"/>
          </w:tcPr>
          <w:p w:rsidR="000F2E4B" w:rsidRDefault="000F2E4B">
            <w:pPr>
              <w:pStyle w:val="ConsPlusNormal"/>
            </w:pPr>
          </w:p>
        </w:tc>
        <w:tc>
          <w:tcPr>
            <w:tcW w:w="2280" w:type="dxa"/>
          </w:tcPr>
          <w:p w:rsidR="000F2E4B" w:rsidRDefault="000F2E4B">
            <w:pPr>
              <w:pStyle w:val="ConsPlusNormal"/>
            </w:pPr>
          </w:p>
        </w:tc>
      </w:tr>
      <w:tr w:rsidR="000F2E4B">
        <w:tc>
          <w:tcPr>
            <w:tcW w:w="600" w:type="dxa"/>
          </w:tcPr>
          <w:p w:rsidR="000F2E4B" w:rsidRDefault="000F2E4B">
            <w:pPr>
              <w:pStyle w:val="ConsPlusNormal"/>
            </w:pPr>
          </w:p>
        </w:tc>
        <w:tc>
          <w:tcPr>
            <w:tcW w:w="4649" w:type="dxa"/>
          </w:tcPr>
          <w:p w:rsidR="000F2E4B" w:rsidRDefault="000F2E4B">
            <w:pPr>
              <w:pStyle w:val="ConsPlusNormal"/>
            </w:pPr>
          </w:p>
        </w:tc>
        <w:tc>
          <w:tcPr>
            <w:tcW w:w="1531" w:type="dxa"/>
          </w:tcPr>
          <w:p w:rsidR="000F2E4B" w:rsidRDefault="000F2E4B">
            <w:pPr>
              <w:pStyle w:val="ConsPlusNormal"/>
            </w:pPr>
          </w:p>
        </w:tc>
        <w:tc>
          <w:tcPr>
            <w:tcW w:w="2280" w:type="dxa"/>
          </w:tcPr>
          <w:p w:rsidR="000F2E4B" w:rsidRDefault="000F2E4B">
            <w:pPr>
              <w:pStyle w:val="ConsPlusNormal"/>
            </w:pPr>
          </w:p>
        </w:tc>
      </w:tr>
      <w:tr w:rsidR="000F2E4B">
        <w:tc>
          <w:tcPr>
            <w:tcW w:w="600" w:type="dxa"/>
          </w:tcPr>
          <w:p w:rsidR="000F2E4B" w:rsidRDefault="000F2E4B">
            <w:pPr>
              <w:pStyle w:val="ConsPlusNormal"/>
            </w:pPr>
          </w:p>
        </w:tc>
        <w:tc>
          <w:tcPr>
            <w:tcW w:w="4649" w:type="dxa"/>
          </w:tcPr>
          <w:p w:rsidR="000F2E4B" w:rsidRDefault="000F2E4B">
            <w:pPr>
              <w:pStyle w:val="ConsPlusNormal"/>
            </w:pPr>
          </w:p>
        </w:tc>
        <w:tc>
          <w:tcPr>
            <w:tcW w:w="1531" w:type="dxa"/>
          </w:tcPr>
          <w:p w:rsidR="000F2E4B" w:rsidRDefault="000F2E4B">
            <w:pPr>
              <w:pStyle w:val="ConsPlusNormal"/>
            </w:pPr>
          </w:p>
        </w:tc>
        <w:tc>
          <w:tcPr>
            <w:tcW w:w="2280" w:type="dxa"/>
          </w:tcPr>
          <w:p w:rsidR="000F2E4B" w:rsidRDefault="000F2E4B">
            <w:pPr>
              <w:pStyle w:val="ConsPlusNormal"/>
            </w:pPr>
          </w:p>
        </w:tc>
      </w:tr>
    </w:tbl>
    <w:p w:rsidR="000F2E4B" w:rsidRDefault="000F2E4B">
      <w:pPr>
        <w:pStyle w:val="ConsPlusNormal"/>
        <w:jc w:val="both"/>
      </w:pPr>
    </w:p>
    <w:p w:rsidR="000F2E4B" w:rsidRDefault="000F2E4B">
      <w:pPr>
        <w:pStyle w:val="ConsPlusNonformat"/>
        <w:jc w:val="both"/>
      </w:pPr>
      <w:r>
        <w:t>Документы в количестве _________ шт. на ______ листах.</w:t>
      </w:r>
    </w:p>
    <w:p w:rsidR="000F2E4B" w:rsidRDefault="000F2E4B">
      <w:pPr>
        <w:pStyle w:val="ConsPlusNonformat"/>
        <w:jc w:val="both"/>
      </w:pPr>
      <w:r>
        <w:t>Приня</w:t>
      </w:r>
      <w:proofErr w:type="gramStart"/>
      <w:r>
        <w:t>л(</w:t>
      </w:r>
      <w:proofErr w:type="gramEnd"/>
      <w:r>
        <w:t>а) ________________________________________________________________.</w:t>
      </w:r>
    </w:p>
    <w:p w:rsidR="000F2E4B" w:rsidRDefault="000F2E4B">
      <w:pPr>
        <w:pStyle w:val="ConsPlusNonformat"/>
        <w:jc w:val="both"/>
      </w:pPr>
      <w:r>
        <w:t xml:space="preserve">                              (Ф.И.О., подпись)</w:t>
      </w:r>
    </w:p>
    <w:p w:rsidR="000F2E4B" w:rsidRDefault="000F2E4B">
      <w:pPr>
        <w:pStyle w:val="ConsPlusNonformat"/>
        <w:jc w:val="both"/>
      </w:pPr>
      <w:r>
        <w:t>Расписку получи</w:t>
      </w:r>
      <w:proofErr w:type="gramStart"/>
      <w:r>
        <w:t>л(</w:t>
      </w:r>
      <w:proofErr w:type="gramEnd"/>
      <w:r>
        <w:t>а) ______________________________________________________.</w:t>
      </w:r>
    </w:p>
    <w:p w:rsidR="000F2E4B" w:rsidRDefault="000F2E4B">
      <w:pPr>
        <w:pStyle w:val="ConsPlusNonformat"/>
        <w:jc w:val="both"/>
      </w:pPr>
      <w:r>
        <w:t xml:space="preserve">                                   (Ф.И.О., подпись)</w:t>
      </w:r>
    </w:p>
    <w:p w:rsidR="000F2E4B" w:rsidRDefault="000F2E4B">
      <w:pPr>
        <w:pStyle w:val="ConsPlusNonformat"/>
        <w:jc w:val="both"/>
      </w:pPr>
    </w:p>
    <w:p w:rsidR="000F2E4B" w:rsidRDefault="000F2E4B">
      <w:pPr>
        <w:pStyle w:val="ConsPlusNonformat"/>
        <w:jc w:val="both"/>
      </w:pPr>
      <w:r>
        <w:t>Документы получи</w:t>
      </w:r>
      <w:proofErr w:type="gramStart"/>
      <w:r>
        <w:t>л(</w:t>
      </w:r>
      <w:proofErr w:type="gramEnd"/>
      <w:r>
        <w:t>а) _______________________________ "___"_________ 20__ г.</w:t>
      </w:r>
    </w:p>
    <w:p w:rsidR="000F2E4B" w:rsidRDefault="000F2E4B">
      <w:pPr>
        <w:pStyle w:val="ConsPlusNonformat"/>
        <w:jc w:val="both"/>
      </w:pPr>
      <w:r>
        <w:t xml:space="preserve">                               (Ф.И.О.)</w:t>
      </w:r>
    </w:p>
    <w:p w:rsidR="000F2E4B" w:rsidRDefault="000F2E4B">
      <w:pPr>
        <w:pStyle w:val="ConsPlusNonformat"/>
        <w:jc w:val="both"/>
      </w:pPr>
      <w:r>
        <w:t>Выда</w:t>
      </w:r>
      <w:proofErr w:type="gramStart"/>
      <w:r>
        <w:t>л(</w:t>
      </w:r>
      <w:proofErr w:type="gramEnd"/>
      <w:r>
        <w:t>а) ___________________________________________ "___"_________ 20__ г.</w:t>
      </w:r>
    </w:p>
    <w:p w:rsidR="000F2E4B" w:rsidRDefault="000F2E4B">
      <w:pPr>
        <w:pStyle w:val="ConsPlusNonformat"/>
        <w:jc w:val="both"/>
      </w:pPr>
      <w:r>
        <w:t xml:space="preserve">                               (Ф.И.О.)</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1"/>
      </w:pPr>
      <w:r>
        <w:t>Приложение N 6</w:t>
      </w:r>
    </w:p>
    <w:p w:rsidR="000F2E4B" w:rsidRDefault="000F2E4B">
      <w:pPr>
        <w:pStyle w:val="ConsPlusNormal"/>
        <w:jc w:val="right"/>
      </w:pPr>
      <w:r>
        <w:t>к административному регламенту</w:t>
      </w:r>
    </w:p>
    <w:p w:rsidR="000F2E4B" w:rsidRDefault="000F2E4B">
      <w:pPr>
        <w:pStyle w:val="ConsPlusNormal"/>
        <w:jc w:val="right"/>
      </w:pPr>
      <w:r>
        <w:t xml:space="preserve">предоставления </w:t>
      </w:r>
      <w:proofErr w:type="gramStart"/>
      <w:r>
        <w:t>государственной</w:t>
      </w:r>
      <w:proofErr w:type="gramEnd"/>
    </w:p>
    <w:p w:rsidR="000F2E4B" w:rsidRDefault="000F2E4B">
      <w:pPr>
        <w:pStyle w:val="ConsPlusNormal"/>
        <w:jc w:val="right"/>
      </w:pPr>
      <w:r>
        <w:t>услуги "Включение органами</w:t>
      </w:r>
    </w:p>
    <w:p w:rsidR="000F2E4B" w:rsidRDefault="000F2E4B">
      <w:pPr>
        <w:pStyle w:val="ConsPlusNormal"/>
        <w:jc w:val="right"/>
      </w:pPr>
      <w:r>
        <w:t>местного самоуправления</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лиц из числа</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в список</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w:t>
      </w:r>
    </w:p>
    <w:p w:rsidR="000F2E4B" w:rsidRDefault="000F2E4B">
      <w:pPr>
        <w:pStyle w:val="ConsPlusNormal"/>
        <w:jc w:val="right"/>
      </w:pPr>
      <w:r>
        <w:t>попечения родителей,</w:t>
      </w:r>
    </w:p>
    <w:p w:rsidR="000F2E4B" w:rsidRDefault="000F2E4B">
      <w:pPr>
        <w:pStyle w:val="ConsPlusNormal"/>
        <w:jc w:val="right"/>
      </w:pPr>
      <w:r>
        <w:t>лиц из числа детей-сирот</w:t>
      </w:r>
    </w:p>
    <w:p w:rsidR="000F2E4B" w:rsidRDefault="000F2E4B">
      <w:pPr>
        <w:pStyle w:val="ConsPlusNormal"/>
        <w:jc w:val="right"/>
      </w:pPr>
      <w:r>
        <w:t>и детей, оставшихся</w:t>
      </w:r>
    </w:p>
    <w:p w:rsidR="000F2E4B" w:rsidRDefault="000F2E4B">
      <w:pPr>
        <w:pStyle w:val="ConsPlusNormal"/>
        <w:jc w:val="right"/>
      </w:pPr>
      <w:r>
        <w:t>без попечения родителей,</w:t>
      </w:r>
    </w:p>
    <w:p w:rsidR="000F2E4B" w:rsidRDefault="000F2E4B">
      <w:pPr>
        <w:pStyle w:val="ConsPlusNormal"/>
        <w:jc w:val="right"/>
      </w:pPr>
      <w:r>
        <w:t>которые подлежат</w:t>
      </w:r>
    </w:p>
    <w:p w:rsidR="000F2E4B" w:rsidRDefault="000F2E4B">
      <w:pPr>
        <w:pStyle w:val="ConsPlusNormal"/>
        <w:jc w:val="right"/>
      </w:pPr>
      <w:r>
        <w:t xml:space="preserve">обеспечению </w:t>
      </w:r>
      <w:proofErr w:type="gramStart"/>
      <w:r>
        <w:t>жилыми</w:t>
      </w:r>
      <w:proofErr w:type="gramEnd"/>
    </w:p>
    <w:p w:rsidR="000F2E4B" w:rsidRDefault="000F2E4B">
      <w:pPr>
        <w:pStyle w:val="ConsPlusNormal"/>
        <w:jc w:val="right"/>
      </w:pPr>
      <w:r>
        <w:t>помещениями"</w:t>
      </w:r>
    </w:p>
    <w:p w:rsidR="000F2E4B" w:rsidRDefault="000F2E4B">
      <w:pPr>
        <w:pStyle w:val="ConsPlusNormal"/>
        <w:jc w:val="both"/>
      </w:pPr>
    </w:p>
    <w:p w:rsidR="000F2E4B" w:rsidRDefault="000F2E4B">
      <w:pPr>
        <w:pStyle w:val="ConsPlusNonformat"/>
        <w:jc w:val="both"/>
      </w:pPr>
      <w:bookmarkStart w:id="11" w:name="P779"/>
      <w:bookmarkEnd w:id="11"/>
      <w:r>
        <w:t>правовой акт органа местного самоуправления</w:t>
      </w:r>
    </w:p>
    <w:p w:rsidR="000F2E4B" w:rsidRDefault="000F2E4B">
      <w:pPr>
        <w:pStyle w:val="ConsPlusNonformat"/>
        <w:jc w:val="both"/>
      </w:pPr>
    </w:p>
    <w:p w:rsidR="000F2E4B" w:rsidRDefault="000F2E4B">
      <w:pPr>
        <w:pStyle w:val="ConsPlusNonformat"/>
        <w:jc w:val="both"/>
      </w:pPr>
      <w:r>
        <w:t>От ______________ N _____________</w:t>
      </w:r>
    </w:p>
    <w:p w:rsidR="000F2E4B" w:rsidRDefault="000F2E4B">
      <w:pPr>
        <w:pStyle w:val="ConsPlusNonformat"/>
        <w:jc w:val="both"/>
      </w:pPr>
    </w:p>
    <w:p w:rsidR="000F2E4B" w:rsidRDefault="000F2E4B">
      <w:pPr>
        <w:pStyle w:val="ConsPlusNonformat"/>
        <w:jc w:val="both"/>
      </w:pPr>
    </w:p>
    <w:p w:rsidR="000F2E4B" w:rsidRDefault="000F2E4B">
      <w:pPr>
        <w:pStyle w:val="ConsPlusNonformat"/>
        <w:jc w:val="both"/>
      </w:pPr>
      <w:r>
        <w:t>О (не) включении гражданина</w:t>
      </w:r>
    </w:p>
    <w:p w:rsidR="000F2E4B" w:rsidRDefault="000F2E4B">
      <w:pPr>
        <w:pStyle w:val="ConsPlusNonformat"/>
        <w:jc w:val="both"/>
      </w:pPr>
      <w:r>
        <w:t>в список детей-сирот и детей,</w:t>
      </w:r>
    </w:p>
    <w:p w:rsidR="000F2E4B" w:rsidRDefault="000F2E4B">
      <w:pPr>
        <w:pStyle w:val="ConsPlusNonformat"/>
        <w:jc w:val="both"/>
      </w:pPr>
      <w:r>
        <w:t>оставшихся без попечения родителей,</w:t>
      </w:r>
    </w:p>
    <w:p w:rsidR="000F2E4B" w:rsidRDefault="000F2E4B">
      <w:pPr>
        <w:pStyle w:val="ConsPlusNonformat"/>
        <w:jc w:val="both"/>
      </w:pPr>
      <w:r>
        <w:t>лиц из числа детей-сирот и детей,</w:t>
      </w:r>
    </w:p>
    <w:p w:rsidR="000F2E4B" w:rsidRDefault="000F2E4B">
      <w:pPr>
        <w:pStyle w:val="ConsPlusNonformat"/>
        <w:jc w:val="both"/>
      </w:pPr>
      <w:r>
        <w:t>оставшихся без попечения родителей, лиц,</w:t>
      </w:r>
    </w:p>
    <w:p w:rsidR="000F2E4B" w:rsidRDefault="000F2E4B">
      <w:pPr>
        <w:pStyle w:val="ConsPlusNonformat"/>
        <w:jc w:val="both"/>
      </w:pPr>
      <w:proofErr w:type="gramStart"/>
      <w:r>
        <w:t>которые относились к категории</w:t>
      </w:r>
      <w:proofErr w:type="gramEnd"/>
    </w:p>
    <w:p w:rsidR="000F2E4B" w:rsidRDefault="000F2E4B">
      <w:pPr>
        <w:pStyle w:val="ConsPlusNonformat"/>
        <w:jc w:val="both"/>
      </w:pPr>
      <w:r>
        <w:t>детей-сирот и детей, оставшихся</w:t>
      </w:r>
    </w:p>
    <w:p w:rsidR="000F2E4B" w:rsidRDefault="000F2E4B">
      <w:pPr>
        <w:pStyle w:val="ConsPlusNonformat"/>
        <w:jc w:val="both"/>
      </w:pPr>
      <w:r>
        <w:t>без попечения родителей,</w:t>
      </w:r>
    </w:p>
    <w:p w:rsidR="000F2E4B" w:rsidRDefault="000F2E4B">
      <w:pPr>
        <w:pStyle w:val="ConsPlusNonformat"/>
        <w:jc w:val="both"/>
      </w:pPr>
      <w:r>
        <w:t>лиц из числа детей-сирот и детей,</w:t>
      </w:r>
    </w:p>
    <w:p w:rsidR="000F2E4B" w:rsidRDefault="000F2E4B">
      <w:pPr>
        <w:pStyle w:val="ConsPlusNonformat"/>
        <w:jc w:val="both"/>
      </w:pPr>
      <w:r>
        <w:t>оставшихся без попечения родителей,</w:t>
      </w:r>
    </w:p>
    <w:p w:rsidR="000F2E4B" w:rsidRDefault="000F2E4B">
      <w:pPr>
        <w:pStyle w:val="ConsPlusNonformat"/>
        <w:jc w:val="both"/>
      </w:pPr>
      <w:r>
        <w:lastRenderedPageBreak/>
        <w:t>и достигли возраста 23 лет,</w:t>
      </w:r>
    </w:p>
    <w:p w:rsidR="000F2E4B" w:rsidRDefault="000F2E4B">
      <w:pPr>
        <w:pStyle w:val="ConsPlusNonformat"/>
        <w:jc w:val="both"/>
      </w:pPr>
      <w:r>
        <w:t>которые подлежат</w:t>
      </w:r>
    </w:p>
    <w:p w:rsidR="000F2E4B" w:rsidRDefault="000F2E4B">
      <w:pPr>
        <w:pStyle w:val="ConsPlusNonformat"/>
        <w:jc w:val="both"/>
      </w:pPr>
      <w:r>
        <w:t>обеспечению жилыми помещениями</w:t>
      </w:r>
    </w:p>
    <w:p w:rsidR="000F2E4B" w:rsidRDefault="000F2E4B">
      <w:pPr>
        <w:pStyle w:val="ConsPlusNonformat"/>
        <w:jc w:val="both"/>
      </w:pPr>
    </w:p>
    <w:p w:rsidR="000F2E4B" w:rsidRDefault="000F2E4B">
      <w:pPr>
        <w:pStyle w:val="ConsPlusNonformat"/>
        <w:jc w:val="both"/>
      </w:pPr>
      <w:r>
        <w:t xml:space="preserve">    Рассмотрев      заявление      и      прилагаемые     документы     гр.</w:t>
      </w:r>
    </w:p>
    <w:p w:rsidR="000F2E4B" w:rsidRDefault="000F2E4B">
      <w:pPr>
        <w:pStyle w:val="ConsPlusNonformat"/>
        <w:jc w:val="both"/>
      </w:pPr>
      <w:r>
        <w:t xml:space="preserve">__________________ (Ф.И.О.),      </w:t>
      </w:r>
      <w:proofErr w:type="gramStart"/>
      <w:r>
        <w:t>зарегистрированного</w:t>
      </w:r>
      <w:proofErr w:type="gramEnd"/>
      <w:r>
        <w:t xml:space="preserve">       по      адресу:</w:t>
      </w:r>
    </w:p>
    <w:p w:rsidR="000F2E4B" w:rsidRDefault="000F2E4B">
      <w:pPr>
        <w:pStyle w:val="ConsPlusNonformat"/>
        <w:jc w:val="both"/>
      </w:pPr>
      <w:r>
        <w:t>____________________________,  о  включении  в  список детей-сирот и детей,</w:t>
      </w:r>
    </w:p>
    <w:p w:rsidR="000F2E4B" w:rsidRDefault="000F2E4B">
      <w:pPr>
        <w:pStyle w:val="ConsPlusNonformat"/>
        <w:jc w:val="both"/>
      </w:pPr>
      <w:r>
        <w:t>оставшихся  без  попечения  родителей,  лиц  из  числа детей-сирот и детей,</w:t>
      </w:r>
    </w:p>
    <w:p w:rsidR="000F2E4B" w:rsidRDefault="000F2E4B">
      <w:pPr>
        <w:pStyle w:val="ConsPlusNonformat"/>
        <w:jc w:val="both"/>
      </w:pPr>
      <w:r>
        <w:t>оставшихся  без  попечения  родителей,  лиц, которые относились к категории</w:t>
      </w:r>
    </w:p>
    <w:p w:rsidR="000F2E4B" w:rsidRDefault="000F2E4B">
      <w:pPr>
        <w:pStyle w:val="ConsPlusNonformat"/>
        <w:jc w:val="both"/>
      </w:pPr>
      <w:r>
        <w:t>детей-сирот  и  детей,  оставшихся  без  попечения  родителей, лиц из числа</w:t>
      </w:r>
    </w:p>
    <w:p w:rsidR="000F2E4B" w:rsidRDefault="000F2E4B">
      <w:pPr>
        <w:pStyle w:val="ConsPlusNonformat"/>
        <w:jc w:val="both"/>
      </w:pPr>
      <w:r>
        <w:t>детей-сирот  и  детей,  оставшихся  без  попечения  родителей,  и  достигли</w:t>
      </w:r>
    </w:p>
    <w:p w:rsidR="000F2E4B" w:rsidRDefault="000F2E4B">
      <w:pPr>
        <w:pStyle w:val="ConsPlusNonformat"/>
        <w:jc w:val="both"/>
      </w:pPr>
      <w:r>
        <w:t>возраста 23 лет, которые подлежат обеспечению жилыми помещениями,</w:t>
      </w:r>
    </w:p>
    <w:p w:rsidR="000F2E4B" w:rsidRDefault="000F2E4B">
      <w:pPr>
        <w:pStyle w:val="ConsPlusNonformat"/>
        <w:jc w:val="both"/>
      </w:pPr>
    </w:p>
    <w:p w:rsidR="000F2E4B" w:rsidRDefault="000F2E4B">
      <w:pPr>
        <w:pStyle w:val="ConsPlusNonformat"/>
        <w:jc w:val="both"/>
      </w:pPr>
      <w:r>
        <w:t>ВКЛЮЧИТЬ (НЕ ВКЛЮЧАТЬ)</w:t>
      </w:r>
    </w:p>
    <w:p w:rsidR="000F2E4B" w:rsidRDefault="000F2E4B">
      <w:pPr>
        <w:pStyle w:val="ConsPlusNonformat"/>
        <w:jc w:val="both"/>
      </w:pPr>
      <w:r>
        <w:t xml:space="preserve">    гр.   __________________   (Ф.И.О.)   в  список  детей-сирот  и  детей,</w:t>
      </w:r>
    </w:p>
    <w:p w:rsidR="000F2E4B" w:rsidRDefault="000F2E4B">
      <w:pPr>
        <w:pStyle w:val="ConsPlusNonformat"/>
        <w:jc w:val="both"/>
      </w:pPr>
      <w:r>
        <w:t>оставшихся  без  попечения  родителей,  лиц  из  числа детей-сирот и детей,</w:t>
      </w:r>
    </w:p>
    <w:p w:rsidR="000F2E4B" w:rsidRDefault="000F2E4B">
      <w:pPr>
        <w:pStyle w:val="ConsPlusNonformat"/>
        <w:jc w:val="both"/>
      </w:pPr>
      <w:r>
        <w:t>оставшихся  без  попечения  родителей,  лиц, которые относились к категории</w:t>
      </w:r>
    </w:p>
    <w:p w:rsidR="000F2E4B" w:rsidRDefault="000F2E4B">
      <w:pPr>
        <w:pStyle w:val="ConsPlusNonformat"/>
        <w:jc w:val="both"/>
      </w:pPr>
      <w:r>
        <w:t>детей-сирот  и  детей,  оставшихся  без  попечения  родителей, лиц из числа</w:t>
      </w:r>
    </w:p>
    <w:p w:rsidR="000F2E4B" w:rsidRDefault="000F2E4B">
      <w:pPr>
        <w:pStyle w:val="ConsPlusNonformat"/>
        <w:jc w:val="both"/>
      </w:pPr>
      <w:r>
        <w:t>детей-сирот  и  детей,  оставшихся  без  попечения  родителей,  и  достигли</w:t>
      </w:r>
    </w:p>
    <w:p w:rsidR="000F2E4B" w:rsidRDefault="000F2E4B">
      <w:pPr>
        <w:pStyle w:val="ConsPlusNonformat"/>
        <w:jc w:val="both"/>
      </w:pPr>
      <w:r>
        <w:t>возраста 23 лет, которые подлежат обеспечению жилыми помещениями.</w:t>
      </w:r>
    </w:p>
    <w:p w:rsidR="000F2E4B" w:rsidRDefault="000F2E4B">
      <w:pPr>
        <w:pStyle w:val="ConsPlusNonformat"/>
        <w:jc w:val="both"/>
      </w:pPr>
    </w:p>
    <w:p w:rsidR="000F2E4B" w:rsidRDefault="000F2E4B">
      <w:pPr>
        <w:pStyle w:val="ConsPlusNonformat"/>
        <w:jc w:val="both"/>
      </w:pPr>
      <w:proofErr w:type="gramStart"/>
      <w:r>
        <w:t>(В  случае отказа во включении в список указать основания отказа со ссылкой</w:t>
      </w:r>
      <w:proofErr w:type="gramEnd"/>
    </w:p>
    <w:p w:rsidR="000F2E4B" w:rsidRDefault="000F2E4B">
      <w:pPr>
        <w:pStyle w:val="ConsPlusNonformat"/>
        <w:jc w:val="both"/>
      </w:pPr>
      <w:r>
        <w:t>на нормативный правовой акт).</w:t>
      </w:r>
    </w:p>
    <w:p w:rsidR="000F2E4B" w:rsidRDefault="000F2E4B">
      <w:pPr>
        <w:pStyle w:val="ConsPlusNonformat"/>
        <w:jc w:val="both"/>
      </w:pPr>
    </w:p>
    <w:p w:rsidR="000F2E4B" w:rsidRDefault="000F2E4B">
      <w:pPr>
        <w:pStyle w:val="ConsPlusNonformat"/>
        <w:jc w:val="both"/>
      </w:pPr>
      <w:r>
        <w:t xml:space="preserve">    </w:t>
      </w:r>
      <w:proofErr w:type="gramStart"/>
      <w:r>
        <w:t>Контроль   за</w:t>
      </w:r>
      <w:proofErr w:type="gramEnd"/>
      <w:r>
        <w:t xml:space="preserve">   исполнением   настоящего  постановления  (распоряжения)</w:t>
      </w:r>
    </w:p>
    <w:p w:rsidR="000F2E4B" w:rsidRDefault="000F2E4B">
      <w:pPr>
        <w:pStyle w:val="ConsPlusNonformat"/>
        <w:jc w:val="both"/>
      </w:pPr>
      <w:r>
        <w:t>возложить на ________________________ (Ф.И.О., должность).</w:t>
      </w:r>
    </w:p>
    <w:p w:rsidR="000F2E4B" w:rsidRDefault="000F2E4B">
      <w:pPr>
        <w:pStyle w:val="ConsPlusNonformat"/>
        <w:jc w:val="both"/>
      </w:pPr>
      <w:r>
        <w:t>________________    ____________    _______________________________________</w:t>
      </w:r>
    </w:p>
    <w:p w:rsidR="000F2E4B" w:rsidRDefault="000F2E4B">
      <w:pPr>
        <w:pStyle w:val="ConsPlusNonformat"/>
        <w:jc w:val="both"/>
      </w:pPr>
      <w:r>
        <w:t xml:space="preserve">    должность          подпись               (инициалы и фамилия)</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1"/>
      </w:pPr>
      <w:r>
        <w:t>Приложение N 7</w:t>
      </w:r>
    </w:p>
    <w:p w:rsidR="000F2E4B" w:rsidRDefault="000F2E4B">
      <w:pPr>
        <w:pStyle w:val="ConsPlusNormal"/>
        <w:jc w:val="right"/>
      </w:pPr>
      <w:r>
        <w:t>к административному регламенту</w:t>
      </w:r>
    </w:p>
    <w:p w:rsidR="000F2E4B" w:rsidRDefault="000F2E4B">
      <w:pPr>
        <w:pStyle w:val="ConsPlusNormal"/>
        <w:jc w:val="right"/>
      </w:pPr>
      <w:r>
        <w:t xml:space="preserve">предоставления </w:t>
      </w:r>
      <w:proofErr w:type="gramStart"/>
      <w:r>
        <w:t>государственной</w:t>
      </w:r>
      <w:proofErr w:type="gramEnd"/>
    </w:p>
    <w:p w:rsidR="000F2E4B" w:rsidRDefault="000F2E4B">
      <w:pPr>
        <w:pStyle w:val="ConsPlusNormal"/>
        <w:jc w:val="right"/>
      </w:pPr>
      <w:r>
        <w:t>услуги "Включение органами</w:t>
      </w:r>
    </w:p>
    <w:p w:rsidR="000F2E4B" w:rsidRDefault="000F2E4B">
      <w:pPr>
        <w:pStyle w:val="ConsPlusNormal"/>
        <w:jc w:val="right"/>
      </w:pPr>
      <w:r>
        <w:t>местного самоуправления</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лиц из числа</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 попечения</w:t>
      </w:r>
    </w:p>
    <w:p w:rsidR="000F2E4B" w:rsidRDefault="000F2E4B">
      <w:pPr>
        <w:pStyle w:val="ConsPlusNormal"/>
        <w:jc w:val="right"/>
      </w:pPr>
      <w:r>
        <w:t>родителей, в список</w:t>
      </w:r>
    </w:p>
    <w:p w:rsidR="000F2E4B" w:rsidRDefault="000F2E4B">
      <w:pPr>
        <w:pStyle w:val="ConsPlusNormal"/>
        <w:jc w:val="right"/>
      </w:pPr>
      <w:r>
        <w:t>детей-сирот и детей,</w:t>
      </w:r>
    </w:p>
    <w:p w:rsidR="000F2E4B" w:rsidRDefault="000F2E4B">
      <w:pPr>
        <w:pStyle w:val="ConsPlusNormal"/>
        <w:jc w:val="right"/>
      </w:pPr>
      <w:proofErr w:type="gramStart"/>
      <w:r>
        <w:t>оставшихся</w:t>
      </w:r>
      <w:proofErr w:type="gramEnd"/>
      <w:r>
        <w:t xml:space="preserve"> без</w:t>
      </w:r>
    </w:p>
    <w:p w:rsidR="000F2E4B" w:rsidRDefault="000F2E4B">
      <w:pPr>
        <w:pStyle w:val="ConsPlusNormal"/>
        <w:jc w:val="right"/>
      </w:pPr>
      <w:r>
        <w:t>попечения родителей,</w:t>
      </w:r>
    </w:p>
    <w:p w:rsidR="000F2E4B" w:rsidRDefault="000F2E4B">
      <w:pPr>
        <w:pStyle w:val="ConsPlusNormal"/>
        <w:jc w:val="right"/>
      </w:pPr>
      <w:r>
        <w:t>лиц из числа детей-сирот</w:t>
      </w:r>
    </w:p>
    <w:p w:rsidR="000F2E4B" w:rsidRDefault="000F2E4B">
      <w:pPr>
        <w:pStyle w:val="ConsPlusNormal"/>
        <w:jc w:val="right"/>
      </w:pPr>
      <w:r>
        <w:t>и детей, оставшихся</w:t>
      </w:r>
    </w:p>
    <w:p w:rsidR="000F2E4B" w:rsidRDefault="000F2E4B">
      <w:pPr>
        <w:pStyle w:val="ConsPlusNormal"/>
        <w:jc w:val="right"/>
      </w:pPr>
      <w:r>
        <w:t>без попечения родителей,</w:t>
      </w:r>
    </w:p>
    <w:p w:rsidR="000F2E4B" w:rsidRDefault="000F2E4B">
      <w:pPr>
        <w:pStyle w:val="ConsPlusNormal"/>
        <w:jc w:val="right"/>
      </w:pPr>
      <w:r>
        <w:t>которые подлежат</w:t>
      </w:r>
    </w:p>
    <w:p w:rsidR="000F2E4B" w:rsidRDefault="000F2E4B">
      <w:pPr>
        <w:pStyle w:val="ConsPlusNormal"/>
        <w:jc w:val="right"/>
      </w:pPr>
      <w:r>
        <w:t xml:space="preserve">обеспечению </w:t>
      </w:r>
      <w:proofErr w:type="gramStart"/>
      <w:r>
        <w:t>жилыми</w:t>
      </w:r>
      <w:proofErr w:type="gramEnd"/>
    </w:p>
    <w:p w:rsidR="000F2E4B" w:rsidRDefault="000F2E4B">
      <w:pPr>
        <w:pStyle w:val="ConsPlusNormal"/>
        <w:jc w:val="right"/>
      </w:pPr>
      <w:r>
        <w:t>помещениями"</w:t>
      </w:r>
    </w:p>
    <w:p w:rsidR="000F2E4B" w:rsidRDefault="000F2E4B">
      <w:pPr>
        <w:pStyle w:val="ConsPlusNormal"/>
        <w:jc w:val="both"/>
      </w:pPr>
    </w:p>
    <w:p w:rsidR="000F2E4B" w:rsidRDefault="000F2E4B">
      <w:pPr>
        <w:pStyle w:val="ConsPlusNormal"/>
        <w:jc w:val="right"/>
        <w:outlineLvl w:val="2"/>
      </w:pPr>
      <w:r>
        <w:t>Форма N 1</w:t>
      </w:r>
    </w:p>
    <w:p w:rsidR="000F2E4B" w:rsidRDefault="000F2E4B">
      <w:pPr>
        <w:pStyle w:val="ConsPlusNormal"/>
        <w:jc w:val="both"/>
      </w:pPr>
    </w:p>
    <w:p w:rsidR="000F2E4B" w:rsidRDefault="000F2E4B">
      <w:pPr>
        <w:pStyle w:val="ConsPlusNonformat"/>
        <w:jc w:val="both"/>
      </w:pPr>
      <w:r>
        <w:t xml:space="preserve">                                         Кому _____________________________</w:t>
      </w:r>
    </w:p>
    <w:p w:rsidR="000F2E4B" w:rsidRDefault="000F2E4B">
      <w:pPr>
        <w:pStyle w:val="ConsPlusNonformat"/>
        <w:jc w:val="both"/>
      </w:pPr>
      <w:r>
        <w:t xml:space="preserve">                                                   (фамилия, имя, отчество)</w:t>
      </w:r>
    </w:p>
    <w:p w:rsidR="000F2E4B" w:rsidRDefault="000F2E4B">
      <w:pPr>
        <w:pStyle w:val="ConsPlusNonformat"/>
        <w:jc w:val="both"/>
      </w:pPr>
      <w:r>
        <w:t xml:space="preserve">                                         Куда _____________________________</w:t>
      </w:r>
    </w:p>
    <w:p w:rsidR="000F2E4B" w:rsidRDefault="000F2E4B">
      <w:pPr>
        <w:pStyle w:val="ConsPlusNonformat"/>
        <w:jc w:val="both"/>
      </w:pPr>
      <w:r>
        <w:lastRenderedPageBreak/>
        <w:t xml:space="preserve">                                                          (адрес заявителя)</w:t>
      </w:r>
    </w:p>
    <w:p w:rsidR="000F2E4B" w:rsidRDefault="000F2E4B">
      <w:pPr>
        <w:pStyle w:val="ConsPlusNonformat"/>
        <w:jc w:val="both"/>
      </w:pPr>
    </w:p>
    <w:p w:rsidR="000F2E4B" w:rsidRDefault="000F2E4B">
      <w:pPr>
        <w:pStyle w:val="ConsPlusNonformat"/>
        <w:jc w:val="both"/>
      </w:pPr>
      <w:bookmarkStart w:id="12" w:name="P855"/>
      <w:bookmarkEnd w:id="12"/>
      <w:r>
        <w:t xml:space="preserve">                                  Выписка</w:t>
      </w:r>
    </w:p>
    <w:p w:rsidR="000F2E4B" w:rsidRDefault="000F2E4B">
      <w:pPr>
        <w:pStyle w:val="ConsPlusNonformat"/>
        <w:jc w:val="both"/>
      </w:pPr>
      <w:r>
        <w:t xml:space="preserve">             из правового акта органа местного самоуправления</w:t>
      </w:r>
    </w:p>
    <w:p w:rsidR="000F2E4B" w:rsidRDefault="000F2E4B">
      <w:pPr>
        <w:pStyle w:val="ConsPlusNonformat"/>
        <w:jc w:val="both"/>
      </w:pPr>
      <w:r>
        <w:t xml:space="preserve">    о включении в список детей-сирот и детей, оставшихся без попечения</w:t>
      </w:r>
    </w:p>
    <w:p w:rsidR="000F2E4B" w:rsidRDefault="000F2E4B">
      <w:pPr>
        <w:pStyle w:val="ConsPlusNonformat"/>
        <w:jc w:val="both"/>
      </w:pPr>
      <w:r>
        <w:t xml:space="preserve">   родителей, лиц из числа детей-сирот и детей, оставшихся без попечения</w:t>
      </w:r>
    </w:p>
    <w:p w:rsidR="000F2E4B" w:rsidRDefault="000F2E4B">
      <w:pPr>
        <w:pStyle w:val="ConsPlusNonformat"/>
        <w:jc w:val="both"/>
      </w:pPr>
      <w:r>
        <w:t xml:space="preserve">    родителей, лиц, которые относились к категории детей-сирот и детей,</w:t>
      </w:r>
    </w:p>
    <w:p w:rsidR="000F2E4B" w:rsidRDefault="000F2E4B">
      <w:pPr>
        <w:pStyle w:val="ConsPlusNonformat"/>
        <w:jc w:val="both"/>
      </w:pPr>
      <w:r>
        <w:t xml:space="preserve">   оставшихся без попечения родителей, лиц из числа детей-сирот и детей,</w:t>
      </w:r>
    </w:p>
    <w:p w:rsidR="000F2E4B" w:rsidRDefault="000F2E4B">
      <w:pPr>
        <w:pStyle w:val="ConsPlusNonformat"/>
        <w:jc w:val="both"/>
      </w:pPr>
      <w:r>
        <w:t xml:space="preserve">  оставшихся без попечения родителей, и достигли возраста 23 лет, которые</w:t>
      </w:r>
    </w:p>
    <w:p w:rsidR="000F2E4B" w:rsidRDefault="000F2E4B">
      <w:pPr>
        <w:pStyle w:val="ConsPlusNonformat"/>
        <w:jc w:val="both"/>
      </w:pPr>
      <w:r>
        <w:t xml:space="preserve">                  подлежат обеспечению жилыми помещениями</w:t>
      </w:r>
    </w:p>
    <w:p w:rsidR="000F2E4B" w:rsidRDefault="000F2E4B">
      <w:pPr>
        <w:pStyle w:val="ConsPlusNonformat"/>
        <w:jc w:val="both"/>
      </w:pPr>
    </w:p>
    <w:p w:rsidR="000F2E4B" w:rsidRDefault="000F2E4B">
      <w:pPr>
        <w:pStyle w:val="ConsPlusNonformat"/>
        <w:jc w:val="both"/>
      </w:pPr>
      <w:r>
        <w:t xml:space="preserve">    Администрация ________________________________________________________,</w:t>
      </w:r>
    </w:p>
    <w:p w:rsidR="000F2E4B" w:rsidRDefault="000F2E4B">
      <w:pPr>
        <w:pStyle w:val="ConsPlusNonformat"/>
        <w:jc w:val="both"/>
      </w:pPr>
      <w:r>
        <w:t xml:space="preserve">                        (наименование муниципального образования)</w:t>
      </w:r>
    </w:p>
    <w:p w:rsidR="000F2E4B" w:rsidRDefault="000F2E4B">
      <w:pPr>
        <w:pStyle w:val="ConsPlusNonformat"/>
        <w:jc w:val="both"/>
      </w:pPr>
      <w:r>
        <w:t>рассмотрев  представленные  документы  о  включении  в список детей-сирот и</w:t>
      </w:r>
    </w:p>
    <w:p w:rsidR="000F2E4B" w:rsidRDefault="000F2E4B">
      <w:pPr>
        <w:pStyle w:val="ConsPlusNonformat"/>
        <w:jc w:val="both"/>
      </w:pPr>
      <w:r>
        <w:t>детей,  оставшихся  без  попечения  родителей,  лиц  из числа детей-сирот и</w:t>
      </w:r>
    </w:p>
    <w:p w:rsidR="000F2E4B" w:rsidRDefault="000F2E4B">
      <w:pPr>
        <w:pStyle w:val="ConsPlusNonformat"/>
        <w:jc w:val="both"/>
      </w:pPr>
      <w:r>
        <w:t xml:space="preserve">детей,  оставшихся  без  попечения  родителей,  лиц,  которые  относились </w:t>
      </w:r>
      <w:proofErr w:type="gramStart"/>
      <w:r>
        <w:t>к</w:t>
      </w:r>
      <w:proofErr w:type="gramEnd"/>
    </w:p>
    <w:p w:rsidR="000F2E4B" w:rsidRDefault="000F2E4B">
      <w:pPr>
        <w:pStyle w:val="ConsPlusNonformat"/>
        <w:jc w:val="both"/>
      </w:pPr>
      <w:r>
        <w:t xml:space="preserve">категории  детей-сирот  и детей, оставшихся без попечения родителей, лиц </w:t>
      </w:r>
      <w:proofErr w:type="gramStart"/>
      <w:r>
        <w:t>из</w:t>
      </w:r>
      <w:proofErr w:type="gramEnd"/>
    </w:p>
    <w:p w:rsidR="000F2E4B" w:rsidRDefault="000F2E4B">
      <w:pPr>
        <w:pStyle w:val="ConsPlusNonformat"/>
        <w:jc w:val="both"/>
      </w:pPr>
      <w:r>
        <w:t>числа  детей-сирот  и детей, оставшихся без попечения родителей, и достигли</w:t>
      </w:r>
    </w:p>
    <w:p w:rsidR="000F2E4B" w:rsidRDefault="000F2E4B">
      <w:pPr>
        <w:pStyle w:val="ConsPlusNonformat"/>
        <w:jc w:val="both"/>
      </w:pPr>
      <w:proofErr w:type="gramStart"/>
      <w:r>
        <w:t>возраста  23  лет, которые подлежат обеспечению жилыми помещениями (далее -</w:t>
      </w:r>
      <w:proofErr w:type="gramEnd"/>
    </w:p>
    <w:p w:rsidR="000F2E4B" w:rsidRDefault="000F2E4B">
      <w:pPr>
        <w:pStyle w:val="ConsPlusNonformat"/>
        <w:jc w:val="both"/>
      </w:pPr>
      <w:proofErr w:type="gramStart"/>
      <w:r>
        <w:t>Список),  приняла  решение  в соответствии с правовым актом органа местного</w:t>
      </w:r>
      <w:proofErr w:type="gramEnd"/>
    </w:p>
    <w:p w:rsidR="000F2E4B" w:rsidRDefault="000F2E4B">
      <w:pPr>
        <w:pStyle w:val="ConsPlusNonformat"/>
        <w:jc w:val="both"/>
      </w:pPr>
      <w:r>
        <w:t>самоуправления  от  "__"_________  20__  г.  N  _____  о включении в Список</w:t>
      </w:r>
    </w:p>
    <w:p w:rsidR="000F2E4B" w:rsidRDefault="000F2E4B">
      <w:pPr>
        <w:pStyle w:val="ConsPlusNonformat"/>
        <w:jc w:val="both"/>
      </w:pPr>
      <w:r>
        <w:t>__________________________________________.</w:t>
      </w:r>
    </w:p>
    <w:p w:rsidR="000F2E4B" w:rsidRDefault="000F2E4B">
      <w:pPr>
        <w:pStyle w:val="ConsPlusNonformat"/>
        <w:jc w:val="both"/>
      </w:pPr>
      <w:r>
        <w:t xml:space="preserve">       (фамилия, имя, отчество)</w:t>
      </w:r>
    </w:p>
    <w:p w:rsidR="000F2E4B" w:rsidRDefault="000F2E4B">
      <w:pPr>
        <w:pStyle w:val="ConsPlusNonformat"/>
        <w:jc w:val="both"/>
      </w:pPr>
      <w:r>
        <w:t xml:space="preserve">    Дата включения в Список ________________________________.</w:t>
      </w:r>
    </w:p>
    <w:p w:rsidR="000F2E4B" w:rsidRDefault="000F2E4B">
      <w:pPr>
        <w:pStyle w:val="ConsPlusNonformat"/>
        <w:jc w:val="both"/>
      </w:pPr>
      <w:r>
        <w:t xml:space="preserve">    N в Списке ____________ на "___"________________ 20__ г.</w:t>
      </w:r>
    </w:p>
    <w:p w:rsidR="000F2E4B" w:rsidRDefault="000F2E4B">
      <w:pPr>
        <w:pStyle w:val="ConsPlusNonformat"/>
        <w:jc w:val="both"/>
      </w:pP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 xml:space="preserve">          (наименование должности, подпись, расшифровка подписи)</w:t>
      </w:r>
    </w:p>
    <w:p w:rsidR="000F2E4B" w:rsidRDefault="000F2E4B">
      <w:pPr>
        <w:pStyle w:val="ConsPlusNormal"/>
        <w:jc w:val="both"/>
      </w:pPr>
    </w:p>
    <w:p w:rsidR="000F2E4B" w:rsidRDefault="000F2E4B">
      <w:pPr>
        <w:pStyle w:val="ConsPlusNormal"/>
        <w:jc w:val="both"/>
      </w:pPr>
    </w:p>
    <w:p w:rsidR="000F2E4B" w:rsidRDefault="000F2E4B">
      <w:pPr>
        <w:pStyle w:val="ConsPlusNormal"/>
        <w:jc w:val="both"/>
      </w:pPr>
    </w:p>
    <w:p w:rsidR="000F2E4B" w:rsidRDefault="000F2E4B">
      <w:pPr>
        <w:pStyle w:val="ConsPlusNormal"/>
        <w:jc w:val="right"/>
        <w:outlineLvl w:val="2"/>
      </w:pPr>
      <w:r>
        <w:t>Форма N 2</w:t>
      </w:r>
    </w:p>
    <w:p w:rsidR="000F2E4B" w:rsidRDefault="000F2E4B">
      <w:pPr>
        <w:pStyle w:val="ConsPlusNormal"/>
        <w:jc w:val="both"/>
      </w:pPr>
    </w:p>
    <w:p w:rsidR="000F2E4B" w:rsidRDefault="000F2E4B">
      <w:pPr>
        <w:pStyle w:val="ConsPlusNonformat"/>
        <w:jc w:val="both"/>
      </w:pPr>
      <w:r>
        <w:t xml:space="preserve">                                         Кому _____________________________</w:t>
      </w:r>
    </w:p>
    <w:p w:rsidR="000F2E4B" w:rsidRDefault="000F2E4B">
      <w:pPr>
        <w:pStyle w:val="ConsPlusNonformat"/>
        <w:jc w:val="both"/>
      </w:pPr>
      <w:r>
        <w:t xml:space="preserve">                                                   (фамилия, имя, отчество)</w:t>
      </w:r>
    </w:p>
    <w:p w:rsidR="000F2E4B" w:rsidRDefault="000F2E4B">
      <w:pPr>
        <w:pStyle w:val="ConsPlusNonformat"/>
        <w:jc w:val="both"/>
      </w:pPr>
      <w:r>
        <w:t xml:space="preserve">                                         Куда _____________________________</w:t>
      </w:r>
    </w:p>
    <w:p w:rsidR="000F2E4B" w:rsidRDefault="000F2E4B">
      <w:pPr>
        <w:pStyle w:val="ConsPlusNonformat"/>
        <w:jc w:val="both"/>
      </w:pPr>
      <w:r>
        <w:t xml:space="preserve">                                                          (адрес заявителя)</w:t>
      </w:r>
    </w:p>
    <w:p w:rsidR="000F2E4B" w:rsidRDefault="000F2E4B">
      <w:pPr>
        <w:pStyle w:val="ConsPlusNonformat"/>
        <w:jc w:val="both"/>
      </w:pPr>
    </w:p>
    <w:p w:rsidR="000F2E4B" w:rsidRDefault="000F2E4B">
      <w:pPr>
        <w:pStyle w:val="ConsPlusNonformat"/>
        <w:jc w:val="both"/>
      </w:pPr>
      <w:bookmarkStart w:id="13" w:name="P891"/>
      <w:bookmarkEnd w:id="13"/>
      <w:r>
        <w:t xml:space="preserve">                                  Выписка</w:t>
      </w:r>
    </w:p>
    <w:p w:rsidR="000F2E4B" w:rsidRDefault="000F2E4B">
      <w:pPr>
        <w:pStyle w:val="ConsPlusNonformat"/>
        <w:jc w:val="both"/>
      </w:pPr>
      <w:r>
        <w:t xml:space="preserve">             из правового акта органа местного самоуправления</w:t>
      </w:r>
    </w:p>
    <w:p w:rsidR="000F2E4B" w:rsidRDefault="000F2E4B">
      <w:pPr>
        <w:pStyle w:val="ConsPlusNonformat"/>
        <w:jc w:val="both"/>
      </w:pPr>
      <w:r>
        <w:t xml:space="preserve">    об </w:t>
      </w:r>
      <w:proofErr w:type="gramStart"/>
      <w:r>
        <w:t>отказе</w:t>
      </w:r>
      <w:proofErr w:type="gramEnd"/>
      <w:r>
        <w:t xml:space="preserve"> о включении в список детей-сирот и детей, оставшихся без</w:t>
      </w:r>
    </w:p>
    <w:p w:rsidR="000F2E4B" w:rsidRDefault="000F2E4B">
      <w:pPr>
        <w:pStyle w:val="ConsPlusNonformat"/>
        <w:jc w:val="both"/>
      </w:pPr>
      <w:r>
        <w:t xml:space="preserve">   попечения родителей, лиц из числа детей-сирот и детей, оставшихся </w:t>
      </w:r>
      <w:proofErr w:type="gramStart"/>
      <w:r>
        <w:t>без</w:t>
      </w:r>
      <w:proofErr w:type="gramEnd"/>
    </w:p>
    <w:p w:rsidR="000F2E4B" w:rsidRDefault="000F2E4B">
      <w:pPr>
        <w:pStyle w:val="ConsPlusNonformat"/>
        <w:jc w:val="both"/>
      </w:pPr>
      <w:r>
        <w:t xml:space="preserve">  попечения родителей, лиц, которые относились к категории детей-сирот и</w:t>
      </w:r>
    </w:p>
    <w:p w:rsidR="000F2E4B" w:rsidRDefault="000F2E4B">
      <w:pPr>
        <w:pStyle w:val="ConsPlusNonformat"/>
        <w:jc w:val="both"/>
      </w:pPr>
      <w:r>
        <w:t xml:space="preserve">   детей, оставшихся без попечения родителей, лиц из числа детей-сирот и</w:t>
      </w:r>
    </w:p>
    <w:p w:rsidR="000F2E4B" w:rsidRDefault="000F2E4B">
      <w:pPr>
        <w:pStyle w:val="ConsPlusNonformat"/>
        <w:jc w:val="both"/>
      </w:pPr>
      <w:r>
        <w:t xml:space="preserve">  детей, оставшихся без попечения родителей, и достигли возраста 23 лет,</w:t>
      </w:r>
    </w:p>
    <w:p w:rsidR="000F2E4B" w:rsidRDefault="000F2E4B">
      <w:pPr>
        <w:pStyle w:val="ConsPlusNonformat"/>
        <w:jc w:val="both"/>
      </w:pPr>
      <w:r>
        <w:t xml:space="preserve">              </w:t>
      </w:r>
      <w:proofErr w:type="gramStart"/>
      <w:r>
        <w:t>которые</w:t>
      </w:r>
      <w:proofErr w:type="gramEnd"/>
      <w:r>
        <w:t xml:space="preserve"> подлежат обеспечению жилыми помещениями</w:t>
      </w:r>
    </w:p>
    <w:p w:rsidR="000F2E4B" w:rsidRDefault="000F2E4B">
      <w:pPr>
        <w:pStyle w:val="ConsPlusNonformat"/>
        <w:jc w:val="both"/>
      </w:pPr>
    </w:p>
    <w:p w:rsidR="000F2E4B" w:rsidRDefault="000F2E4B">
      <w:pPr>
        <w:pStyle w:val="ConsPlusNonformat"/>
        <w:jc w:val="both"/>
      </w:pPr>
      <w:r>
        <w:t xml:space="preserve">    Администрация ________________________________________________________,</w:t>
      </w:r>
    </w:p>
    <w:p w:rsidR="000F2E4B" w:rsidRDefault="000F2E4B">
      <w:pPr>
        <w:pStyle w:val="ConsPlusNonformat"/>
        <w:jc w:val="both"/>
      </w:pPr>
      <w:r>
        <w:t xml:space="preserve">                         (наименование муниципального образования)</w:t>
      </w:r>
    </w:p>
    <w:p w:rsidR="000F2E4B" w:rsidRDefault="000F2E4B">
      <w:pPr>
        <w:pStyle w:val="ConsPlusNonformat"/>
        <w:jc w:val="both"/>
      </w:pPr>
      <w:r>
        <w:t>рассмотрев  представленные  документы  о  включении  в список детей-сирот и</w:t>
      </w:r>
    </w:p>
    <w:p w:rsidR="000F2E4B" w:rsidRDefault="000F2E4B">
      <w:pPr>
        <w:pStyle w:val="ConsPlusNonformat"/>
        <w:jc w:val="both"/>
      </w:pPr>
      <w:r>
        <w:t>детей,  оставшихся  без  попечения  родителей,  лиц  из числа детей-сирот и</w:t>
      </w:r>
    </w:p>
    <w:p w:rsidR="000F2E4B" w:rsidRDefault="000F2E4B">
      <w:pPr>
        <w:pStyle w:val="ConsPlusNonformat"/>
        <w:jc w:val="both"/>
      </w:pPr>
      <w:r>
        <w:t>детей,  оставшихся  без  попечения  родителей, которые подлежат обеспечению</w:t>
      </w:r>
    </w:p>
    <w:p w:rsidR="000F2E4B" w:rsidRDefault="000F2E4B">
      <w:pPr>
        <w:pStyle w:val="ConsPlusNonformat"/>
        <w:jc w:val="both"/>
      </w:pPr>
      <w:r>
        <w:t xml:space="preserve">жилыми  помещениями  (далее  -  Список),  приняла  решение в соответствии </w:t>
      </w:r>
      <w:proofErr w:type="gramStart"/>
      <w:r>
        <w:t>с</w:t>
      </w:r>
      <w:proofErr w:type="gramEnd"/>
    </w:p>
    <w:p w:rsidR="000F2E4B" w:rsidRDefault="000F2E4B">
      <w:pPr>
        <w:pStyle w:val="ConsPlusNonformat"/>
        <w:jc w:val="both"/>
      </w:pPr>
      <w:r>
        <w:t>правовым  актом  органа  местного  самоуправления  от "___"________ 20__ г.</w:t>
      </w:r>
    </w:p>
    <w:p w:rsidR="000F2E4B" w:rsidRDefault="000F2E4B">
      <w:pPr>
        <w:pStyle w:val="ConsPlusNonformat"/>
        <w:jc w:val="both"/>
      </w:pPr>
      <w:r>
        <w:t xml:space="preserve">N        _____       об       </w:t>
      </w:r>
      <w:proofErr w:type="gramStart"/>
      <w:r>
        <w:t>отказе</w:t>
      </w:r>
      <w:proofErr w:type="gramEnd"/>
      <w:r>
        <w:t xml:space="preserve">       о       включении       в Список</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 xml:space="preserve">                         (фамилия, имя, отчество)</w:t>
      </w:r>
    </w:p>
    <w:p w:rsidR="000F2E4B" w:rsidRDefault="000F2E4B">
      <w:pPr>
        <w:pStyle w:val="ConsPlusNonformat"/>
        <w:jc w:val="both"/>
      </w:pPr>
      <w:r>
        <w:t>на основании ______________________________________________________________</w:t>
      </w:r>
    </w:p>
    <w:p w:rsidR="000F2E4B" w:rsidRDefault="000F2E4B">
      <w:pPr>
        <w:pStyle w:val="ConsPlusNonformat"/>
        <w:jc w:val="both"/>
      </w:pPr>
      <w:r>
        <w:t xml:space="preserve">          (указать основания отказа со ссылкой на нормативный правовой акт)</w:t>
      </w:r>
    </w:p>
    <w:p w:rsidR="000F2E4B" w:rsidRDefault="000F2E4B">
      <w:pPr>
        <w:pStyle w:val="ConsPlusNonformat"/>
        <w:jc w:val="both"/>
      </w:pPr>
      <w:r>
        <w:t>___________________________________________________________________________</w:t>
      </w:r>
    </w:p>
    <w:p w:rsidR="000F2E4B" w:rsidRDefault="000F2E4B">
      <w:pPr>
        <w:pStyle w:val="ConsPlusNonformat"/>
        <w:jc w:val="both"/>
      </w:pPr>
      <w:r>
        <w:t xml:space="preserve">          (наименование должности, подпись, расшифровка подписи)</w:t>
      </w:r>
    </w:p>
    <w:p w:rsidR="000F2E4B" w:rsidRDefault="000F2E4B">
      <w:pPr>
        <w:pStyle w:val="ConsPlusNormal"/>
        <w:jc w:val="both"/>
      </w:pPr>
    </w:p>
    <w:p w:rsidR="000F2E4B" w:rsidRDefault="000F2E4B">
      <w:pPr>
        <w:pStyle w:val="ConsPlusNormal"/>
        <w:jc w:val="both"/>
      </w:pPr>
    </w:p>
    <w:p w:rsidR="000F2E4B" w:rsidRDefault="000F2E4B">
      <w:pPr>
        <w:pStyle w:val="ConsPlusNormal"/>
        <w:pBdr>
          <w:top w:val="single" w:sz="6" w:space="0" w:color="auto"/>
        </w:pBdr>
        <w:spacing w:before="100" w:after="100"/>
        <w:jc w:val="both"/>
        <w:rPr>
          <w:sz w:val="2"/>
          <w:szCs w:val="2"/>
        </w:rPr>
      </w:pPr>
    </w:p>
    <w:p w:rsidR="00072084" w:rsidRDefault="00072084">
      <w:bookmarkStart w:id="14" w:name="_GoBack"/>
      <w:bookmarkEnd w:id="14"/>
    </w:p>
    <w:sectPr w:rsidR="00072084" w:rsidSect="002C0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4B"/>
    <w:rsid w:val="00072084"/>
    <w:rsid w:val="000F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E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E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44695251377E8FF54F4A98A57F8D18A452E951489EDF3910675C8A131240E63548BA0F21D15B61BBF797AAF4DE7DF1C838B8CEr5UAD" TargetMode="External"/><Relationship Id="rId13" Type="http://schemas.openxmlformats.org/officeDocument/2006/relationships/hyperlink" Target="consultantplus://offline/ref=EA44695251377E8FF54F4A98A57F8D18A450EB5E4798DF3910675C8A131240E62748E20623D31130FBBC98ABFFrCU1D" TargetMode="External"/><Relationship Id="rId18" Type="http://schemas.openxmlformats.org/officeDocument/2006/relationships/hyperlink" Target="consultantplus://offline/ref=EA44695251377E8FF54F4A98A57F8D18A452E951489EDF3910675C8A131240E63548BA0923D30464AEE6CFA6FCC963F5D224BACC59r0U1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A44695251377E8FF54F4A98A57F8D18A452E951489EDF3910675C8A131240E63548BA0A22DA0F39FBA9CEFAB99570F4DF24B8C84502B13Dr0UFD" TargetMode="External"/><Relationship Id="rId7" Type="http://schemas.openxmlformats.org/officeDocument/2006/relationships/hyperlink" Target="consultantplus://offline/ref=EA44695251377E8FF54F4A98A57F8D18A450EC5D489ADF3910675C8A131240E63548BA0927D80464AEE6CFA6FCC963F5D224BACC59r0U1D" TargetMode="External"/><Relationship Id="rId12" Type="http://schemas.openxmlformats.org/officeDocument/2006/relationships/hyperlink" Target="consultantplus://offline/ref=EA44695251377E8FF54F4A98A57F8D18A452E951489EDF3910675C8A131240E62748E20623D31130FBBC98ABFFrCU1D" TargetMode="External"/><Relationship Id="rId17" Type="http://schemas.openxmlformats.org/officeDocument/2006/relationships/hyperlink" Target="consultantplus://offline/ref=EA44695251377E8FF54F4A98A57F8D18A452E951489EDF3910675C8A131240E63548BA0324D15B61BBF797AAF4DE7DF1C838B8CEr5UA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A44695251377E8FF54F4A98A57F8D18A457E95E459EDF3910675C8A131240E62748E20623D31130FBBC98ABFFrCU1D" TargetMode="External"/><Relationship Id="rId20" Type="http://schemas.openxmlformats.org/officeDocument/2006/relationships/hyperlink" Target="consultantplus://offline/ref=EA44695251377E8FF54F4A98A57F8D18A452E951489EDF3910675C8A131240E63548BA0A22DD0464AEE6CFA6FCC963F5D224BACC59r0U1D" TargetMode="External"/><Relationship Id="rId1" Type="http://schemas.openxmlformats.org/officeDocument/2006/relationships/styles" Target="styles.xml"/><Relationship Id="rId6" Type="http://schemas.openxmlformats.org/officeDocument/2006/relationships/hyperlink" Target="consultantplus://offline/ref=EA44695251377E8FF54F5495B313D11DA35CB254489DD66B483807D7441B4AB17207E35A668F0231F6BC9AAFE3C27DF7rDU7D" TargetMode="External"/><Relationship Id="rId11" Type="http://schemas.openxmlformats.org/officeDocument/2006/relationships/hyperlink" Target="consultantplus://offline/ref=EA44695251377E8FF54F4A98A57F8D18A65FEF5D4998DF3910675C8A131240E63548BA0A22DA0F31FDA9CEFAB99570F4DF24B8C84502B13Dr0UFD" TargetMode="External"/><Relationship Id="rId24" Type="http://schemas.openxmlformats.org/officeDocument/2006/relationships/hyperlink" Target="consultantplus://offline/ref=EA44695251377E8FF54F4A98A57F8D18A451E55C4197DF3910675C8A131240E63548BA0A22DA0F31FDA9CEFAB99570F4DF24B8C84502B13Dr0UF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A44695251377E8FF54F4A98A57F8D18A452E951489EDF3910675C8A131240E63548BA0F298E5E74AAAF9BA2E3C079EBD43ABArCUDD" TargetMode="External"/><Relationship Id="rId23" Type="http://schemas.openxmlformats.org/officeDocument/2006/relationships/hyperlink" Target="consultantplus://offline/ref=EA44695251377E8FF54F5495B313D11DA35CB2544596D069493807D7441B4AB17207E35A668F0231F6BC9AAFE3C27DF7rDU7D" TargetMode="External"/><Relationship Id="rId10" Type="http://schemas.openxmlformats.org/officeDocument/2006/relationships/hyperlink" Target="consultantplus://offline/ref=EA44695251377E8FF54F4A98A57F8D18A450EB5A469CDF3910675C8A131240E63548BA0F22D15B61BBF797AAF4DE7DF1C838B8CEr5UAD" TargetMode="External"/><Relationship Id="rId19" Type="http://schemas.openxmlformats.org/officeDocument/2006/relationships/hyperlink" Target="consultantplus://offline/ref=EA44695251377E8FF54F4A98A57F8D18A452E951489EDF3910675C8A131240E63548BA092BDA0464AEE6CFA6FCC963F5D224BACC59r0U1D" TargetMode="External"/><Relationship Id="rId4" Type="http://schemas.openxmlformats.org/officeDocument/2006/relationships/webSettings" Target="webSettings.xml"/><Relationship Id="rId9" Type="http://schemas.openxmlformats.org/officeDocument/2006/relationships/hyperlink" Target="consultantplus://offline/ref=EA44695251377E8FF54F4A98A57F8D18A452E951489EDF3910675C8A131240E63548BA092BDA0464AEE6CFA6FCC963F5D224BACC59r0U1D" TargetMode="External"/><Relationship Id="rId14" Type="http://schemas.openxmlformats.org/officeDocument/2006/relationships/hyperlink" Target="consultantplus://offline/ref=EA44695251377E8FF54F4A98A57F8D18A452E951489EDF3910675C8A131240E63548BA0A298E5E74AAAF9BA2E3C079EBD43ABArCUDD" TargetMode="External"/><Relationship Id="rId22" Type="http://schemas.openxmlformats.org/officeDocument/2006/relationships/hyperlink" Target="consultantplus://offline/ref=EA44695251377E8FF54F4A98A57F8D18A457EC5A4198DF3910675C8A131240E62748E20623D31130FBBC98ABFFrCU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14331</Words>
  <Characters>81692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Андриянова Ирина Александровна</dc:creator>
  <cp:lastModifiedBy>Андриянова Ирина Александровна</cp:lastModifiedBy>
  <cp:revision>1</cp:revision>
  <dcterms:created xsi:type="dcterms:W3CDTF">2021-04-19T03:20:00Z</dcterms:created>
  <dcterms:modified xsi:type="dcterms:W3CDTF">2021-04-19T03:22:00Z</dcterms:modified>
</cp:coreProperties>
</file>