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74" w:rsidRDefault="00101474" w:rsidP="008D6528">
      <w:pPr>
        <w:spacing w:after="0"/>
        <w:ind w:left="-180" w:firstLine="180"/>
        <w:jc w:val="center"/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74" w:rsidRPr="00155473" w:rsidRDefault="00101474" w:rsidP="008D65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5473">
        <w:rPr>
          <w:rFonts w:ascii="Times New Roman" w:hAnsi="Times New Roman" w:cs="Times New Roman"/>
          <w:sz w:val="32"/>
          <w:szCs w:val="32"/>
        </w:rPr>
        <w:t>Кемеровская область</w:t>
      </w:r>
      <w:r w:rsidR="00D966A2">
        <w:rPr>
          <w:rFonts w:ascii="Times New Roman" w:hAnsi="Times New Roman" w:cs="Times New Roman"/>
          <w:sz w:val="32"/>
          <w:szCs w:val="32"/>
        </w:rPr>
        <w:t xml:space="preserve"> - Кузбасс</w:t>
      </w:r>
    </w:p>
    <w:p w:rsidR="00101474" w:rsidRPr="00155473" w:rsidRDefault="00101474" w:rsidP="008D65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5473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101474" w:rsidRPr="00155473" w:rsidRDefault="00101474" w:rsidP="008D65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5473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101474" w:rsidRPr="00155473" w:rsidRDefault="00101474" w:rsidP="008D6528">
      <w:pPr>
        <w:pStyle w:val="a3"/>
        <w:tabs>
          <w:tab w:val="left" w:pos="-540"/>
        </w:tabs>
        <w:spacing w:before="0" w:line="240" w:lineRule="auto"/>
        <w:ind w:right="-7"/>
        <w:rPr>
          <w:rFonts w:ascii="Times New Roman" w:hAnsi="Times New Roman"/>
          <w:sz w:val="28"/>
          <w:szCs w:val="28"/>
        </w:rPr>
      </w:pPr>
    </w:p>
    <w:p w:rsidR="00343262" w:rsidRPr="00576E95" w:rsidRDefault="00343262" w:rsidP="00343262">
      <w:pPr>
        <w:keepNext/>
        <w:jc w:val="center"/>
        <w:outlineLvl w:val="2"/>
        <w:rPr>
          <w:rFonts w:ascii="Times New Roman" w:eastAsia="Times New Roman" w:hAnsi="Times New Roman"/>
          <w:bCs/>
          <w:sz w:val="32"/>
          <w:szCs w:val="32"/>
        </w:rPr>
      </w:pPr>
      <w:r w:rsidRPr="00B541F7">
        <w:rPr>
          <w:rFonts w:ascii="Times New Roman" w:eastAsia="Times New Roman" w:hAnsi="Times New Roman"/>
          <w:bCs/>
          <w:sz w:val="32"/>
          <w:szCs w:val="32"/>
        </w:rPr>
        <w:t>П</w:t>
      </w:r>
      <w:r>
        <w:rPr>
          <w:rFonts w:ascii="Times New Roman" w:eastAsia="Times New Roman" w:hAnsi="Times New Roman"/>
          <w:bCs/>
          <w:sz w:val="32"/>
          <w:szCs w:val="32"/>
        </w:rPr>
        <w:t>ОСТАНОВЛЕНИЕ КОЛЛЕГИИ</w:t>
      </w:r>
    </w:p>
    <w:p w:rsidR="00343262" w:rsidRPr="00576E95" w:rsidRDefault="007A3FBE" w:rsidP="00343262">
      <w:pPr>
        <w:tabs>
          <w:tab w:val="left" w:pos="-540"/>
        </w:tabs>
        <w:spacing w:after="0" w:line="240" w:lineRule="auto"/>
        <w:ind w:left="-540" w:firstLine="360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bookmarkStart w:id="0" w:name="_GoBack"/>
      <w:bookmarkEnd w:id="0"/>
      <w:r w:rsidR="00343262" w:rsidRPr="00576E95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18.05.2021 </w:t>
      </w:r>
      <w:r w:rsidR="00343262" w:rsidRPr="00576E95">
        <w:rPr>
          <w:rFonts w:ascii="Times New Roman" w:hAnsi="Times New Roman"/>
          <w:sz w:val="32"/>
          <w:szCs w:val="32"/>
        </w:rPr>
        <w:t>№</w:t>
      </w:r>
      <w:r>
        <w:rPr>
          <w:rFonts w:ascii="Times New Roman" w:hAnsi="Times New Roman"/>
          <w:sz w:val="32"/>
          <w:szCs w:val="32"/>
        </w:rPr>
        <w:t xml:space="preserve"> 20</w:t>
      </w:r>
    </w:p>
    <w:p w:rsidR="00343262" w:rsidRPr="0062758B" w:rsidRDefault="00343262" w:rsidP="00343262">
      <w:pPr>
        <w:tabs>
          <w:tab w:val="left" w:pos="9632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32"/>
          <w:szCs w:val="32"/>
        </w:rPr>
      </w:pPr>
      <w:r w:rsidRPr="0062758B">
        <w:rPr>
          <w:rFonts w:ascii="Times New Roman" w:eastAsia="Times New Roman" w:hAnsi="Times New Roman"/>
          <w:sz w:val="32"/>
          <w:szCs w:val="32"/>
        </w:rPr>
        <w:t>г. Новокузнецк</w:t>
      </w:r>
    </w:p>
    <w:p w:rsidR="00D966A2" w:rsidRPr="00155473" w:rsidRDefault="00D966A2" w:rsidP="008D6528">
      <w:pPr>
        <w:tabs>
          <w:tab w:val="left" w:pos="-540"/>
        </w:tabs>
        <w:spacing w:after="0" w:line="240" w:lineRule="auto"/>
        <w:ind w:left="-54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01474" w:rsidRPr="00155473" w:rsidRDefault="00761EA1" w:rsidP="008D6528">
      <w:pPr>
        <w:tabs>
          <w:tab w:val="left" w:pos="-142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761EA1">
        <w:rPr>
          <w:rFonts w:ascii="Times New Roman" w:hAnsi="Times New Roman" w:cs="Times New Roman"/>
          <w:sz w:val="32"/>
          <w:szCs w:val="32"/>
        </w:rPr>
        <w:t xml:space="preserve"> работе по вовлечению в оборот неиспользуемых земель сельскохозяйственного назначения</w:t>
      </w:r>
    </w:p>
    <w:p w:rsidR="00101474" w:rsidRPr="00155473" w:rsidRDefault="00101474" w:rsidP="008D6528">
      <w:pPr>
        <w:tabs>
          <w:tab w:val="left" w:pos="-142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1523" w:rsidRPr="002D1523" w:rsidRDefault="002D1523" w:rsidP="003A5E52">
      <w:pPr>
        <w:tabs>
          <w:tab w:val="left" w:pos="0"/>
        </w:tabs>
        <w:spacing w:after="0"/>
        <w:ind w:right="-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2D1523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по сельскому хозяйству, продовольствию и природопользованию администрации Новокузнецкого муниципального района Мельника В.Н., </w:t>
      </w:r>
      <w:r w:rsidR="0025602F">
        <w:rPr>
          <w:rFonts w:ascii="Times New Roman" w:hAnsi="Times New Roman" w:cs="Times New Roman"/>
          <w:sz w:val="24"/>
          <w:szCs w:val="24"/>
        </w:rPr>
        <w:t xml:space="preserve">и.о. </w:t>
      </w:r>
      <w:r w:rsidRPr="0025602F">
        <w:rPr>
          <w:rFonts w:ascii="Times New Roman" w:hAnsi="Times New Roman" w:cs="Times New Roman"/>
          <w:sz w:val="24"/>
          <w:szCs w:val="24"/>
        </w:rPr>
        <w:t xml:space="preserve">начальника Управления муниципальных имущественных отношений администрации Новокузнецкого муниципального района </w:t>
      </w:r>
      <w:r w:rsidR="0025602F">
        <w:rPr>
          <w:rFonts w:ascii="Times New Roman" w:hAnsi="Times New Roman" w:cs="Times New Roman"/>
          <w:sz w:val="24"/>
          <w:szCs w:val="24"/>
        </w:rPr>
        <w:t>Сухову Л.А</w:t>
      </w:r>
      <w:r w:rsidRPr="0025602F">
        <w:rPr>
          <w:rFonts w:ascii="Times New Roman" w:hAnsi="Times New Roman" w:cs="Times New Roman"/>
          <w:sz w:val="24"/>
          <w:szCs w:val="24"/>
        </w:rPr>
        <w:t>.</w:t>
      </w:r>
      <w:r w:rsidRPr="002D1523">
        <w:rPr>
          <w:rFonts w:ascii="Times New Roman" w:hAnsi="Times New Roman" w:cs="Times New Roman"/>
          <w:sz w:val="24"/>
          <w:szCs w:val="24"/>
        </w:rPr>
        <w:t xml:space="preserve"> о работе по вовлечению в оборот невостребованных земель сельскохозяйственного назначения на территории Новокузнецкого муниципального района, коллегия администрации Новокузнецкого муниципального района постановляет:</w:t>
      </w:r>
    </w:p>
    <w:p w:rsidR="002D1523" w:rsidRPr="002D1523" w:rsidRDefault="002D1523" w:rsidP="003A5E52">
      <w:pPr>
        <w:tabs>
          <w:tab w:val="left" w:pos="0"/>
        </w:tabs>
        <w:spacing w:after="0"/>
        <w:ind w:right="-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2D1523">
        <w:rPr>
          <w:rFonts w:ascii="Times New Roman" w:hAnsi="Times New Roman" w:cs="Times New Roman"/>
          <w:sz w:val="24"/>
          <w:szCs w:val="24"/>
        </w:rPr>
        <w:t>1.</w:t>
      </w:r>
      <w:r w:rsidRPr="002D1523">
        <w:rPr>
          <w:rFonts w:ascii="Times New Roman" w:hAnsi="Times New Roman" w:cs="Times New Roman"/>
          <w:sz w:val="24"/>
          <w:szCs w:val="24"/>
        </w:rPr>
        <w:tab/>
        <w:t>Информацию начальника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по сельскому хозяйству, продовольствию и природопользованию администрации Новокузнецкого муниципального района Мельника В.Н., </w:t>
      </w:r>
      <w:r w:rsidR="007754EE">
        <w:rPr>
          <w:rFonts w:ascii="Times New Roman" w:hAnsi="Times New Roman" w:cs="Times New Roman"/>
          <w:sz w:val="24"/>
          <w:szCs w:val="24"/>
        </w:rPr>
        <w:t xml:space="preserve">и.о. </w:t>
      </w:r>
      <w:r w:rsidRPr="0025602F">
        <w:rPr>
          <w:rFonts w:ascii="Times New Roman" w:hAnsi="Times New Roman" w:cs="Times New Roman"/>
          <w:sz w:val="24"/>
          <w:szCs w:val="24"/>
        </w:rPr>
        <w:t xml:space="preserve">начальника Управления муниципальных имущественных отношений администрации Новокузнецкого муниципального района </w:t>
      </w:r>
      <w:r w:rsidR="007754EE">
        <w:rPr>
          <w:rFonts w:ascii="Times New Roman" w:hAnsi="Times New Roman" w:cs="Times New Roman"/>
          <w:sz w:val="24"/>
          <w:szCs w:val="24"/>
        </w:rPr>
        <w:t>Суховой Л.А</w:t>
      </w:r>
      <w:r w:rsidRPr="0025602F">
        <w:rPr>
          <w:rFonts w:ascii="Times New Roman" w:hAnsi="Times New Roman" w:cs="Times New Roman"/>
          <w:sz w:val="24"/>
          <w:szCs w:val="24"/>
        </w:rPr>
        <w:t>.</w:t>
      </w:r>
      <w:r w:rsidRPr="002D1523">
        <w:rPr>
          <w:rFonts w:ascii="Times New Roman" w:hAnsi="Times New Roman" w:cs="Times New Roman"/>
          <w:sz w:val="24"/>
          <w:szCs w:val="24"/>
        </w:rPr>
        <w:t xml:space="preserve"> о работе по вовлечению в оборот невостребованных земель сельскохозяйственного назначения на территории Новокузнецкого муниципального района принять к сведению.</w:t>
      </w:r>
    </w:p>
    <w:p w:rsidR="002D1523" w:rsidRPr="002D1523" w:rsidRDefault="002D1523" w:rsidP="003A5E52">
      <w:pPr>
        <w:tabs>
          <w:tab w:val="left" w:pos="0"/>
        </w:tabs>
        <w:spacing w:after="0"/>
        <w:ind w:right="-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DD202F">
        <w:rPr>
          <w:rFonts w:ascii="Times New Roman" w:hAnsi="Times New Roman" w:cs="Times New Roman"/>
          <w:sz w:val="24"/>
          <w:szCs w:val="24"/>
        </w:rPr>
        <w:t>2.</w:t>
      </w:r>
      <w:r w:rsidRPr="00DD202F">
        <w:rPr>
          <w:rFonts w:ascii="Times New Roman" w:hAnsi="Times New Roman" w:cs="Times New Roman"/>
          <w:sz w:val="24"/>
          <w:szCs w:val="24"/>
        </w:rPr>
        <w:tab/>
        <w:t>Рекомендовать главам сельских поселений Новокузнецкого муниципального района</w:t>
      </w:r>
      <w:r w:rsidRPr="002D1523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25602F">
        <w:rPr>
          <w:rFonts w:ascii="Times New Roman" w:hAnsi="Times New Roman" w:cs="Times New Roman"/>
          <w:sz w:val="24"/>
          <w:szCs w:val="24"/>
        </w:rPr>
        <w:t xml:space="preserve">и.о. </w:t>
      </w:r>
      <w:r w:rsidR="0025602F" w:rsidRPr="0025602F">
        <w:rPr>
          <w:rFonts w:ascii="Times New Roman" w:hAnsi="Times New Roman" w:cs="Times New Roman"/>
          <w:sz w:val="24"/>
          <w:szCs w:val="24"/>
        </w:rPr>
        <w:t xml:space="preserve">начальника Управления муниципальных имущественных отношений администрации Новокузнецкого муниципального района </w:t>
      </w:r>
      <w:r w:rsidR="0025602F">
        <w:rPr>
          <w:rFonts w:ascii="Times New Roman" w:hAnsi="Times New Roman" w:cs="Times New Roman"/>
          <w:sz w:val="24"/>
          <w:szCs w:val="24"/>
        </w:rPr>
        <w:t>Сухов</w:t>
      </w:r>
      <w:r w:rsidR="007754EE">
        <w:rPr>
          <w:rFonts w:ascii="Times New Roman" w:hAnsi="Times New Roman" w:cs="Times New Roman"/>
          <w:sz w:val="24"/>
          <w:szCs w:val="24"/>
        </w:rPr>
        <w:t>ой</w:t>
      </w:r>
      <w:r w:rsidR="0025602F">
        <w:rPr>
          <w:rFonts w:ascii="Times New Roman" w:hAnsi="Times New Roman" w:cs="Times New Roman"/>
          <w:sz w:val="24"/>
          <w:szCs w:val="24"/>
        </w:rPr>
        <w:t xml:space="preserve"> Л.А</w:t>
      </w:r>
      <w:r w:rsidR="0025602F" w:rsidRPr="0025602F">
        <w:rPr>
          <w:rFonts w:ascii="Times New Roman" w:hAnsi="Times New Roman" w:cs="Times New Roman"/>
          <w:sz w:val="24"/>
          <w:szCs w:val="24"/>
        </w:rPr>
        <w:t>.</w:t>
      </w:r>
      <w:r w:rsidRPr="0025602F">
        <w:rPr>
          <w:rFonts w:ascii="Times New Roman" w:hAnsi="Times New Roman" w:cs="Times New Roman"/>
          <w:sz w:val="24"/>
          <w:szCs w:val="24"/>
        </w:rPr>
        <w:t>:</w:t>
      </w:r>
    </w:p>
    <w:p w:rsidR="002D1523" w:rsidRPr="002D1523" w:rsidRDefault="002D1523" w:rsidP="003A5E52">
      <w:pPr>
        <w:tabs>
          <w:tab w:val="left" w:pos="0"/>
        </w:tabs>
        <w:spacing w:after="0"/>
        <w:ind w:right="-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2D1523">
        <w:rPr>
          <w:rFonts w:ascii="Times New Roman" w:hAnsi="Times New Roman" w:cs="Times New Roman"/>
          <w:sz w:val="24"/>
          <w:szCs w:val="24"/>
        </w:rPr>
        <w:t>2.1. Повысить эффективность работы в части выявления невостребованных земель сельскохозяйственного назначения на территории Новокузнецкого муниципального района;</w:t>
      </w:r>
    </w:p>
    <w:p w:rsidR="002D1523" w:rsidRPr="002D1523" w:rsidRDefault="002D1523" w:rsidP="003A5E52">
      <w:pPr>
        <w:tabs>
          <w:tab w:val="left" w:pos="0"/>
        </w:tabs>
        <w:spacing w:after="0"/>
        <w:ind w:right="-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2D1523">
        <w:rPr>
          <w:rFonts w:ascii="Times New Roman" w:hAnsi="Times New Roman" w:cs="Times New Roman"/>
          <w:sz w:val="24"/>
          <w:szCs w:val="24"/>
        </w:rPr>
        <w:t>2.2. Проводить разъяснительную работу с собственниками земельных участков сельскохозяйственного назначения, включая крестьянские (фермерские) хозяйства, о необходимости освоения неиспользуемых земель сельскохозяйственного назначения на территории Новокузнецкого муниципального района;</w:t>
      </w:r>
    </w:p>
    <w:p w:rsidR="002D1523" w:rsidRPr="002D1523" w:rsidRDefault="002D1523" w:rsidP="003A5E52">
      <w:pPr>
        <w:tabs>
          <w:tab w:val="left" w:pos="0"/>
        </w:tabs>
        <w:spacing w:after="0"/>
        <w:ind w:right="-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2D1523">
        <w:rPr>
          <w:rFonts w:ascii="Times New Roman" w:hAnsi="Times New Roman" w:cs="Times New Roman"/>
          <w:sz w:val="24"/>
          <w:szCs w:val="24"/>
        </w:rPr>
        <w:t>2.3. Проводить на постоянной основе учет невостребованных земель сельскохозяйственного назначения на территории Новокузнецкого муниципального района для вовлечения их в оборот.</w:t>
      </w:r>
    </w:p>
    <w:p w:rsidR="002D1523" w:rsidRPr="002D1523" w:rsidRDefault="002D1523" w:rsidP="003A5E52">
      <w:pPr>
        <w:tabs>
          <w:tab w:val="left" w:pos="0"/>
        </w:tabs>
        <w:spacing w:after="0"/>
        <w:ind w:right="-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2D1523">
        <w:rPr>
          <w:rFonts w:ascii="Times New Roman" w:hAnsi="Times New Roman" w:cs="Times New Roman"/>
          <w:sz w:val="24"/>
          <w:szCs w:val="24"/>
        </w:rPr>
        <w:t xml:space="preserve">3. Начальнику управления по сельскому хозяйству, продовольствию и природопользованию администрации Новокузнецкого муниципального района </w:t>
      </w:r>
      <w:r w:rsidRPr="002D1523">
        <w:rPr>
          <w:rFonts w:ascii="Times New Roman" w:hAnsi="Times New Roman" w:cs="Times New Roman"/>
          <w:sz w:val="24"/>
          <w:szCs w:val="24"/>
        </w:rPr>
        <w:lastRenderedPageBreak/>
        <w:t>(Мельник</w:t>
      </w:r>
      <w:r w:rsidR="00345850">
        <w:rPr>
          <w:rFonts w:ascii="Times New Roman" w:hAnsi="Times New Roman" w:cs="Times New Roman"/>
          <w:sz w:val="24"/>
          <w:szCs w:val="24"/>
        </w:rPr>
        <w:t> </w:t>
      </w:r>
      <w:r w:rsidR="00215BF3" w:rsidRPr="002D1523">
        <w:rPr>
          <w:rFonts w:ascii="Times New Roman" w:hAnsi="Times New Roman" w:cs="Times New Roman"/>
          <w:sz w:val="24"/>
          <w:szCs w:val="24"/>
        </w:rPr>
        <w:t>В.Н.</w:t>
      </w:r>
      <w:r w:rsidRPr="002D1523">
        <w:rPr>
          <w:rFonts w:ascii="Times New Roman" w:hAnsi="Times New Roman" w:cs="Times New Roman"/>
          <w:sz w:val="24"/>
          <w:szCs w:val="24"/>
        </w:rPr>
        <w:t xml:space="preserve">) </w:t>
      </w:r>
      <w:r w:rsidR="00FD623D">
        <w:rPr>
          <w:rFonts w:ascii="Times New Roman" w:hAnsi="Times New Roman" w:cs="Times New Roman"/>
          <w:sz w:val="24"/>
          <w:szCs w:val="24"/>
        </w:rPr>
        <w:t>в</w:t>
      </w:r>
      <w:r w:rsidRPr="002D1523">
        <w:rPr>
          <w:rFonts w:ascii="Times New Roman" w:hAnsi="Times New Roman" w:cs="Times New Roman"/>
          <w:sz w:val="24"/>
          <w:szCs w:val="24"/>
        </w:rPr>
        <w:t xml:space="preserve">ести на постоянной основе работу с действующими сельскохозяйственными предприятиями и крестьянскими (фермерскими) хозяйствами по вопросу целевого использования земель сельскохозяйственного назначения на территории Новокузнецкого муниципального района. </w:t>
      </w:r>
    </w:p>
    <w:p w:rsidR="002D1523" w:rsidRPr="002D1523" w:rsidRDefault="002D1523" w:rsidP="003A5E52">
      <w:pPr>
        <w:tabs>
          <w:tab w:val="left" w:pos="0"/>
        </w:tabs>
        <w:spacing w:after="0"/>
        <w:ind w:right="-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2D152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2D1523" w:rsidRPr="002D1523" w:rsidRDefault="002D1523" w:rsidP="003A5E52">
      <w:pPr>
        <w:tabs>
          <w:tab w:val="left" w:pos="0"/>
        </w:tabs>
        <w:spacing w:after="0"/>
        <w:ind w:right="-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2D1523">
        <w:rPr>
          <w:rFonts w:ascii="Times New Roman" w:hAnsi="Times New Roman" w:cs="Times New Roman"/>
          <w:sz w:val="24"/>
          <w:szCs w:val="24"/>
        </w:rPr>
        <w:t xml:space="preserve">5.Контроль за исполнением настоящего постановления возложить на первого заместителя главы Новокузнецкого </w:t>
      </w:r>
      <w:r w:rsidR="00215BF3">
        <w:rPr>
          <w:rFonts w:ascii="Times New Roman" w:hAnsi="Times New Roman" w:cs="Times New Roman"/>
          <w:sz w:val="24"/>
          <w:szCs w:val="24"/>
        </w:rPr>
        <w:t>муниципального района Милиниса С.О</w:t>
      </w:r>
      <w:r w:rsidRPr="002D1523">
        <w:rPr>
          <w:rFonts w:ascii="Times New Roman" w:hAnsi="Times New Roman" w:cs="Times New Roman"/>
          <w:sz w:val="24"/>
          <w:szCs w:val="24"/>
        </w:rPr>
        <w:t>.</w:t>
      </w:r>
    </w:p>
    <w:p w:rsidR="002D1523" w:rsidRDefault="002D1523" w:rsidP="00D966A2">
      <w:pPr>
        <w:tabs>
          <w:tab w:val="left" w:pos="0"/>
        </w:tabs>
        <w:spacing w:after="0" w:line="240" w:lineRule="auto"/>
        <w:ind w:left="284" w:right="-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FD623D" w:rsidRDefault="00FD623D" w:rsidP="00D966A2">
      <w:pPr>
        <w:tabs>
          <w:tab w:val="left" w:pos="0"/>
        </w:tabs>
        <w:spacing w:after="0" w:line="240" w:lineRule="auto"/>
        <w:ind w:left="284" w:right="-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FD623D" w:rsidRPr="002D1523" w:rsidRDefault="00FD623D" w:rsidP="00D966A2">
      <w:pPr>
        <w:tabs>
          <w:tab w:val="left" w:pos="0"/>
        </w:tabs>
        <w:spacing w:after="0" w:line="240" w:lineRule="auto"/>
        <w:ind w:left="284" w:right="-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2D1523" w:rsidRDefault="002D1523" w:rsidP="003A5E5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D1523">
        <w:rPr>
          <w:rFonts w:ascii="Times New Roman" w:hAnsi="Times New Roman" w:cs="Times New Roman"/>
          <w:sz w:val="24"/>
          <w:szCs w:val="24"/>
        </w:rPr>
        <w:t>Глава Новокузнецкого</w:t>
      </w:r>
      <w:r w:rsidR="00345850">
        <w:rPr>
          <w:rFonts w:ascii="Times New Roman" w:hAnsi="Times New Roman" w:cs="Times New Roman"/>
          <w:sz w:val="24"/>
          <w:szCs w:val="24"/>
        </w:rPr>
        <w:t xml:space="preserve"> </w:t>
      </w:r>
      <w:r w:rsidRPr="002D152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</w:t>
      </w:r>
      <w:r w:rsidR="003458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1523">
        <w:rPr>
          <w:rFonts w:ascii="Times New Roman" w:hAnsi="Times New Roman" w:cs="Times New Roman"/>
          <w:sz w:val="24"/>
          <w:szCs w:val="24"/>
        </w:rPr>
        <w:t>А.В. Шарнин</w:t>
      </w:r>
    </w:p>
    <w:sectPr w:rsidR="002D1523" w:rsidSect="003A5E52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625"/>
    <w:multiLevelType w:val="hybridMultilevel"/>
    <w:tmpl w:val="5B2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56F22"/>
    <w:multiLevelType w:val="hybridMultilevel"/>
    <w:tmpl w:val="9CE69F06"/>
    <w:lvl w:ilvl="0" w:tplc="55D425A8">
      <w:start w:val="1"/>
      <w:numFmt w:val="decimal"/>
      <w:lvlText w:val="%1."/>
      <w:lvlJc w:val="left"/>
      <w:pPr>
        <w:tabs>
          <w:tab w:val="num" w:pos="248"/>
        </w:tabs>
        <w:ind w:left="248" w:hanging="390"/>
      </w:pPr>
      <w:rPr>
        <w:rFonts w:hint="default"/>
        <w:sz w:val="24"/>
      </w:rPr>
    </w:lvl>
    <w:lvl w:ilvl="1" w:tplc="1D70D7F0">
      <w:numFmt w:val="none"/>
      <w:lvlText w:val=""/>
      <w:lvlJc w:val="left"/>
      <w:pPr>
        <w:tabs>
          <w:tab w:val="num" w:pos="360"/>
        </w:tabs>
      </w:pPr>
    </w:lvl>
    <w:lvl w:ilvl="2" w:tplc="D20CA4E8">
      <w:numFmt w:val="none"/>
      <w:lvlText w:val=""/>
      <w:lvlJc w:val="left"/>
      <w:pPr>
        <w:tabs>
          <w:tab w:val="num" w:pos="360"/>
        </w:tabs>
      </w:pPr>
    </w:lvl>
    <w:lvl w:ilvl="3" w:tplc="D346BFCC">
      <w:numFmt w:val="none"/>
      <w:lvlText w:val=""/>
      <w:lvlJc w:val="left"/>
      <w:pPr>
        <w:tabs>
          <w:tab w:val="num" w:pos="360"/>
        </w:tabs>
      </w:pPr>
    </w:lvl>
    <w:lvl w:ilvl="4" w:tplc="95509744">
      <w:numFmt w:val="none"/>
      <w:lvlText w:val=""/>
      <w:lvlJc w:val="left"/>
      <w:pPr>
        <w:tabs>
          <w:tab w:val="num" w:pos="360"/>
        </w:tabs>
      </w:pPr>
    </w:lvl>
    <w:lvl w:ilvl="5" w:tplc="8D708B3A">
      <w:numFmt w:val="none"/>
      <w:lvlText w:val=""/>
      <w:lvlJc w:val="left"/>
      <w:pPr>
        <w:tabs>
          <w:tab w:val="num" w:pos="360"/>
        </w:tabs>
      </w:pPr>
    </w:lvl>
    <w:lvl w:ilvl="6" w:tplc="9FB8E71A">
      <w:numFmt w:val="none"/>
      <w:lvlText w:val=""/>
      <w:lvlJc w:val="left"/>
      <w:pPr>
        <w:tabs>
          <w:tab w:val="num" w:pos="360"/>
        </w:tabs>
      </w:pPr>
    </w:lvl>
    <w:lvl w:ilvl="7" w:tplc="53B266E4">
      <w:numFmt w:val="none"/>
      <w:lvlText w:val=""/>
      <w:lvlJc w:val="left"/>
      <w:pPr>
        <w:tabs>
          <w:tab w:val="num" w:pos="360"/>
        </w:tabs>
      </w:pPr>
    </w:lvl>
    <w:lvl w:ilvl="8" w:tplc="CA26CC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87"/>
    <w:rsid w:val="0001529C"/>
    <w:rsid w:val="00020B99"/>
    <w:rsid w:val="00027A95"/>
    <w:rsid w:val="000433EE"/>
    <w:rsid w:val="00062078"/>
    <w:rsid w:val="000636C1"/>
    <w:rsid w:val="000921FA"/>
    <w:rsid w:val="000A02F3"/>
    <w:rsid w:val="000B7AB4"/>
    <w:rsid w:val="000D2B09"/>
    <w:rsid w:val="00101474"/>
    <w:rsid w:val="0012712B"/>
    <w:rsid w:val="001409F1"/>
    <w:rsid w:val="001534C8"/>
    <w:rsid w:val="00155473"/>
    <w:rsid w:val="0016410B"/>
    <w:rsid w:val="001776BF"/>
    <w:rsid w:val="001D271A"/>
    <w:rsid w:val="001D4DF5"/>
    <w:rsid w:val="001F7224"/>
    <w:rsid w:val="00203339"/>
    <w:rsid w:val="00215BF3"/>
    <w:rsid w:val="002173A6"/>
    <w:rsid w:val="00230814"/>
    <w:rsid w:val="00231541"/>
    <w:rsid w:val="00237F1E"/>
    <w:rsid w:val="0025602F"/>
    <w:rsid w:val="00264DA8"/>
    <w:rsid w:val="00265CE4"/>
    <w:rsid w:val="00271E1D"/>
    <w:rsid w:val="002775D2"/>
    <w:rsid w:val="00293907"/>
    <w:rsid w:val="002A613D"/>
    <w:rsid w:val="002C60E8"/>
    <w:rsid w:val="002D1523"/>
    <w:rsid w:val="002D155D"/>
    <w:rsid w:val="002D445B"/>
    <w:rsid w:val="003006F9"/>
    <w:rsid w:val="00302CB2"/>
    <w:rsid w:val="00305BAC"/>
    <w:rsid w:val="00333B46"/>
    <w:rsid w:val="00340C0F"/>
    <w:rsid w:val="00340D41"/>
    <w:rsid w:val="00343262"/>
    <w:rsid w:val="00345850"/>
    <w:rsid w:val="0036263B"/>
    <w:rsid w:val="00397F11"/>
    <w:rsid w:val="003A2078"/>
    <w:rsid w:val="003A5E52"/>
    <w:rsid w:val="003B5C57"/>
    <w:rsid w:val="004463FC"/>
    <w:rsid w:val="00453666"/>
    <w:rsid w:val="004559AF"/>
    <w:rsid w:val="00462132"/>
    <w:rsid w:val="0047097E"/>
    <w:rsid w:val="00495FF8"/>
    <w:rsid w:val="004B3729"/>
    <w:rsid w:val="004B6323"/>
    <w:rsid w:val="004E2305"/>
    <w:rsid w:val="004E4DB3"/>
    <w:rsid w:val="0054456D"/>
    <w:rsid w:val="00573D1F"/>
    <w:rsid w:val="005873CE"/>
    <w:rsid w:val="005A2C8F"/>
    <w:rsid w:val="005B3F83"/>
    <w:rsid w:val="005C0C7A"/>
    <w:rsid w:val="005C5427"/>
    <w:rsid w:val="005C6DC1"/>
    <w:rsid w:val="005E34F3"/>
    <w:rsid w:val="005F30F6"/>
    <w:rsid w:val="00612F7F"/>
    <w:rsid w:val="00633F22"/>
    <w:rsid w:val="006919AC"/>
    <w:rsid w:val="00693459"/>
    <w:rsid w:val="006B3200"/>
    <w:rsid w:val="006C32FF"/>
    <w:rsid w:val="006D69E1"/>
    <w:rsid w:val="006E6CE9"/>
    <w:rsid w:val="006F39F0"/>
    <w:rsid w:val="007462B6"/>
    <w:rsid w:val="00753E15"/>
    <w:rsid w:val="00754B59"/>
    <w:rsid w:val="00756D45"/>
    <w:rsid w:val="00761EA1"/>
    <w:rsid w:val="007625B7"/>
    <w:rsid w:val="00765A4D"/>
    <w:rsid w:val="007754EE"/>
    <w:rsid w:val="0077619D"/>
    <w:rsid w:val="0079013E"/>
    <w:rsid w:val="007A3FBE"/>
    <w:rsid w:val="007B31A6"/>
    <w:rsid w:val="007D7197"/>
    <w:rsid w:val="007D7BC1"/>
    <w:rsid w:val="007E394B"/>
    <w:rsid w:val="007F152A"/>
    <w:rsid w:val="00830DE4"/>
    <w:rsid w:val="008343EB"/>
    <w:rsid w:val="00847688"/>
    <w:rsid w:val="00856644"/>
    <w:rsid w:val="008603C0"/>
    <w:rsid w:val="00873B52"/>
    <w:rsid w:val="0087525B"/>
    <w:rsid w:val="008764A5"/>
    <w:rsid w:val="00884338"/>
    <w:rsid w:val="00886C9C"/>
    <w:rsid w:val="008935C6"/>
    <w:rsid w:val="008A2BC7"/>
    <w:rsid w:val="008D6528"/>
    <w:rsid w:val="008D6E7F"/>
    <w:rsid w:val="009164D2"/>
    <w:rsid w:val="00950593"/>
    <w:rsid w:val="00950995"/>
    <w:rsid w:val="00990713"/>
    <w:rsid w:val="00994E37"/>
    <w:rsid w:val="009A6DEE"/>
    <w:rsid w:val="009D5D51"/>
    <w:rsid w:val="009E203B"/>
    <w:rsid w:val="009F022D"/>
    <w:rsid w:val="009F0C65"/>
    <w:rsid w:val="00A04719"/>
    <w:rsid w:val="00A23BE7"/>
    <w:rsid w:val="00A318AE"/>
    <w:rsid w:val="00A418D8"/>
    <w:rsid w:val="00A64773"/>
    <w:rsid w:val="00A718DA"/>
    <w:rsid w:val="00A7609A"/>
    <w:rsid w:val="00A9062C"/>
    <w:rsid w:val="00A942FB"/>
    <w:rsid w:val="00A97E9F"/>
    <w:rsid w:val="00AB3750"/>
    <w:rsid w:val="00AD64E2"/>
    <w:rsid w:val="00AE75CC"/>
    <w:rsid w:val="00AF58EA"/>
    <w:rsid w:val="00B11E55"/>
    <w:rsid w:val="00B14E97"/>
    <w:rsid w:val="00B212CA"/>
    <w:rsid w:val="00B21FCB"/>
    <w:rsid w:val="00B31220"/>
    <w:rsid w:val="00B3353C"/>
    <w:rsid w:val="00B7106B"/>
    <w:rsid w:val="00BA02E8"/>
    <w:rsid w:val="00BC3CEE"/>
    <w:rsid w:val="00BD082E"/>
    <w:rsid w:val="00BE4501"/>
    <w:rsid w:val="00C043B2"/>
    <w:rsid w:val="00C05818"/>
    <w:rsid w:val="00C05AEB"/>
    <w:rsid w:val="00C1751F"/>
    <w:rsid w:val="00C317AE"/>
    <w:rsid w:val="00C33582"/>
    <w:rsid w:val="00C96283"/>
    <w:rsid w:val="00C9712E"/>
    <w:rsid w:val="00CA04C5"/>
    <w:rsid w:val="00CD4145"/>
    <w:rsid w:val="00D045D6"/>
    <w:rsid w:val="00D21751"/>
    <w:rsid w:val="00D243CB"/>
    <w:rsid w:val="00D32EFB"/>
    <w:rsid w:val="00D40BCB"/>
    <w:rsid w:val="00D4386C"/>
    <w:rsid w:val="00D44C3E"/>
    <w:rsid w:val="00D60190"/>
    <w:rsid w:val="00D63E6C"/>
    <w:rsid w:val="00D65FF1"/>
    <w:rsid w:val="00D90087"/>
    <w:rsid w:val="00D90594"/>
    <w:rsid w:val="00D966A2"/>
    <w:rsid w:val="00DC5AF4"/>
    <w:rsid w:val="00DC66BA"/>
    <w:rsid w:val="00DD202F"/>
    <w:rsid w:val="00DD27B3"/>
    <w:rsid w:val="00DF24B1"/>
    <w:rsid w:val="00DF27C3"/>
    <w:rsid w:val="00E1046A"/>
    <w:rsid w:val="00E16232"/>
    <w:rsid w:val="00E26869"/>
    <w:rsid w:val="00E4726A"/>
    <w:rsid w:val="00E52465"/>
    <w:rsid w:val="00E857AE"/>
    <w:rsid w:val="00E93565"/>
    <w:rsid w:val="00EA2ED6"/>
    <w:rsid w:val="00EA4156"/>
    <w:rsid w:val="00EB49C7"/>
    <w:rsid w:val="00EC61A7"/>
    <w:rsid w:val="00EF0667"/>
    <w:rsid w:val="00F10FCA"/>
    <w:rsid w:val="00F50C89"/>
    <w:rsid w:val="00F60358"/>
    <w:rsid w:val="00F92C77"/>
    <w:rsid w:val="00FA1856"/>
    <w:rsid w:val="00FA3461"/>
    <w:rsid w:val="00FC1B7D"/>
    <w:rsid w:val="00FC636A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872D"/>
  <w15:docId w15:val="{DCAF14BE-CA21-43EC-84A6-4E43E751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474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101474"/>
    <w:rPr>
      <w:rFonts w:ascii="Arial" w:eastAsia="Times New Roman" w:hAnsi="Arial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4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1EA1"/>
    <w:pPr>
      <w:ind w:left="720"/>
      <w:contextualSpacing/>
    </w:pPr>
  </w:style>
  <w:style w:type="table" w:styleId="a8">
    <w:name w:val="Table Grid"/>
    <w:basedOn w:val="a1"/>
    <w:uiPriority w:val="59"/>
    <w:rsid w:val="00B3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08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3081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 КОЛЛЕГИИ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Татарникова Антонина Арслановна</dc:creator>
  <cp:keywords/>
  <dc:description/>
  <cp:lastModifiedBy>Заболотская Анна Андреевна</cp:lastModifiedBy>
  <cp:revision>6</cp:revision>
  <cp:lastPrinted>2021-05-19T03:13:00Z</cp:lastPrinted>
  <dcterms:created xsi:type="dcterms:W3CDTF">2021-05-19T03:07:00Z</dcterms:created>
  <dcterms:modified xsi:type="dcterms:W3CDTF">2021-05-20T04:57:00Z</dcterms:modified>
</cp:coreProperties>
</file>