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7" w:rsidRDefault="00E57927" w:rsidP="00355701">
      <w:pPr>
        <w:pStyle w:val="ConsPlusTitle"/>
        <w:jc w:val="center"/>
        <w:rPr>
          <w:rFonts w:cs="Times New Roman"/>
          <w:noProof/>
        </w:rPr>
      </w:pPr>
      <w:r>
        <w:rPr>
          <w:rFonts w:cs="Times New Roman"/>
          <w:noProof/>
        </w:rPr>
        <w:drawing>
          <wp:inline distT="0" distB="0" distL="0" distR="0">
            <wp:extent cx="600075" cy="752475"/>
            <wp:effectExtent l="0" t="0" r="9525" b="9525"/>
            <wp:docPr id="1" name="Рисунок 1" descr="ГЕРБ ц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927" w:rsidRDefault="00E57927" w:rsidP="00E57927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57927" w:rsidRPr="006B7CC2" w:rsidRDefault="00E57927" w:rsidP="00E5792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Кемеровская область</w:t>
      </w:r>
    </w:p>
    <w:p w:rsidR="00E57927" w:rsidRPr="006B7CC2" w:rsidRDefault="00E57927" w:rsidP="00E5792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Новокузнецкий муниципальный район</w:t>
      </w:r>
    </w:p>
    <w:p w:rsidR="00E57927" w:rsidRPr="006B7CC2" w:rsidRDefault="00E57927" w:rsidP="00E57927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Администрация Новокузнецкого муниципального района</w:t>
      </w:r>
    </w:p>
    <w:p w:rsidR="00E57927" w:rsidRPr="006B7CC2" w:rsidRDefault="00E57927" w:rsidP="00E5792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pacing w:val="100"/>
          <w:sz w:val="32"/>
          <w:szCs w:val="32"/>
          <w:lang w:eastAsia="ru-RU"/>
        </w:rPr>
      </w:pPr>
    </w:p>
    <w:p w:rsidR="00E57927" w:rsidRDefault="00E57927" w:rsidP="00E5792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ПОСТАНОВЛЕНИЕ</w:t>
      </w:r>
    </w:p>
    <w:p w:rsidR="00E57927" w:rsidRPr="006B7CC2" w:rsidRDefault="00E57927" w:rsidP="00E57927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E57927" w:rsidRPr="007D3339" w:rsidRDefault="00E57927" w:rsidP="00E57927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33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от </w:t>
      </w:r>
      <w:r w:rsidR="007D3339" w:rsidRPr="007D33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28.05.2020 </w:t>
      </w:r>
      <w:r w:rsidRPr="007D3339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№ </w:t>
      </w:r>
      <w:r w:rsidR="007D3339" w:rsidRPr="007D3339">
        <w:rPr>
          <w:rFonts w:ascii="Times New Roman" w:eastAsia="Times New Roman" w:hAnsi="Times New Roman" w:cs="Times New Roman"/>
          <w:sz w:val="32"/>
          <w:szCs w:val="32"/>
          <w:lang w:eastAsia="ru-RU"/>
        </w:rPr>
        <w:t>96</w:t>
      </w:r>
      <w:bookmarkStart w:id="0" w:name="_GoBack"/>
      <w:bookmarkEnd w:id="0"/>
    </w:p>
    <w:p w:rsidR="00E57927" w:rsidRPr="006B7CC2" w:rsidRDefault="00E57927" w:rsidP="00E57927">
      <w:pPr>
        <w:tabs>
          <w:tab w:val="left" w:pos="9632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B7CC2">
        <w:rPr>
          <w:rFonts w:ascii="Times New Roman" w:eastAsia="Times New Roman" w:hAnsi="Times New Roman" w:cs="Times New Roman"/>
          <w:sz w:val="32"/>
          <w:szCs w:val="32"/>
          <w:lang w:eastAsia="ru-RU"/>
        </w:rPr>
        <w:t>г. Новокузнецк</w:t>
      </w:r>
    </w:p>
    <w:p w:rsidR="00E57927" w:rsidRPr="004B13EC" w:rsidRDefault="00E57927" w:rsidP="00E57927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57927" w:rsidRPr="00BD5F1B" w:rsidRDefault="00E57927" w:rsidP="00E57927">
      <w:pPr>
        <w:pStyle w:val="a3"/>
        <w:ind w:left="0"/>
        <w:jc w:val="center"/>
        <w:rPr>
          <w:sz w:val="32"/>
          <w:szCs w:val="32"/>
        </w:rPr>
      </w:pPr>
      <w:r w:rsidRPr="00F20438">
        <w:rPr>
          <w:sz w:val="32"/>
          <w:szCs w:val="32"/>
        </w:rPr>
        <w:t>О признании утратившими силу нормативные правовые акты администрации Новокузнецкого муниципального района</w:t>
      </w:r>
      <w:r>
        <w:rPr>
          <w:sz w:val="32"/>
          <w:szCs w:val="32"/>
        </w:rPr>
        <w:t xml:space="preserve"> </w:t>
      </w:r>
    </w:p>
    <w:p w:rsidR="00E57927" w:rsidRPr="003D39B9" w:rsidRDefault="00E57927" w:rsidP="00E57927">
      <w:pPr>
        <w:pStyle w:val="ConsPlusTitle"/>
        <w:ind w:firstLine="567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E57927" w:rsidRPr="00C00C72" w:rsidRDefault="00E57927" w:rsidP="00E579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нормативных правовых актов в соответствие с действующим законодательством, руководствуясь </w:t>
      </w:r>
      <w:r w:rsidRPr="00C00C72">
        <w:rPr>
          <w:rFonts w:ascii="Times New Roman" w:hAnsi="Times New Roman" w:cs="Times New Roman"/>
          <w:sz w:val="24"/>
          <w:szCs w:val="24"/>
        </w:rPr>
        <w:t>статьей 40 Устава муниципального образования «Новокузнецкий муниципальный район»:</w:t>
      </w:r>
    </w:p>
    <w:p w:rsidR="00E57927" w:rsidRDefault="00E57927" w:rsidP="00E57927">
      <w:pPr>
        <w:pStyle w:val="a3"/>
        <w:ind w:left="0" w:firstLine="567"/>
        <w:jc w:val="both"/>
      </w:pPr>
      <w:r w:rsidRPr="00C00C72">
        <w:t>1. Признать утратившим</w:t>
      </w:r>
      <w:r>
        <w:t>и</w:t>
      </w:r>
      <w:r w:rsidRPr="00C00C72">
        <w:t xml:space="preserve"> силу </w:t>
      </w:r>
      <w:r>
        <w:t xml:space="preserve">следующие нормативные правовые акты </w:t>
      </w:r>
      <w:r w:rsidRPr="00C00C72">
        <w:t>администрации Новокузнецкого муниципального района</w:t>
      </w:r>
      <w:r>
        <w:t>:</w:t>
      </w:r>
    </w:p>
    <w:p w:rsidR="00E57927" w:rsidRDefault="00E57927" w:rsidP="00E57927">
      <w:pPr>
        <w:pStyle w:val="a3"/>
        <w:ind w:left="0" w:firstLine="567"/>
        <w:jc w:val="both"/>
      </w:pPr>
      <w:r>
        <w:t>1.1. П</w:t>
      </w:r>
      <w:r w:rsidRPr="00C00C72">
        <w:t xml:space="preserve">остановление администрации Новокузнецкого муниципального района </w:t>
      </w:r>
      <w:r>
        <w:t xml:space="preserve">                      </w:t>
      </w:r>
      <w:r w:rsidRPr="002B5D02">
        <w:t>от 09.12.2009 № 106 «</w:t>
      </w:r>
      <w:r w:rsidRPr="00BF09F8">
        <w:t>О внесении изменений в приложение к постановлению Главы Новокузнецкого района от 03.12.2008 г. № 23 «Об утверждении долгосрочной районной целевой программы «Разработка документов территориального планирования Новокузнецкого муниципального</w:t>
      </w:r>
      <w:r>
        <w:t xml:space="preserve"> района в 2009-2011 годах</w:t>
      </w:r>
      <w:r w:rsidRPr="002B5D02">
        <w:t>»</w:t>
      </w:r>
      <w:r>
        <w:t>.</w:t>
      </w:r>
    </w:p>
    <w:p w:rsidR="00E57927" w:rsidRDefault="00E57927" w:rsidP="00E57927">
      <w:pPr>
        <w:pStyle w:val="a3"/>
        <w:ind w:left="0" w:firstLine="567"/>
        <w:jc w:val="both"/>
      </w:pPr>
      <w:r>
        <w:t>1.2. П</w:t>
      </w:r>
      <w:r w:rsidRPr="00C00C72">
        <w:t xml:space="preserve">остановление администрации Новокузнецкого муниципального района </w:t>
      </w:r>
      <w:r>
        <w:t xml:space="preserve">                      </w:t>
      </w:r>
      <w:r w:rsidRPr="00BF09F8">
        <w:t xml:space="preserve">от 23.04.2012 № 72 </w:t>
      </w:r>
      <w:r w:rsidRPr="00C00C72">
        <w:t>«</w:t>
      </w:r>
      <w:r>
        <w:t>О внесении изменений в постановление Главы Новокузнецкого муниципального района от 25.11.2011 г. 214 «О проведении конкурса «Лучший дизайн-проект малых архитектурных форм</w:t>
      </w:r>
      <w:r w:rsidRPr="00C00C72">
        <w:t>»</w:t>
      </w:r>
      <w:r>
        <w:t>.</w:t>
      </w:r>
    </w:p>
    <w:p w:rsidR="00E57927" w:rsidRDefault="00E57927" w:rsidP="00E57927">
      <w:pPr>
        <w:pStyle w:val="a3"/>
        <w:ind w:left="0" w:firstLine="567"/>
        <w:jc w:val="both"/>
      </w:pPr>
      <w:r>
        <w:t>1.3. П</w:t>
      </w:r>
      <w:r w:rsidRPr="00C00C72">
        <w:t xml:space="preserve">остановление администрации Новокузнецкого муниципального района </w:t>
      </w:r>
      <w:r>
        <w:t xml:space="preserve">                       </w:t>
      </w:r>
      <w:r w:rsidRPr="00BF09F8">
        <w:t>от 06.04.2016 № 68</w:t>
      </w:r>
      <w:r w:rsidRPr="00C00C72">
        <w:t xml:space="preserve"> «</w:t>
      </w:r>
      <w:r>
        <w:t>О внесении изменений в приложение к постановлению администрации Новокузнецкого муниципального района от 14.07.2015 г. № 118 «Об утверждении Административного регламента по предоставлению муниципальной услуги «Выдача разрешения на строительство, реконструкцию объектов капитального строительства</w:t>
      </w:r>
      <w:r w:rsidRPr="00C00C72">
        <w:t>»</w:t>
      </w:r>
      <w:r>
        <w:t>;</w:t>
      </w:r>
    </w:p>
    <w:p w:rsidR="00E57927" w:rsidRDefault="00E57927" w:rsidP="00E57927">
      <w:pPr>
        <w:pStyle w:val="a3"/>
        <w:ind w:left="0" w:firstLine="567"/>
        <w:jc w:val="both"/>
      </w:pPr>
      <w:r>
        <w:t>1.4. П</w:t>
      </w:r>
      <w:r w:rsidRPr="00C00C72">
        <w:t xml:space="preserve">остановление администрации Новокузнецкого муниципального района </w:t>
      </w:r>
      <w:r>
        <w:t xml:space="preserve">                   </w:t>
      </w:r>
      <w:r w:rsidRPr="00C00C72">
        <w:t xml:space="preserve">от </w:t>
      </w:r>
      <w:r w:rsidRPr="00BF09F8">
        <w:t>06.04.2016 № 69</w:t>
      </w:r>
      <w:r w:rsidRPr="00C00C72">
        <w:t xml:space="preserve"> «</w:t>
      </w:r>
      <w:r>
        <w:t>О внесении изменений в приложение к постановлению администрации Новокузнецкого муниципального района от 14.07.2015 г. № 115 «Об утверждении Административного регламента по предоставлению муниципальной услуги «Выдача градостроительного плана земельного участка</w:t>
      </w:r>
      <w:r w:rsidRPr="00C00C72">
        <w:t>»</w:t>
      </w:r>
      <w:r>
        <w:t>.</w:t>
      </w:r>
    </w:p>
    <w:p w:rsidR="00E57927" w:rsidRDefault="00E57927" w:rsidP="00E57927">
      <w:pPr>
        <w:pStyle w:val="a3"/>
        <w:ind w:left="0" w:firstLine="567"/>
        <w:jc w:val="both"/>
      </w:pPr>
      <w:r>
        <w:t>1.5</w:t>
      </w:r>
      <w:r w:rsidRPr="00BF09F8">
        <w:t xml:space="preserve">. Постановление администрации Новокузнецкого муниципального района </w:t>
      </w:r>
      <w:r>
        <w:t xml:space="preserve">                      </w:t>
      </w:r>
      <w:r w:rsidRPr="00BF09F8">
        <w:t>от 06.04.2016 № 70 «О внесении изменений в приложение к постановлению администрации Новокузнецкого муниципального района от 24.11.2015 г. № 229 «Об утверждении Административного регламента по предоставлению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строительства».</w:t>
      </w:r>
    </w:p>
    <w:p w:rsidR="00E57927" w:rsidRDefault="00E57927" w:rsidP="00E57927">
      <w:pPr>
        <w:pStyle w:val="a3"/>
        <w:ind w:left="0" w:firstLine="567"/>
        <w:jc w:val="both"/>
      </w:pPr>
      <w:r>
        <w:lastRenderedPageBreak/>
        <w:t xml:space="preserve">1.6. </w:t>
      </w:r>
      <w:r w:rsidRPr="00F20438">
        <w:t>Постановление администрации Новокузнецкого муниципального района</w:t>
      </w:r>
      <w:r>
        <w:t xml:space="preserve">                        от 06.04.2016 № 71 «О внесении изменений в приложение к постановлению администрации Новокузнецкого муниципального района от 24.11.2015 г. № 230 «Об утверждении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строительства».</w:t>
      </w:r>
    </w:p>
    <w:p w:rsidR="00E57927" w:rsidRDefault="00E57927" w:rsidP="00E57927">
      <w:pPr>
        <w:pStyle w:val="a3"/>
        <w:ind w:left="0" w:firstLine="567"/>
        <w:jc w:val="both"/>
      </w:pPr>
      <w:r>
        <w:t xml:space="preserve">1.7. </w:t>
      </w:r>
      <w:r w:rsidRPr="00F20438">
        <w:t>Постановление администрации Новокузнецкого муниципального района</w:t>
      </w:r>
      <w:r>
        <w:t xml:space="preserve">                      от 06.05.2016 № 96 «О внесении изменений в приложение к постановлению администрации Новокузнецкого муниципального района от 14.07.2015 г. № 117 «Об утверждении Административного регламента по предоставлению муниципальной услуги «Выдача разрешения на ввод в эксплуатацию объектов капитального строительства».</w:t>
      </w:r>
    </w:p>
    <w:p w:rsidR="00E57927" w:rsidRPr="00C00C72" w:rsidRDefault="00E57927" w:rsidP="00E57927">
      <w:pPr>
        <w:pStyle w:val="a3"/>
        <w:ind w:left="0" w:firstLine="567"/>
        <w:jc w:val="both"/>
      </w:pPr>
      <w:r>
        <w:t xml:space="preserve">1.8. </w:t>
      </w:r>
      <w:r w:rsidRPr="00F20438">
        <w:t>Постановление администрации Новокузнецкого муниципального района</w:t>
      </w:r>
      <w:r>
        <w:t xml:space="preserve">                  от 06.05.2016 № 97 «О внесении изменений в приложение к постановлению администрации Новокузнецкого муниципального района от 14.07.2015 г. № 119 «Об утверждении Административного регламента по предоставлению муниципальной услуги «Предоставление сведений, содержащихся в информационной системе обеспечения градостроительной деятельности муниципального образования «Новокузнецкий муниципальный район»</w:t>
      </w:r>
      <w:r w:rsidRPr="00BF09F8">
        <w:t>.</w:t>
      </w:r>
    </w:p>
    <w:p w:rsidR="00E57927" w:rsidRPr="002B5D02" w:rsidRDefault="00E57927" w:rsidP="00E5792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Pr="002B5D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 - телекоммуникационной сети «Интернет». </w:t>
      </w:r>
    </w:p>
    <w:p w:rsidR="00E57927" w:rsidRPr="002B5D02" w:rsidRDefault="00E57927" w:rsidP="00E5792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3. Настоящее постановление вступает в силу со дня, следующего за днем его официального опубликования. </w:t>
      </w:r>
    </w:p>
    <w:p w:rsidR="00E57927" w:rsidRPr="00C00C72" w:rsidRDefault="00E57927" w:rsidP="00E5792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5D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4. Контроль за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Pr="002B5D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Милиниса</w:t>
      </w:r>
      <w:proofErr w:type="spellEnd"/>
      <w:r w:rsidRPr="002B5D02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E57927" w:rsidRDefault="00E57927" w:rsidP="00E5792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927" w:rsidRPr="00C00C72" w:rsidRDefault="00E57927" w:rsidP="00E57927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927" w:rsidRDefault="00E57927" w:rsidP="00E57927">
      <w:pPr>
        <w:pStyle w:val="ConsPlusNormal"/>
        <w:tabs>
          <w:tab w:val="left" w:pos="851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 w:rsidRPr="00C00C72">
        <w:rPr>
          <w:rFonts w:ascii="Times New Roman" w:hAnsi="Times New Roman" w:cs="Times New Roman"/>
          <w:sz w:val="24"/>
          <w:szCs w:val="24"/>
        </w:rPr>
        <w:t xml:space="preserve">Глава Новокузнецкого </w:t>
      </w:r>
    </w:p>
    <w:p w:rsidR="00E57927" w:rsidRPr="00C00C72" w:rsidRDefault="00E57927" w:rsidP="00E57927">
      <w:pPr>
        <w:pStyle w:val="ConsPlusNormal"/>
        <w:tabs>
          <w:tab w:val="left" w:pos="851"/>
          <w:tab w:val="left" w:pos="8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                                          </w:t>
      </w:r>
      <w:r w:rsidRPr="00C00C72">
        <w:rPr>
          <w:rFonts w:ascii="Times New Roman" w:hAnsi="Times New Roman" w:cs="Times New Roman"/>
          <w:sz w:val="24"/>
          <w:szCs w:val="24"/>
        </w:rPr>
        <w:t>А.В. Шарнин</w:t>
      </w:r>
    </w:p>
    <w:p w:rsidR="00E57927" w:rsidRPr="00C00C72" w:rsidRDefault="00E57927" w:rsidP="00E57927">
      <w:pPr>
        <w:pStyle w:val="ConsPlusNormal"/>
        <w:tabs>
          <w:tab w:val="left" w:pos="851"/>
          <w:tab w:val="left" w:pos="80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57927" w:rsidRPr="00C00C72" w:rsidRDefault="00E57927" w:rsidP="00E57927">
      <w:pPr>
        <w:pStyle w:val="ConsPlusNormal"/>
        <w:tabs>
          <w:tab w:val="left" w:pos="851"/>
          <w:tab w:val="left" w:pos="80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57927" w:rsidRPr="00C00C72" w:rsidRDefault="00E57927" w:rsidP="00E57927">
      <w:pPr>
        <w:pStyle w:val="ConsPlusNormal"/>
        <w:tabs>
          <w:tab w:val="left" w:pos="851"/>
          <w:tab w:val="left" w:pos="80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E57927" w:rsidRPr="00C00C72" w:rsidRDefault="00E57927" w:rsidP="00E57927">
      <w:pPr>
        <w:pStyle w:val="ConsPlusNormal"/>
        <w:tabs>
          <w:tab w:val="left" w:pos="851"/>
          <w:tab w:val="left" w:pos="8080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B6011E" w:rsidRDefault="00B6011E" w:rsidP="00E57927">
      <w:pPr>
        <w:ind w:firstLine="567"/>
      </w:pPr>
    </w:p>
    <w:sectPr w:rsidR="00B6011E" w:rsidSect="00355701">
      <w:pgSz w:w="11906" w:h="16838"/>
      <w:pgMar w:top="1418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27"/>
    <w:rsid w:val="00355701"/>
    <w:rsid w:val="007D3339"/>
    <w:rsid w:val="00B6011E"/>
    <w:rsid w:val="00E5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E57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927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uiPriority w:val="99"/>
    <w:rsid w:val="00E57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99"/>
    <w:qFormat/>
    <w:rsid w:val="00E579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333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Мария Владимировна</dc:creator>
  <cp:keywords/>
  <dc:description/>
  <cp:lastModifiedBy>Корякина Ксения Андреевна</cp:lastModifiedBy>
  <cp:revision>2</cp:revision>
  <dcterms:created xsi:type="dcterms:W3CDTF">2020-05-18T10:09:00Z</dcterms:created>
  <dcterms:modified xsi:type="dcterms:W3CDTF">2020-06-01T02:41:00Z</dcterms:modified>
</cp:coreProperties>
</file>