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BD" w:rsidRPr="00E95CEF" w:rsidRDefault="00413A84" w:rsidP="003E1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СПРАВКА</w:t>
      </w:r>
    </w:p>
    <w:p w:rsidR="00413A84" w:rsidRPr="00E95CEF" w:rsidRDefault="00413A84" w:rsidP="003E1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1 </w:t>
      </w:r>
      <w:r w:rsidR="00B8314F" w:rsidRPr="00E95CEF">
        <w:rPr>
          <w:rFonts w:ascii="Times New Roman" w:hAnsi="Times New Roman" w:cs="Times New Roman"/>
          <w:sz w:val="28"/>
          <w:szCs w:val="28"/>
        </w:rPr>
        <w:t>полугодие</w:t>
      </w:r>
      <w:r w:rsidRPr="00E95CEF">
        <w:rPr>
          <w:rFonts w:ascii="Times New Roman" w:hAnsi="Times New Roman" w:cs="Times New Roman"/>
          <w:sz w:val="28"/>
          <w:szCs w:val="28"/>
        </w:rPr>
        <w:t xml:space="preserve"> 2020 </w:t>
      </w:r>
      <w:r w:rsidR="007653D8" w:rsidRPr="00E95CEF">
        <w:rPr>
          <w:rFonts w:ascii="Times New Roman" w:hAnsi="Times New Roman" w:cs="Times New Roman"/>
          <w:sz w:val="28"/>
          <w:szCs w:val="28"/>
        </w:rPr>
        <w:t>г.</w:t>
      </w:r>
      <w:r w:rsidRPr="00E95CEF">
        <w:rPr>
          <w:rFonts w:ascii="Times New Roman" w:hAnsi="Times New Roman" w:cs="Times New Roman"/>
          <w:sz w:val="28"/>
          <w:szCs w:val="28"/>
        </w:rPr>
        <w:t>, поступившими в администрацию Новокузнецкого муниципального района</w:t>
      </w:r>
    </w:p>
    <w:p w:rsidR="00413A84" w:rsidRPr="00E95CEF" w:rsidRDefault="00413A84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84" w:rsidRPr="00E95CEF" w:rsidRDefault="00413A84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70D" w:rsidRPr="00E95CEF" w:rsidRDefault="00C7470D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EF">
        <w:rPr>
          <w:rFonts w:ascii="Times New Roman" w:hAnsi="Times New Roman" w:cs="Times New Roman"/>
          <w:color w:val="000000"/>
          <w:sz w:val="28"/>
          <w:szCs w:val="28"/>
        </w:rPr>
        <w:t>Администрация  Новокузнецкого муниципального района старается создать оптимальные условия для реализации гражданами конституционного права на обращение в органы местного самоуправления в разных формах.</w:t>
      </w:r>
    </w:p>
    <w:p w:rsidR="009D7F17" w:rsidRPr="00E95CEF" w:rsidRDefault="00413A84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Общее количество обращений</w:t>
      </w:r>
      <w:r w:rsidR="004152DE" w:rsidRPr="00E95CEF">
        <w:rPr>
          <w:rFonts w:ascii="Times New Roman" w:hAnsi="Times New Roman" w:cs="Times New Roman"/>
          <w:sz w:val="28"/>
          <w:szCs w:val="28"/>
        </w:rPr>
        <w:t xml:space="preserve"> и </w:t>
      </w:r>
      <w:r w:rsidR="00686C18" w:rsidRPr="00E95CEF">
        <w:rPr>
          <w:rFonts w:ascii="Times New Roman" w:hAnsi="Times New Roman" w:cs="Times New Roman"/>
          <w:sz w:val="28"/>
          <w:szCs w:val="28"/>
        </w:rPr>
        <w:t>вопросов</w:t>
      </w:r>
      <w:r w:rsidRPr="00E95CEF">
        <w:rPr>
          <w:rFonts w:ascii="Times New Roman" w:hAnsi="Times New Roman" w:cs="Times New Roman"/>
          <w:sz w:val="28"/>
          <w:szCs w:val="28"/>
        </w:rPr>
        <w:t>, поступивших</w:t>
      </w:r>
      <w:r w:rsidR="00DF682C" w:rsidRPr="00E95CEF">
        <w:rPr>
          <w:rFonts w:ascii="Times New Roman" w:hAnsi="Times New Roman" w:cs="Times New Roman"/>
          <w:sz w:val="28"/>
          <w:szCs w:val="28"/>
        </w:rPr>
        <w:t xml:space="preserve"> в 1 </w:t>
      </w:r>
      <w:r w:rsidR="00B8314F" w:rsidRPr="00E95CEF">
        <w:rPr>
          <w:rFonts w:ascii="Times New Roman" w:hAnsi="Times New Roman" w:cs="Times New Roman"/>
          <w:sz w:val="28"/>
          <w:szCs w:val="28"/>
        </w:rPr>
        <w:t>полугоди</w:t>
      </w:r>
      <w:r w:rsidR="00DF682C" w:rsidRPr="00E95CEF">
        <w:rPr>
          <w:rFonts w:ascii="Times New Roman" w:hAnsi="Times New Roman" w:cs="Times New Roman"/>
          <w:sz w:val="28"/>
          <w:szCs w:val="28"/>
        </w:rPr>
        <w:t xml:space="preserve">и 2020 </w:t>
      </w:r>
      <w:r w:rsidR="002C1EBB" w:rsidRPr="00E95CEF">
        <w:rPr>
          <w:rFonts w:ascii="Times New Roman" w:hAnsi="Times New Roman" w:cs="Times New Roman"/>
          <w:sz w:val="28"/>
          <w:szCs w:val="28"/>
        </w:rPr>
        <w:t>г.</w:t>
      </w:r>
      <w:r w:rsidR="00DF682C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686C18" w:rsidRPr="00E95CEF">
        <w:rPr>
          <w:rFonts w:ascii="Times New Roman" w:hAnsi="Times New Roman" w:cs="Times New Roman"/>
          <w:sz w:val="28"/>
          <w:szCs w:val="28"/>
        </w:rPr>
        <w:t>в администрацию Новокузнецкого муниципального района</w:t>
      </w:r>
      <w:r w:rsidR="000C7044" w:rsidRPr="00E95CEF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7D3027" w:rsidRPr="00E95CEF">
        <w:rPr>
          <w:rFonts w:ascii="Times New Roman" w:hAnsi="Times New Roman" w:cs="Times New Roman"/>
          <w:sz w:val="28"/>
          <w:szCs w:val="28"/>
        </w:rPr>
        <w:t xml:space="preserve"> по сравнению с  аналогичным периодом</w:t>
      </w:r>
      <w:r w:rsidR="004152DE" w:rsidRPr="00E95CEF">
        <w:rPr>
          <w:rFonts w:ascii="Times New Roman" w:hAnsi="Times New Roman" w:cs="Times New Roman"/>
          <w:sz w:val="28"/>
          <w:szCs w:val="28"/>
        </w:rPr>
        <w:t xml:space="preserve"> 2019 </w:t>
      </w:r>
      <w:r w:rsidR="002C1EBB" w:rsidRPr="00E95CEF">
        <w:rPr>
          <w:rFonts w:ascii="Times New Roman" w:hAnsi="Times New Roman" w:cs="Times New Roman"/>
          <w:sz w:val="28"/>
          <w:szCs w:val="28"/>
        </w:rPr>
        <w:t>г.</w:t>
      </w:r>
      <w:r w:rsidR="007D3027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585A45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7D3027" w:rsidRPr="00E95CEF">
        <w:rPr>
          <w:rFonts w:ascii="Times New Roman" w:hAnsi="Times New Roman" w:cs="Times New Roman"/>
          <w:b/>
          <w:sz w:val="28"/>
          <w:szCs w:val="28"/>
        </w:rPr>
        <w:t>увеличилось на 81</w:t>
      </w:r>
      <w:r w:rsidR="004152DE" w:rsidRPr="00E95CEF">
        <w:rPr>
          <w:rFonts w:ascii="Times New Roman" w:hAnsi="Times New Roman" w:cs="Times New Roman"/>
          <w:b/>
          <w:sz w:val="28"/>
          <w:szCs w:val="28"/>
        </w:rPr>
        <w:t>%,</w:t>
      </w:r>
      <w:r w:rsidR="004152DE" w:rsidRPr="00E95CEF">
        <w:rPr>
          <w:rFonts w:ascii="Times New Roman" w:hAnsi="Times New Roman" w:cs="Times New Roman"/>
          <w:sz w:val="28"/>
          <w:szCs w:val="28"/>
        </w:rPr>
        <w:t xml:space="preserve"> а </w:t>
      </w:r>
      <w:r w:rsidR="00585A45" w:rsidRPr="00E95CEF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="00585A45" w:rsidRPr="00E95CEF">
        <w:rPr>
          <w:rFonts w:ascii="Times New Roman" w:hAnsi="Times New Roman" w:cs="Times New Roman"/>
          <w:b/>
          <w:sz w:val="28"/>
          <w:szCs w:val="28"/>
        </w:rPr>
        <w:t>в Администрацию Правительства Кузбасса и в Приемную Президента Российской Федерации уменьшилось на 41%   и 67%</w:t>
      </w:r>
      <w:r w:rsidR="00585A45" w:rsidRPr="00E95CEF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D35DF8" w:rsidRPr="00E95CEF">
        <w:rPr>
          <w:rFonts w:ascii="Times New Roman" w:hAnsi="Times New Roman" w:cs="Times New Roman"/>
          <w:sz w:val="28"/>
          <w:szCs w:val="28"/>
        </w:rPr>
        <w:t>т</w:t>
      </w:r>
      <w:r w:rsidR="00585A45" w:rsidRPr="00E95CEF">
        <w:rPr>
          <w:rFonts w:ascii="Times New Roman" w:hAnsi="Times New Roman" w:cs="Times New Roman"/>
          <w:sz w:val="28"/>
          <w:szCs w:val="28"/>
        </w:rPr>
        <w:t>венно</w:t>
      </w:r>
      <w:r w:rsidR="004152DE" w:rsidRPr="00E95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A84" w:rsidRPr="00E95CEF" w:rsidRDefault="00413A84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3383"/>
        <w:gridCol w:w="3385"/>
        <w:gridCol w:w="3385"/>
      </w:tblGrid>
      <w:tr w:rsidR="00E56D96" w:rsidRPr="00E95CEF" w:rsidTr="00E56D96">
        <w:tc>
          <w:tcPr>
            <w:tcW w:w="3154" w:type="dxa"/>
          </w:tcPr>
          <w:p w:rsidR="00E56D96" w:rsidRPr="00E95CEF" w:rsidRDefault="00E56D96" w:rsidP="004E1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2019 г., 1 полугодие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</w:tr>
      <w:tr w:rsidR="00E56D96" w:rsidRPr="00E95CEF" w:rsidTr="00E56D96">
        <w:tc>
          <w:tcPr>
            <w:tcW w:w="3154" w:type="dxa"/>
          </w:tcPr>
          <w:p w:rsidR="00E56D96" w:rsidRPr="00E95CEF" w:rsidRDefault="00E56D96" w:rsidP="006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E56D96" w:rsidRPr="00E95CEF" w:rsidTr="00E56D96">
        <w:tc>
          <w:tcPr>
            <w:tcW w:w="3154" w:type="dxa"/>
          </w:tcPr>
          <w:p w:rsidR="00E56D96" w:rsidRPr="00E95CEF" w:rsidRDefault="00E56D96" w:rsidP="006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E56D96" w:rsidRPr="00E95CEF" w:rsidTr="00E56D96">
        <w:tc>
          <w:tcPr>
            <w:tcW w:w="3154" w:type="dxa"/>
          </w:tcPr>
          <w:p w:rsidR="00E56D96" w:rsidRPr="00E95CEF" w:rsidRDefault="00E56D96" w:rsidP="0033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Обращения из А</w:t>
            </w:r>
            <w:r w:rsidR="00331D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6D96" w:rsidRPr="00E95CEF" w:rsidTr="00E56D96">
        <w:tc>
          <w:tcPr>
            <w:tcW w:w="3154" w:type="dxa"/>
          </w:tcPr>
          <w:p w:rsidR="00E56D96" w:rsidRPr="00E95CEF" w:rsidRDefault="00331D40" w:rsidP="006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Приемную </w:t>
            </w:r>
            <w:r w:rsidR="00E56D96" w:rsidRPr="00E95CEF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5" w:type="dxa"/>
          </w:tcPr>
          <w:p w:rsidR="00E56D96" w:rsidRPr="00E95CEF" w:rsidRDefault="00E56D96" w:rsidP="006C1FEC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81288" w:rsidRPr="00E95CEF" w:rsidRDefault="0025115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67" w:rsidRPr="00E95CEF" w:rsidRDefault="004E37BD" w:rsidP="004E10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В</w:t>
      </w:r>
      <w:r w:rsidR="00FA3753" w:rsidRPr="00E95CEF">
        <w:rPr>
          <w:rFonts w:ascii="Times New Roman" w:hAnsi="Times New Roman" w:cs="Times New Roman"/>
          <w:sz w:val="28"/>
          <w:szCs w:val="28"/>
        </w:rPr>
        <w:t>сего в</w:t>
      </w: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FA3753" w:rsidRPr="00E95CEF">
        <w:rPr>
          <w:rFonts w:ascii="Times New Roman" w:hAnsi="Times New Roman" w:cs="Times New Roman"/>
          <w:sz w:val="28"/>
          <w:szCs w:val="28"/>
        </w:rPr>
        <w:t>1</w:t>
      </w: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7653D8" w:rsidRPr="00E95CEF">
        <w:rPr>
          <w:rFonts w:ascii="Times New Roman" w:hAnsi="Times New Roman" w:cs="Times New Roman"/>
          <w:sz w:val="28"/>
          <w:szCs w:val="28"/>
        </w:rPr>
        <w:t>полугодии</w:t>
      </w:r>
      <w:r w:rsidRPr="00E95CEF">
        <w:rPr>
          <w:rFonts w:ascii="Times New Roman" w:hAnsi="Times New Roman" w:cs="Times New Roman"/>
          <w:sz w:val="28"/>
          <w:szCs w:val="28"/>
        </w:rPr>
        <w:t xml:space="preserve"> 2020 </w:t>
      </w:r>
      <w:r w:rsidR="00B8314F" w:rsidRPr="00E95CEF">
        <w:rPr>
          <w:rFonts w:ascii="Times New Roman" w:hAnsi="Times New Roman" w:cs="Times New Roman"/>
          <w:sz w:val="28"/>
          <w:szCs w:val="28"/>
        </w:rPr>
        <w:t>г.</w:t>
      </w:r>
      <w:r w:rsidR="00FA3753" w:rsidRPr="00E95CEF">
        <w:rPr>
          <w:rFonts w:ascii="Times New Roman" w:hAnsi="Times New Roman" w:cs="Times New Roman"/>
          <w:sz w:val="28"/>
          <w:szCs w:val="28"/>
        </w:rPr>
        <w:t xml:space="preserve">  в администрацию района поступило </w:t>
      </w:r>
      <w:r w:rsidR="00E14F67" w:rsidRPr="00E95CEF">
        <w:rPr>
          <w:rFonts w:ascii="Times New Roman" w:hAnsi="Times New Roman" w:cs="Times New Roman"/>
          <w:sz w:val="28"/>
          <w:szCs w:val="28"/>
        </w:rPr>
        <w:t>451 обращение граждан</w:t>
      </w:r>
      <w:r w:rsidR="00FA3753" w:rsidRPr="00E95CEF">
        <w:rPr>
          <w:rFonts w:ascii="Times New Roman" w:hAnsi="Times New Roman" w:cs="Times New Roman"/>
          <w:sz w:val="28"/>
          <w:szCs w:val="28"/>
        </w:rPr>
        <w:t>,</w:t>
      </w:r>
      <w:r w:rsidR="00E14F67" w:rsidRPr="00E95CEF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FA3753" w:rsidRPr="00E95CEF">
        <w:rPr>
          <w:rFonts w:ascii="Times New Roman" w:hAnsi="Times New Roman" w:cs="Times New Roman"/>
          <w:sz w:val="28"/>
          <w:szCs w:val="28"/>
        </w:rPr>
        <w:t>щее</w:t>
      </w:r>
      <w:r w:rsidR="00E14F67" w:rsidRPr="00E95CEF">
        <w:rPr>
          <w:rFonts w:ascii="Times New Roman" w:hAnsi="Times New Roman" w:cs="Times New Roman"/>
          <w:sz w:val="28"/>
          <w:szCs w:val="28"/>
        </w:rPr>
        <w:t xml:space="preserve"> 572 вопроса, из них</w:t>
      </w:r>
      <w:r w:rsidR="00FA3753" w:rsidRPr="00E95CEF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14F67" w:rsidRPr="00E95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4F67" w:rsidRPr="00E95CEF" w:rsidRDefault="00E14F67" w:rsidP="004E10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FA3753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F6104F" w:rsidRPr="00E95CEF">
        <w:rPr>
          <w:rFonts w:ascii="Times New Roman" w:hAnsi="Times New Roman" w:cs="Times New Roman"/>
          <w:sz w:val="28"/>
          <w:szCs w:val="28"/>
        </w:rPr>
        <w:t>185</w:t>
      </w:r>
      <w:r w:rsidR="00FA3753" w:rsidRPr="00E95CE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E95C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F67" w:rsidRPr="00E95CEF" w:rsidRDefault="00A42E76" w:rsidP="004E10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14F67" w:rsidRPr="00E95CEF">
        <w:rPr>
          <w:rFonts w:ascii="Times New Roman" w:hAnsi="Times New Roman" w:cs="Times New Roman"/>
          <w:sz w:val="28"/>
          <w:szCs w:val="28"/>
        </w:rPr>
        <w:t xml:space="preserve"> – </w:t>
      </w:r>
      <w:r w:rsidR="00F6104F" w:rsidRPr="00E95CEF">
        <w:rPr>
          <w:rFonts w:ascii="Times New Roman" w:hAnsi="Times New Roman" w:cs="Times New Roman"/>
          <w:sz w:val="28"/>
          <w:szCs w:val="28"/>
        </w:rPr>
        <w:t>129</w:t>
      </w:r>
      <w:r w:rsidR="00FA3753" w:rsidRPr="00E95CE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E14F67" w:rsidRPr="00E95C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F67" w:rsidRPr="00E95CEF" w:rsidRDefault="00E14F67" w:rsidP="004E10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на телефон обращений – </w:t>
      </w:r>
      <w:r w:rsidR="0004732B" w:rsidRPr="00E95CEF">
        <w:rPr>
          <w:rFonts w:ascii="Times New Roman" w:hAnsi="Times New Roman" w:cs="Times New Roman"/>
          <w:sz w:val="28"/>
          <w:szCs w:val="28"/>
        </w:rPr>
        <w:t>168</w:t>
      </w:r>
      <w:r w:rsidR="00FA3753" w:rsidRPr="00E95CEF">
        <w:rPr>
          <w:rFonts w:ascii="Times New Roman" w:hAnsi="Times New Roman" w:cs="Times New Roman"/>
          <w:sz w:val="28"/>
          <w:szCs w:val="28"/>
        </w:rPr>
        <w:t xml:space="preserve"> вопр</w:t>
      </w:r>
      <w:r w:rsidR="00F55CC7" w:rsidRPr="00E95CEF">
        <w:rPr>
          <w:rFonts w:ascii="Times New Roman" w:hAnsi="Times New Roman" w:cs="Times New Roman"/>
          <w:sz w:val="28"/>
          <w:szCs w:val="28"/>
        </w:rPr>
        <w:t>о</w:t>
      </w:r>
      <w:r w:rsidR="00FA3753" w:rsidRPr="00E95CEF">
        <w:rPr>
          <w:rFonts w:ascii="Times New Roman" w:hAnsi="Times New Roman" w:cs="Times New Roman"/>
          <w:sz w:val="28"/>
          <w:szCs w:val="28"/>
        </w:rPr>
        <w:t>сов</w:t>
      </w:r>
      <w:r w:rsidRPr="00E95C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F35" w:rsidRPr="00E95CEF" w:rsidRDefault="00515F35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Количество повторных обращений в 1 полугодии 2020 г. уменьшилось – 22 (в 2019 г. соответственно – 37).</w:t>
      </w:r>
    </w:p>
    <w:p w:rsidR="00515F35" w:rsidRPr="00E95CEF" w:rsidRDefault="00515F35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Количество коллективных обращений в 1 полугодии 2020 г.   также уменьшилось– 18 (в 2019 г. соответственно – 40).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3383"/>
        <w:gridCol w:w="3385"/>
        <w:gridCol w:w="3385"/>
      </w:tblGrid>
      <w:tr w:rsidR="009A7586" w:rsidRPr="00E95CEF" w:rsidTr="009A7586">
        <w:tc>
          <w:tcPr>
            <w:tcW w:w="3383" w:type="dxa"/>
          </w:tcPr>
          <w:p w:rsidR="009A7586" w:rsidRPr="00E95CEF" w:rsidRDefault="009A7586" w:rsidP="003E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(по способу)</w:t>
            </w:r>
          </w:p>
        </w:tc>
        <w:tc>
          <w:tcPr>
            <w:tcW w:w="3385" w:type="dxa"/>
          </w:tcPr>
          <w:p w:rsidR="009A7586" w:rsidRPr="00E95CEF" w:rsidRDefault="009A7586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2019 г., 1 полугодие</w:t>
            </w:r>
          </w:p>
        </w:tc>
        <w:tc>
          <w:tcPr>
            <w:tcW w:w="3385" w:type="dxa"/>
          </w:tcPr>
          <w:p w:rsidR="009A7586" w:rsidRPr="00E95CEF" w:rsidRDefault="009A7586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</w:tr>
      <w:tr w:rsidR="009A7586" w:rsidRPr="00E95CEF" w:rsidTr="009A7586">
        <w:tc>
          <w:tcPr>
            <w:tcW w:w="3383" w:type="dxa"/>
          </w:tcPr>
          <w:p w:rsidR="009A7586" w:rsidRPr="00E95CEF" w:rsidRDefault="009A7586" w:rsidP="003E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385" w:type="dxa"/>
          </w:tcPr>
          <w:p w:rsidR="009A7586" w:rsidRPr="00E95CEF" w:rsidRDefault="00EA3CFC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385" w:type="dxa"/>
          </w:tcPr>
          <w:p w:rsidR="009A7586" w:rsidRPr="00E95CEF" w:rsidRDefault="00EA3CFC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A7586" w:rsidRPr="00E95CEF" w:rsidTr="009A7586">
        <w:tc>
          <w:tcPr>
            <w:tcW w:w="3383" w:type="dxa"/>
          </w:tcPr>
          <w:p w:rsidR="009A7586" w:rsidRPr="00E95CEF" w:rsidRDefault="009A7586" w:rsidP="003E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3385" w:type="dxa"/>
          </w:tcPr>
          <w:p w:rsidR="009A7586" w:rsidRPr="00E95CEF" w:rsidRDefault="00505BF2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385" w:type="dxa"/>
          </w:tcPr>
          <w:p w:rsidR="009A7586" w:rsidRPr="00E95CEF" w:rsidRDefault="00EA3CFC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9A7586" w:rsidRPr="00E95CEF" w:rsidTr="009A7586">
        <w:tc>
          <w:tcPr>
            <w:tcW w:w="3383" w:type="dxa"/>
          </w:tcPr>
          <w:p w:rsidR="009A7586" w:rsidRPr="00E95CEF" w:rsidRDefault="009A7586" w:rsidP="003E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3385" w:type="dxa"/>
          </w:tcPr>
          <w:p w:rsidR="009A7586" w:rsidRPr="00E95CEF" w:rsidRDefault="00505BF2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385" w:type="dxa"/>
          </w:tcPr>
          <w:p w:rsidR="009A7586" w:rsidRPr="00E95CEF" w:rsidRDefault="00EA3CFC" w:rsidP="003E12DE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9A7586" w:rsidRPr="00E95CEF" w:rsidRDefault="009A7586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DF" w:rsidRPr="00E95CEF" w:rsidRDefault="006475DF" w:rsidP="0064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CEF">
        <w:rPr>
          <w:rFonts w:ascii="Times New Roman" w:hAnsi="Times New Roman" w:cs="Times New Roman"/>
          <w:sz w:val="28"/>
          <w:szCs w:val="28"/>
        </w:rPr>
        <w:t>Во исполнение распоряжения Губернатора Кемеровской области - Кузбасса от 26.03.2020 №28-рг «О внесении изменений в распоряжение Губернатора Кемеровской области - Кузбасса от 14.03.2020 №21-рг «О введении режима «Повышенная готовность» на территории Кемеровской области - Кузбасса и мерах по противодействию распространению новой коронавирусной инфекции (СО</w:t>
      </w:r>
      <w:r w:rsidRPr="00E95CEF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E95CEF">
        <w:rPr>
          <w:rFonts w:ascii="Times New Roman" w:hAnsi="Times New Roman" w:cs="Times New Roman"/>
          <w:sz w:val="28"/>
          <w:szCs w:val="28"/>
        </w:rPr>
        <w:t>-19)» личный прием граждан в администрации Новокузнецкого муниципального района на период введения на территории Кемеровской области - Кузбасса режима «Повышенная готовность</w:t>
      </w:r>
      <w:proofErr w:type="gramEnd"/>
      <w:r w:rsidRPr="00E95CEF">
        <w:rPr>
          <w:rFonts w:ascii="Times New Roman" w:hAnsi="Times New Roman" w:cs="Times New Roman"/>
          <w:sz w:val="28"/>
          <w:szCs w:val="28"/>
        </w:rPr>
        <w:t>» проходит в режиме «прямой телефонной линии» согласно утвержденному графику.</w:t>
      </w:r>
    </w:p>
    <w:p w:rsidR="00C5066B" w:rsidRDefault="00C5066B" w:rsidP="004E1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lastRenderedPageBreak/>
        <w:t>В указанный период главой района проведено 12 личных приемов, из них в режиме «прямой телефонной линии» - 6, 2 приема в режиме видеоконференцсвязи,  рассмотрено 40 обращений, 70 вопросов. 20 вопросов рассмотрено заместителями главы района и руководителями структурных подразделений. Все вопросы рассмотрены, заявителям даны ответы разъяснительного характера.</w:t>
      </w:r>
    </w:p>
    <w:p w:rsidR="00D66269" w:rsidRPr="00E95CEF" w:rsidRDefault="00D66269" w:rsidP="004E1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сельских поселений, обратившихся на личный прием к главе района</w:t>
      </w:r>
    </w:p>
    <w:p w:rsidR="00481288" w:rsidRDefault="00481288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D91B87" w:rsidTr="006475DF">
        <w:tc>
          <w:tcPr>
            <w:tcW w:w="5134" w:type="dxa"/>
          </w:tcPr>
          <w:p w:rsidR="00D91B87" w:rsidRDefault="00D91B87" w:rsidP="0033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</w:t>
            </w:r>
            <w:r w:rsidR="00331D40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="0033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4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134" w:type="dxa"/>
          </w:tcPr>
          <w:p w:rsidR="00D91B87" w:rsidRDefault="00D91B8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1B87" w:rsidTr="006475DF">
        <w:tc>
          <w:tcPr>
            <w:tcW w:w="5134" w:type="dxa"/>
          </w:tcPr>
          <w:p w:rsidR="00D91B87" w:rsidRDefault="00D91B87" w:rsidP="0055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</w:t>
            </w:r>
            <w:r w:rsidR="00551A38">
              <w:rPr>
                <w:rFonts w:ascii="Times New Roman" w:hAnsi="Times New Roman" w:cs="Times New Roman"/>
                <w:sz w:val="28"/>
                <w:szCs w:val="28"/>
              </w:rPr>
              <w:t xml:space="preserve">овское </w:t>
            </w:r>
            <w:r w:rsidR="00331D4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134" w:type="dxa"/>
          </w:tcPr>
          <w:p w:rsidR="00D91B87" w:rsidRDefault="00D91B8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1B87" w:rsidTr="006475DF">
        <w:tc>
          <w:tcPr>
            <w:tcW w:w="5134" w:type="dxa"/>
          </w:tcPr>
          <w:p w:rsidR="00D91B87" w:rsidRDefault="00D91B8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</w:t>
            </w:r>
            <w:r w:rsidR="00551A3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331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134" w:type="dxa"/>
          </w:tcPr>
          <w:p w:rsidR="00D91B87" w:rsidRDefault="00D91B8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725D" w:rsidTr="0049725D"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551A38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4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25D" w:rsidTr="0049725D"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4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25D" w:rsidTr="0049725D"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Кузед</w:t>
            </w:r>
            <w:r w:rsidR="00551A38">
              <w:rPr>
                <w:rFonts w:ascii="Times New Roman" w:hAnsi="Times New Roman" w:cs="Times New Roman"/>
                <w:sz w:val="28"/>
                <w:szCs w:val="28"/>
              </w:rPr>
              <w:t>еевское</w:t>
            </w:r>
            <w:proofErr w:type="spellEnd"/>
            <w:r w:rsidR="00331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6DB7" w:rsidTr="006475DF">
        <w:tc>
          <w:tcPr>
            <w:tcW w:w="5134" w:type="dxa"/>
          </w:tcPr>
          <w:p w:rsidR="006E6DB7" w:rsidRDefault="006E6DB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5134" w:type="dxa"/>
          </w:tcPr>
          <w:p w:rsidR="006E6DB7" w:rsidRDefault="006E6DB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725D" w:rsidTr="0049725D"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  <w:tc>
          <w:tcPr>
            <w:tcW w:w="5134" w:type="dxa"/>
          </w:tcPr>
          <w:p w:rsidR="0049725D" w:rsidRDefault="0049725D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1B87" w:rsidRDefault="00D91B87" w:rsidP="00D66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6269" w:rsidRPr="00E95CEF" w:rsidRDefault="00D66269" w:rsidP="00D66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</w:t>
      </w:r>
      <w:proofErr w:type="spellStart"/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ОБРАЩЕНИЙ</w:t>
      </w:r>
      <w:r w:rsidR="006E6DB7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6E6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личный прием главы района</w:t>
      </w:r>
    </w:p>
    <w:p w:rsidR="0049725D" w:rsidRDefault="0049725D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E11E25" w:rsidTr="00E11E25">
        <w:tc>
          <w:tcPr>
            <w:tcW w:w="5157" w:type="dxa"/>
          </w:tcPr>
          <w:p w:rsidR="00E11E25" w:rsidRDefault="00E11E25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поселение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5157" w:type="dxa"/>
          </w:tcPr>
          <w:p w:rsidR="00FC42C1" w:rsidRDefault="00E11E25" w:rsidP="00AB3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Анисимово</w:t>
            </w:r>
            <w:proofErr w:type="spellEnd"/>
            <w:r w:rsidR="00FC4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42C1">
              <w:rPr>
                <w:rFonts w:ascii="Times New Roman" w:hAnsi="Times New Roman" w:cs="Times New Roman"/>
                <w:sz w:val="28"/>
                <w:szCs w:val="28"/>
              </w:rPr>
              <w:t>Красулино</w:t>
            </w:r>
            <w:proofErr w:type="spellEnd"/>
            <w:r w:rsidR="00AB3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C42C1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  <w:proofErr w:type="gramEnd"/>
            <w:r w:rsidR="00AF18EA">
              <w:rPr>
                <w:rFonts w:ascii="Times New Roman" w:hAnsi="Times New Roman" w:cs="Times New Roman"/>
                <w:sz w:val="28"/>
                <w:szCs w:val="28"/>
              </w:rPr>
              <w:t xml:space="preserve"> (2 обращения)</w:t>
            </w:r>
            <w:r w:rsidR="00753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42C1">
              <w:rPr>
                <w:rFonts w:ascii="Times New Roman" w:hAnsi="Times New Roman" w:cs="Times New Roman"/>
                <w:sz w:val="28"/>
                <w:szCs w:val="28"/>
              </w:rPr>
              <w:t>Апанас</w:t>
            </w:r>
            <w:proofErr w:type="spellEnd"/>
            <w:r w:rsidR="00FC42C1">
              <w:rPr>
                <w:rFonts w:ascii="Times New Roman" w:hAnsi="Times New Roman" w:cs="Times New Roman"/>
                <w:sz w:val="28"/>
                <w:szCs w:val="28"/>
              </w:rPr>
              <w:t>, Таловая, Березово</w:t>
            </w:r>
            <w:r w:rsidR="00AF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42C1">
              <w:rPr>
                <w:rFonts w:ascii="Times New Roman" w:hAnsi="Times New Roman" w:cs="Times New Roman"/>
                <w:sz w:val="28"/>
                <w:szCs w:val="28"/>
              </w:rPr>
              <w:t>Безруково</w:t>
            </w:r>
            <w:proofErr w:type="spellEnd"/>
          </w:p>
        </w:tc>
      </w:tr>
      <w:tr w:rsidR="00E11E25" w:rsidTr="00E11E25">
        <w:tc>
          <w:tcPr>
            <w:tcW w:w="5157" w:type="dxa"/>
          </w:tcPr>
          <w:p w:rsidR="00E11E25" w:rsidRDefault="00A53AB7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в области земельных отношений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  <w:tc>
          <w:tcPr>
            <w:tcW w:w="5157" w:type="dxa"/>
          </w:tcPr>
          <w:p w:rsidR="00A53AB7" w:rsidRDefault="00A53AB7" w:rsidP="00DC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53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r w:rsidR="00AF18EA">
              <w:rPr>
                <w:rFonts w:ascii="Times New Roman" w:hAnsi="Times New Roman" w:cs="Times New Roman"/>
                <w:sz w:val="28"/>
                <w:szCs w:val="28"/>
              </w:rPr>
              <w:t xml:space="preserve"> (2 обращения)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 Чистая Грива (2 обращения),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Тайлеп</w:t>
            </w:r>
            <w:proofErr w:type="spellEnd"/>
            <w:r w:rsidR="00354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</w:t>
            </w:r>
            <w:r w:rsidR="00354A0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</w:t>
            </w:r>
            <w:proofErr w:type="spellEnd"/>
            <w:r w:rsidR="00DC4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E25" w:rsidTr="00E11E25">
        <w:tc>
          <w:tcPr>
            <w:tcW w:w="5157" w:type="dxa"/>
          </w:tcPr>
          <w:p w:rsidR="00E11E25" w:rsidRDefault="0051244F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моста и ремонт дорог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</w:tc>
        <w:tc>
          <w:tcPr>
            <w:tcW w:w="5157" w:type="dxa"/>
          </w:tcPr>
          <w:p w:rsidR="00E11E25" w:rsidRDefault="00FD5862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Кузедеево 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(2 обращения),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Анисимово</w:t>
            </w:r>
            <w:proofErr w:type="spellEnd"/>
            <w:r w:rsidR="007079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 Юла, </w:t>
            </w:r>
            <w:proofErr w:type="spellStart"/>
            <w:r w:rsidR="00DC449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7079A2">
              <w:rPr>
                <w:rFonts w:ascii="Times New Roman" w:hAnsi="Times New Roman" w:cs="Times New Roman"/>
                <w:sz w:val="28"/>
                <w:szCs w:val="28"/>
              </w:rPr>
              <w:t>врный</w:t>
            </w:r>
            <w:proofErr w:type="spellEnd"/>
            <w:r w:rsidR="007079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079A2">
              <w:rPr>
                <w:rFonts w:ascii="Times New Roman" w:hAnsi="Times New Roman" w:cs="Times New Roman"/>
                <w:sz w:val="28"/>
                <w:szCs w:val="28"/>
              </w:rPr>
              <w:t>Иганино-Чичербаево</w:t>
            </w:r>
            <w:proofErr w:type="spellEnd"/>
          </w:p>
        </w:tc>
      </w:tr>
      <w:tr w:rsidR="00D70F12" w:rsidTr="00B642AF">
        <w:tc>
          <w:tcPr>
            <w:tcW w:w="5157" w:type="dxa"/>
          </w:tcPr>
          <w:p w:rsidR="00D70F12" w:rsidRDefault="00D70F12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 (5)</w:t>
            </w:r>
          </w:p>
        </w:tc>
        <w:tc>
          <w:tcPr>
            <w:tcW w:w="5157" w:type="dxa"/>
          </w:tcPr>
          <w:p w:rsidR="00D70F12" w:rsidRDefault="00D70F12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Красулино</w:t>
            </w:r>
            <w:proofErr w:type="spellEnd"/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 (3 обращения)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Кузедеево</w:t>
            </w:r>
          </w:p>
        </w:tc>
      </w:tr>
      <w:tr w:rsidR="00E11E25" w:rsidTr="00E11E25">
        <w:tc>
          <w:tcPr>
            <w:tcW w:w="5157" w:type="dxa"/>
          </w:tcPr>
          <w:p w:rsidR="00E11E25" w:rsidRDefault="00FD5862" w:rsidP="00D7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D70F12"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5157" w:type="dxa"/>
          </w:tcPr>
          <w:p w:rsidR="00E11E25" w:rsidRDefault="00FD5862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 (2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истогорский</w:t>
            </w:r>
            <w:proofErr w:type="spellEnd"/>
          </w:p>
        </w:tc>
      </w:tr>
      <w:tr w:rsidR="00E11E25" w:rsidTr="00E11E25">
        <w:tc>
          <w:tcPr>
            <w:tcW w:w="5157" w:type="dxa"/>
          </w:tcPr>
          <w:p w:rsidR="00E11E25" w:rsidRDefault="00490515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конфликты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5157" w:type="dxa"/>
          </w:tcPr>
          <w:p w:rsidR="00E11E25" w:rsidRDefault="00490515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Славино (2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Кузедеево.</w:t>
            </w:r>
          </w:p>
        </w:tc>
      </w:tr>
      <w:tr w:rsidR="00E11E25" w:rsidTr="00E11E25">
        <w:tc>
          <w:tcPr>
            <w:tcW w:w="5157" w:type="dxa"/>
          </w:tcPr>
          <w:p w:rsidR="00E11E25" w:rsidRDefault="00490515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5157" w:type="dxa"/>
          </w:tcPr>
          <w:p w:rsidR="00E11E25" w:rsidRDefault="00AB3A0F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515">
              <w:rPr>
                <w:rFonts w:ascii="Times New Roman" w:hAnsi="Times New Roman" w:cs="Times New Roman"/>
                <w:sz w:val="28"/>
                <w:szCs w:val="28"/>
              </w:rPr>
              <w:t>.ст</w:t>
            </w:r>
            <w:proofErr w:type="spellEnd"/>
            <w:r w:rsidR="004905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90515">
              <w:rPr>
                <w:rFonts w:ascii="Times New Roman" w:hAnsi="Times New Roman" w:cs="Times New Roman"/>
                <w:sz w:val="28"/>
                <w:szCs w:val="28"/>
              </w:rPr>
              <w:t>Тальжино</w:t>
            </w:r>
            <w:proofErr w:type="spellEnd"/>
            <w:r w:rsidR="004905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05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9051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490515">
              <w:rPr>
                <w:rFonts w:ascii="Times New Roman" w:hAnsi="Times New Roman" w:cs="Times New Roman"/>
                <w:sz w:val="28"/>
                <w:szCs w:val="28"/>
              </w:rPr>
              <w:t>лань</w:t>
            </w:r>
            <w:proofErr w:type="spellEnd"/>
            <w:r w:rsidR="00490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4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90515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</w:tc>
      </w:tr>
      <w:tr w:rsidR="00490515" w:rsidTr="00E11E25">
        <w:tc>
          <w:tcPr>
            <w:tcW w:w="5157" w:type="dxa"/>
          </w:tcPr>
          <w:p w:rsidR="00490515" w:rsidRDefault="007079A2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5157" w:type="dxa"/>
          </w:tcPr>
          <w:p w:rsidR="00490515" w:rsidRDefault="007079A2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Юла, Успенка, Сосновка</w:t>
            </w:r>
          </w:p>
        </w:tc>
      </w:tr>
      <w:tr w:rsidR="00D70F12" w:rsidTr="00B642AF">
        <w:tc>
          <w:tcPr>
            <w:tcW w:w="5157" w:type="dxa"/>
          </w:tcPr>
          <w:p w:rsidR="00D70F12" w:rsidRDefault="00D70F12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 w:rsidR="00AB3A0F">
              <w:rPr>
                <w:rFonts w:ascii="Times New Roman" w:hAnsi="Times New Roman" w:cs="Times New Roman"/>
                <w:sz w:val="28"/>
                <w:szCs w:val="28"/>
              </w:rPr>
              <w:t xml:space="preserve">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(после </w:t>
            </w:r>
            <w:r w:rsidR="00AB3A0F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</w:t>
            </w:r>
            <w:r w:rsidR="00AB3A0F">
              <w:rPr>
                <w:rFonts w:ascii="Times New Roman" w:hAnsi="Times New Roman" w:cs="Times New Roman"/>
                <w:sz w:val="28"/>
                <w:szCs w:val="28"/>
              </w:rPr>
              <w:t>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(2)</w:t>
            </w:r>
          </w:p>
        </w:tc>
        <w:tc>
          <w:tcPr>
            <w:tcW w:w="5157" w:type="dxa"/>
          </w:tcPr>
          <w:p w:rsidR="00D70F12" w:rsidRDefault="00D70F12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Чистая Грива,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  <w:proofErr w:type="gramEnd"/>
          </w:p>
        </w:tc>
      </w:tr>
      <w:tr w:rsidR="007079A2" w:rsidTr="00E11E25">
        <w:tc>
          <w:tcPr>
            <w:tcW w:w="5157" w:type="dxa"/>
          </w:tcPr>
          <w:p w:rsidR="007079A2" w:rsidRDefault="007079A2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ЖКХ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5157" w:type="dxa"/>
          </w:tcPr>
          <w:p w:rsidR="007079A2" w:rsidRDefault="007079A2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Загорский, Березово</w:t>
            </w:r>
          </w:p>
        </w:tc>
      </w:tr>
      <w:tr w:rsidR="002C1745" w:rsidTr="00E11E25">
        <w:tc>
          <w:tcPr>
            <w:tcW w:w="5157" w:type="dxa"/>
          </w:tcPr>
          <w:p w:rsidR="002C1745" w:rsidRDefault="002C1745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надзор</w:t>
            </w:r>
            <w:r w:rsidR="00005505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5157" w:type="dxa"/>
          </w:tcPr>
          <w:p w:rsidR="002C1745" w:rsidRDefault="002C1745" w:rsidP="004E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Безруково</w:t>
            </w:r>
            <w:proofErr w:type="spellEnd"/>
          </w:p>
        </w:tc>
      </w:tr>
    </w:tbl>
    <w:p w:rsidR="00E11E25" w:rsidRPr="00E95CEF" w:rsidRDefault="00E11E25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73" w:rsidRPr="00D87E8B" w:rsidRDefault="0014228C" w:rsidP="00020CF9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обращений перенаправлены в администрации сельских поселений для рассмотрения по компетенции.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30">
        <w:rPr>
          <w:rFonts w:ascii="Times New Roman" w:hAnsi="Times New Roman" w:cs="Times New Roman"/>
          <w:sz w:val="28"/>
          <w:szCs w:val="28"/>
        </w:rPr>
        <w:t>На все вопросы</w:t>
      </w:r>
      <w:r>
        <w:rPr>
          <w:rFonts w:ascii="Times New Roman" w:hAnsi="Times New Roman" w:cs="Times New Roman"/>
          <w:sz w:val="28"/>
          <w:szCs w:val="28"/>
        </w:rPr>
        <w:t xml:space="preserve"> даны ответы разъяснительного характера и  дальнейший алгоритм действий</w:t>
      </w:r>
      <w:r w:rsidR="00AD4EB2">
        <w:rPr>
          <w:rFonts w:ascii="Times New Roman" w:hAnsi="Times New Roman" w:cs="Times New Roman"/>
          <w:sz w:val="28"/>
          <w:szCs w:val="28"/>
        </w:rPr>
        <w:t xml:space="preserve">. По </w:t>
      </w:r>
      <w:r w:rsidR="00EC0801">
        <w:rPr>
          <w:rFonts w:ascii="Times New Roman" w:hAnsi="Times New Roman" w:cs="Times New Roman"/>
          <w:sz w:val="28"/>
          <w:szCs w:val="28"/>
        </w:rPr>
        <w:t>одному</w:t>
      </w:r>
      <w:r w:rsidR="00AD4EB2">
        <w:rPr>
          <w:rFonts w:ascii="Times New Roman" w:hAnsi="Times New Roman" w:cs="Times New Roman"/>
          <w:sz w:val="28"/>
          <w:szCs w:val="28"/>
        </w:rPr>
        <w:t xml:space="preserve"> обращению </w:t>
      </w:r>
      <w:r w:rsidR="00EC0801">
        <w:rPr>
          <w:rFonts w:ascii="Times New Roman" w:hAnsi="Times New Roman" w:cs="Times New Roman"/>
          <w:sz w:val="28"/>
          <w:szCs w:val="28"/>
        </w:rPr>
        <w:t xml:space="preserve">результат рассмотрения «поддержано, </w:t>
      </w:r>
      <w:r w:rsidR="00AD4EB2">
        <w:rPr>
          <w:rFonts w:ascii="Times New Roman" w:hAnsi="Times New Roman" w:cs="Times New Roman"/>
          <w:sz w:val="28"/>
          <w:szCs w:val="28"/>
        </w:rPr>
        <w:t>меры приняты</w:t>
      </w:r>
      <w:r w:rsidR="00EC0801">
        <w:rPr>
          <w:rFonts w:ascii="Times New Roman" w:hAnsi="Times New Roman" w:cs="Times New Roman"/>
          <w:sz w:val="28"/>
          <w:szCs w:val="28"/>
        </w:rPr>
        <w:t>»:</w:t>
      </w:r>
      <w:r w:rsidR="00AD4EB2">
        <w:rPr>
          <w:rFonts w:ascii="Times New Roman" w:hAnsi="Times New Roman" w:cs="Times New Roman"/>
          <w:sz w:val="28"/>
          <w:szCs w:val="28"/>
        </w:rPr>
        <w:t xml:space="preserve"> директор СОШ п. Елань пожаловалась на качество хлебобулочных изделий, поставляемых в столовую для детского питания. В результате проверки данные указанные директором школы </w:t>
      </w:r>
      <w:r w:rsidR="00553D73">
        <w:rPr>
          <w:rFonts w:ascii="Times New Roman" w:hAnsi="Times New Roman" w:cs="Times New Roman"/>
          <w:sz w:val="28"/>
          <w:szCs w:val="28"/>
        </w:rPr>
        <w:t>в жалобе подтвердились:</w:t>
      </w:r>
      <w:r w:rsidR="00AD4EB2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с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начала действия муниципального контракта поставщиком</w:t>
      </w:r>
      <w:r w:rsidR="00D87E8B">
        <w:rPr>
          <w:rFonts w:ascii="Times New Roman" w:hAnsi="Times New Roman" w:cs="Times New Roman"/>
          <w:sz w:val="28"/>
          <w:szCs w:val="28"/>
        </w:rPr>
        <w:t xml:space="preserve"> </w:t>
      </w:r>
      <w:r w:rsidR="007675CA" w:rsidRPr="00D87E8B">
        <w:rPr>
          <w:rFonts w:ascii="Times New Roman" w:hAnsi="Times New Roman" w:cs="Times New Roman"/>
          <w:sz w:val="28"/>
          <w:szCs w:val="28"/>
        </w:rPr>
        <w:t xml:space="preserve">хлебобулочных </w:t>
      </w:r>
      <w:r w:rsidR="006475DF">
        <w:rPr>
          <w:rFonts w:ascii="Times New Roman" w:hAnsi="Times New Roman" w:cs="Times New Roman"/>
          <w:sz w:val="28"/>
          <w:szCs w:val="28"/>
        </w:rPr>
        <w:t>изделий не</w:t>
      </w:r>
      <w:r w:rsidR="00D87E8B" w:rsidRPr="00D87E8B">
        <w:rPr>
          <w:rFonts w:ascii="Times New Roman" w:hAnsi="Times New Roman" w:cs="Times New Roman"/>
          <w:sz w:val="28"/>
          <w:szCs w:val="28"/>
        </w:rPr>
        <w:t>длительного хранения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были нарушены обязательства по исполнению контракта в части сроков поставки хлеба в образовательные учреждения Новокузнецкого муниципального района.</w:t>
      </w:r>
      <w:r w:rsidR="007675CA">
        <w:rPr>
          <w:rFonts w:ascii="Times New Roman" w:hAnsi="Times New Roman" w:cs="Times New Roman"/>
          <w:sz w:val="28"/>
          <w:szCs w:val="28"/>
        </w:rPr>
        <w:t xml:space="preserve"> </w:t>
      </w:r>
      <w:r w:rsidR="00D87E8B" w:rsidRPr="00D87E8B">
        <w:rPr>
          <w:rFonts w:ascii="Times New Roman" w:hAnsi="Times New Roman" w:cs="Times New Roman"/>
          <w:sz w:val="28"/>
          <w:szCs w:val="28"/>
        </w:rPr>
        <w:t xml:space="preserve">Была начата 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претензионная </w:t>
      </w:r>
      <w:r w:rsidR="00553D73" w:rsidRPr="00D87E8B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D87E8B" w:rsidRPr="00D87E8B">
        <w:rPr>
          <w:rFonts w:ascii="Times New Roman" w:hAnsi="Times New Roman" w:cs="Times New Roman"/>
          <w:sz w:val="28"/>
          <w:szCs w:val="28"/>
        </w:rPr>
        <w:t xml:space="preserve"> и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поставщи</w:t>
      </w:r>
      <w:r w:rsidR="00D87E8B" w:rsidRPr="00D87E8B">
        <w:rPr>
          <w:rFonts w:ascii="Times New Roman" w:hAnsi="Times New Roman" w:cs="Times New Roman"/>
          <w:sz w:val="28"/>
          <w:szCs w:val="28"/>
        </w:rPr>
        <w:t>ку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выставлена претензия.</w:t>
      </w:r>
      <w:r w:rsidR="007675CA">
        <w:rPr>
          <w:rFonts w:ascii="Times New Roman" w:hAnsi="Times New Roman" w:cs="Times New Roman"/>
          <w:sz w:val="28"/>
          <w:szCs w:val="28"/>
        </w:rPr>
        <w:t xml:space="preserve"> </w:t>
      </w:r>
      <w:r w:rsidR="00553D73" w:rsidRPr="00D87E8B">
        <w:rPr>
          <w:rFonts w:ascii="Times New Roman" w:hAnsi="Times New Roman" w:cs="Times New Roman"/>
          <w:sz w:val="28"/>
          <w:szCs w:val="28"/>
        </w:rPr>
        <w:t>Так же</w:t>
      </w:r>
      <w:r w:rsidR="00E90103">
        <w:rPr>
          <w:rFonts w:ascii="Times New Roman" w:hAnsi="Times New Roman" w:cs="Times New Roman"/>
          <w:sz w:val="28"/>
          <w:szCs w:val="28"/>
        </w:rPr>
        <w:t>,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E9010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</w:t>
      </w:r>
      <w:r w:rsidR="007675CA">
        <w:rPr>
          <w:rFonts w:ascii="Times New Roman" w:hAnsi="Times New Roman" w:cs="Times New Roman"/>
          <w:sz w:val="28"/>
          <w:szCs w:val="28"/>
        </w:rPr>
        <w:t>организован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ежедневный контроль организаци</w:t>
      </w:r>
      <w:r w:rsidR="007675CA">
        <w:rPr>
          <w:rFonts w:ascii="Times New Roman" w:hAnsi="Times New Roman" w:cs="Times New Roman"/>
          <w:sz w:val="28"/>
          <w:szCs w:val="28"/>
        </w:rPr>
        <w:t>и</w:t>
      </w:r>
      <w:r w:rsidR="00553D73" w:rsidRPr="00D87E8B"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 w:rsidR="00553D73" w:rsidRPr="00D87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3D73" w:rsidRPr="00D87E8B">
        <w:rPr>
          <w:rFonts w:ascii="Times New Roman" w:hAnsi="Times New Roman" w:cs="Times New Roman"/>
          <w:sz w:val="28"/>
          <w:szCs w:val="28"/>
        </w:rPr>
        <w:t>, в том числе за поставкой хлеба.</w:t>
      </w:r>
    </w:p>
    <w:p w:rsidR="00020CF9" w:rsidRDefault="00020CF9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Pr="00E95CEF" w:rsidRDefault="00DC6534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Проведенный анализ обращений, поступивших в </w:t>
      </w:r>
      <w:r w:rsidR="00D91B8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000D0F" w:rsidRPr="00E95CEF">
        <w:rPr>
          <w:rFonts w:ascii="Times New Roman" w:hAnsi="Times New Roman" w:cs="Times New Roman"/>
          <w:sz w:val="28"/>
          <w:szCs w:val="28"/>
        </w:rPr>
        <w:t xml:space="preserve"> в 1 </w:t>
      </w:r>
      <w:r w:rsidR="007653D8" w:rsidRPr="00E95CEF">
        <w:rPr>
          <w:rFonts w:ascii="Times New Roman" w:hAnsi="Times New Roman" w:cs="Times New Roman"/>
          <w:sz w:val="28"/>
          <w:szCs w:val="28"/>
        </w:rPr>
        <w:t>полугодии</w:t>
      </w:r>
      <w:r w:rsidR="00000D0F" w:rsidRPr="00E95CEF">
        <w:rPr>
          <w:rFonts w:ascii="Times New Roman" w:hAnsi="Times New Roman" w:cs="Times New Roman"/>
          <w:sz w:val="28"/>
          <w:szCs w:val="28"/>
        </w:rPr>
        <w:t xml:space="preserve"> 2020</w:t>
      </w:r>
      <w:r w:rsidR="00035536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7653D8" w:rsidRPr="00E95CEF">
        <w:rPr>
          <w:rFonts w:ascii="Times New Roman" w:hAnsi="Times New Roman" w:cs="Times New Roman"/>
          <w:sz w:val="28"/>
          <w:szCs w:val="28"/>
        </w:rPr>
        <w:t>г.</w:t>
      </w:r>
      <w:r w:rsidR="00C660D9" w:rsidRPr="00E95CEF">
        <w:rPr>
          <w:rFonts w:ascii="Times New Roman" w:hAnsi="Times New Roman" w:cs="Times New Roman"/>
          <w:sz w:val="28"/>
          <w:szCs w:val="28"/>
        </w:rPr>
        <w:t xml:space="preserve"> показал, что тематика вопросов </w:t>
      </w:r>
      <w:r w:rsidR="00DC7CC8" w:rsidRPr="00E95CEF">
        <w:rPr>
          <w:rFonts w:ascii="Times New Roman" w:hAnsi="Times New Roman" w:cs="Times New Roman"/>
          <w:sz w:val="28"/>
          <w:szCs w:val="28"/>
        </w:rPr>
        <w:t xml:space="preserve">не </w:t>
      </w:r>
      <w:r w:rsidR="00C660D9" w:rsidRPr="00E95CEF">
        <w:rPr>
          <w:rFonts w:ascii="Times New Roman" w:hAnsi="Times New Roman" w:cs="Times New Roman"/>
          <w:sz w:val="28"/>
          <w:szCs w:val="28"/>
        </w:rPr>
        <w:t>изменилась</w:t>
      </w:r>
      <w:r w:rsidR="00D91B87">
        <w:rPr>
          <w:rFonts w:ascii="Times New Roman" w:hAnsi="Times New Roman" w:cs="Times New Roman"/>
          <w:sz w:val="28"/>
          <w:szCs w:val="28"/>
        </w:rPr>
        <w:t xml:space="preserve"> по сравнению с 1 полугодием 2019 г.</w:t>
      </w:r>
      <w:r w:rsidR="009264C6" w:rsidRPr="00E95CEF">
        <w:rPr>
          <w:rFonts w:ascii="Times New Roman" w:hAnsi="Times New Roman" w:cs="Times New Roman"/>
          <w:sz w:val="28"/>
          <w:szCs w:val="28"/>
        </w:rPr>
        <w:t>, но значительно снизилось количество вопросов</w:t>
      </w:r>
      <w:r w:rsidR="008B4643" w:rsidRPr="00E95CEF">
        <w:rPr>
          <w:rFonts w:ascii="Times New Roman" w:hAnsi="Times New Roman" w:cs="Times New Roman"/>
          <w:sz w:val="28"/>
          <w:szCs w:val="28"/>
        </w:rPr>
        <w:t>.</w:t>
      </w:r>
      <w:r w:rsidR="00C660D9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="00775EF3" w:rsidRPr="00E95CEF">
        <w:rPr>
          <w:rFonts w:ascii="Times New Roman" w:hAnsi="Times New Roman" w:cs="Times New Roman"/>
          <w:sz w:val="28"/>
          <w:szCs w:val="28"/>
        </w:rPr>
        <w:t xml:space="preserve">В 1 </w:t>
      </w:r>
      <w:r w:rsidR="007653D8" w:rsidRPr="00E95CEF">
        <w:rPr>
          <w:rFonts w:ascii="Times New Roman" w:hAnsi="Times New Roman" w:cs="Times New Roman"/>
          <w:sz w:val="28"/>
          <w:szCs w:val="28"/>
        </w:rPr>
        <w:t>полугодии</w:t>
      </w:r>
      <w:r w:rsidR="00775EF3" w:rsidRPr="00E95CEF">
        <w:rPr>
          <w:rFonts w:ascii="Times New Roman" w:hAnsi="Times New Roman" w:cs="Times New Roman"/>
          <w:sz w:val="28"/>
          <w:szCs w:val="28"/>
        </w:rPr>
        <w:t xml:space="preserve"> 2020 </w:t>
      </w:r>
      <w:r w:rsidR="007653D8" w:rsidRPr="00E95CEF">
        <w:rPr>
          <w:rFonts w:ascii="Times New Roman" w:hAnsi="Times New Roman" w:cs="Times New Roman"/>
          <w:sz w:val="28"/>
          <w:szCs w:val="28"/>
        </w:rPr>
        <w:t>г.</w:t>
      </w:r>
      <w:r w:rsidR="00775EF3" w:rsidRPr="00E95CEF">
        <w:rPr>
          <w:rFonts w:ascii="Times New Roman" w:hAnsi="Times New Roman" w:cs="Times New Roman"/>
          <w:sz w:val="28"/>
          <w:szCs w:val="28"/>
        </w:rPr>
        <w:t xml:space="preserve"> наибольшее количество вопросов граждан Новокузнецкого района и г. Новокузнецка касалось:</w:t>
      </w:r>
    </w:p>
    <w:p w:rsidR="00C660D9" w:rsidRPr="00E95CEF" w:rsidRDefault="00C660D9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ЖКХ  - 178 вопросов (2019 </w:t>
      </w:r>
      <w:r w:rsidR="00B8314F"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–286 вопросов):</w:t>
      </w:r>
    </w:p>
    <w:p w:rsidR="00BB3B87" w:rsidRPr="00E95CEF" w:rsidRDefault="00C660D9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Серьёзных проблем и перебоев в работе коммунального хозяйства за истекший период не было. </w:t>
      </w:r>
    </w:p>
    <w:p w:rsidR="004E4E0D" w:rsidRPr="00E95CEF" w:rsidRDefault="004E4E0D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6751"/>
      </w:tblGrid>
      <w:tr w:rsidR="00020CF9" w:rsidRPr="00E95CEF" w:rsidTr="00020CF9">
        <w:tc>
          <w:tcPr>
            <w:tcW w:w="3422" w:type="dxa"/>
          </w:tcPr>
          <w:p w:rsidR="00020CF9" w:rsidRPr="00E95CEF" w:rsidRDefault="00020CF9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751" w:type="dxa"/>
          </w:tcPr>
          <w:p w:rsidR="00020CF9" w:rsidRPr="00E95CEF" w:rsidRDefault="00020CF9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Населен пункт/кол-во</w:t>
            </w:r>
          </w:p>
        </w:tc>
      </w:tr>
      <w:tr w:rsidR="00020CF9" w:rsidRPr="00E95CEF" w:rsidTr="00020CF9">
        <w:tc>
          <w:tcPr>
            <w:tcW w:w="3422" w:type="dxa"/>
          </w:tcPr>
          <w:p w:rsidR="00020CF9" w:rsidRPr="00E95CEF" w:rsidRDefault="00020CF9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751" w:type="dxa"/>
          </w:tcPr>
          <w:p w:rsidR="00020CF9" w:rsidRDefault="00645DEA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Сидорово</w:t>
            </w:r>
          </w:p>
          <w:p w:rsidR="00077F5A" w:rsidRDefault="00077F5A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  <w:p w:rsidR="001D2CEB" w:rsidRDefault="001D2CEB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</w:p>
          <w:p w:rsidR="004E17B0" w:rsidRDefault="004E17B0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  <w:p w:rsidR="004E17B0" w:rsidRDefault="004E17B0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Красулино</w:t>
            </w:r>
            <w:proofErr w:type="spellEnd"/>
          </w:p>
          <w:p w:rsidR="00D27228" w:rsidRDefault="00D27228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</w:t>
            </w:r>
            <w:proofErr w:type="spellEnd"/>
          </w:p>
          <w:p w:rsidR="009738B8" w:rsidRDefault="009738B8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Недорезово</w:t>
            </w:r>
            <w:proofErr w:type="spellEnd"/>
          </w:p>
          <w:p w:rsidR="0026609D" w:rsidRDefault="0026609D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r w:rsidR="0069393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BF1EB0" w:rsidRDefault="00BF1EB0" w:rsidP="00BF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Бенжереп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1-ый</w:t>
            </w:r>
          </w:p>
          <w:p w:rsidR="00BF1EB0" w:rsidRDefault="00BF1EB0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«Прогресс»</w:t>
            </w:r>
          </w:p>
          <w:p w:rsidR="00AC787C" w:rsidRDefault="00AC787C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Костенково</w:t>
            </w:r>
            <w:proofErr w:type="spellEnd"/>
          </w:p>
          <w:p w:rsidR="005463BA" w:rsidRDefault="005463BA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  <w:r w:rsidR="001E5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6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01A0" w:rsidRDefault="001101A0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Пушкино</w:t>
            </w:r>
          </w:p>
          <w:p w:rsidR="00BF6051" w:rsidRDefault="00BF6051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«Увалы»)</w:t>
            </w:r>
            <w:r w:rsidR="00416A8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416A82" w:rsidRDefault="00416A82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="00F9637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7544DC" w:rsidRDefault="007544DC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«Металлист»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2CA4" w:rsidRDefault="00342CA4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  <w:p w:rsidR="001E7AA7" w:rsidRDefault="001E7AA7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250B78" w:rsidRDefault="00250B78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  <w:p w:rsidR="00F9637F" w:rsidRDefault="00F9637F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Орловка</w:t>
            </w:r>
          </w:p>
          <w:p w:rsidR="00FB6088" w:rsidRPr="00E95CEF" w:rsidRDefault="00FB6088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Ерунаково</w:t>
            </w:r>
            <w:proofErr w:type="spellEnd"/>
          </w:p>
        </w:tc>
      </w:tr>
      <w:tr w:rsidR="00020CF9" w:rsidRPr="00E95CEF" w:rsidTr="00020CF9">
        <w:tc>
          <w:tcPr>
            <w:tcW w:w="3422" w:type="dxa"/>
          </w:tcPr>
          <w:p w:rsidR="00020CF9" w:rsidRPr="00E95CEF" w:rsidRDefault="00020CF9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751" w:type="dxa"/>
          </w:tcPr>
          <w:p w:rsidR="00020CF9" w:rsidRDefault="00AF5EE5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  <w:p w:rsidR="004D47DD" w:rsidRDefault="004D47DD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Мутный</w:t>
            </w:r>
          </w:p>
          <w:p w:rsidR="009738B8" w:rsidRDefault="009738B8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Жерново-3</w:t>
            </w:r>
          </w:p>
          <w:p w:rsidR="00152FD1" w:rsidRDefault="00152FD1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ДНТСН «Елань»</w:t>
            </w:r>
          </w:p>
          <w:p w:rsidR="00BF1EB0" w:rsidRDefault="00BF1EB0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  <w:r w:rsidR="008874A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361826" w:rsidRDefault="00361826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48F" w:rsidRDefault="0086048F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Ашмарино</w:t>
            </w:r>
            <w:r w:rsidR="0003666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416A82" w:rsidRDefault="00416A82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Усть-Нарык</w:t>
            </w:r>
            <w:proofErr w:type="spellEnd"/>
          </w:p>
          <w:p w:rsidR="00055B83" w:rsidRDefault="00055B83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  <w:p w:rsidR="001E7AA7" w:rsidRDefault="001E7AA7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F02814" w:rsidRDefault="00F02814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Бенжереп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</w:t>
            </w:r>
          </w:p>
          <w:p w:rsidR="00250B78" w:rsidRDefault="00250B78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Успенка</w:t>
            </w:r>
          </w:p>
          <w:p w:rsidR="008874A3" w:rsidRDefault="008874A3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Сары-Чумыш-2</w:t>
            </w:r>
          </w:p>
          <w:p w:rsidR="001E52AE" w:rsidRDefault="001E52AE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Карлык</w:t>
            </w:r>
            <w:proofErr w:type="spellEnd"/>
          </w:p>
          <w:p w:rsidR="00BD3772" w:rsidRPr="00E95CEF" w:rsidRDefault="00BD3772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Тайлеп</w:t>
            </w:r>
            <w:proofErr w:type="spellEnd"/>
          </w:p>
        </w:tc>
      </w:tr>
      <w:tr w:rsidR="00020CF9" w:rsidRPr="00E95CEF" w:rsidTr="00020CF9">
        <w:tc>
          <w:tcPr>
            <w:tcW w:w="3422" w:type="dxa"/>
          </w:tcPr>
          <w:p w:rsidR="00020CF9" w:rsidRPr="00E95CEF" w:rsidRDefault="00972D7D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услуг ЖКХ</w:t>
            </w:r>
          </w:p>
        </w:tc>
        <w:tc>
          <w:tcPr>
            <w:tcW w:w="6751" w:type="dxa"/>
          </w:tcPr>
          <w:p w:rsidR="00020CF9" w:rsidRDefault="00972D7D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Атаманово</w:t>
            </w:r>
            <w:r w:rsidR="003E422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640A8F" w:rsidRPr="00E95CEF" w:rsidRDefault="00640A8F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</w:tc>
      </w:tr>
      <w:tr w:rsidR="00972D7D" w:rsidRPr="00E95CEF" w:rsidTr="00020CF9">
        <w:tc>
          <w:tcPr>
            <w:tcW w:w="3422" w:type="dxa"/>
          </w:tcPr>
          <w:p w:rsidR="00972D7D" w:rsidRPr="00E95CEF" w:rsidRDefault="00972D7D" w:rsidP="0074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6751" w:type="dxa"/>
          </w:tcPr>
          <w:p w:rsidR="00972D7D" w:rsidRDefault="00972D7D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Увал,</w:t>
            </w:r>
          </w:p>
          <w:p w:rsidR="00152FD1" w:rsidRDefault="00152FD1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Красулино</w:t>
            </w:r>
            <w:proofErr w:type="spellEnd"/>
          </w:p>
          <w:p w:rsidR="00361826" w:rsidRDefault="00361826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Недорезово</w:t>
            </w:r>
            <w:proofErr w:type="spellEnd"/>
          </w:p>
          <w:p w:rsidR="005463BA" w:rsidRDefault="005463BA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  <w:p w:rsidR="00F37AAA" w:rsidRPr="00E95CEF" w:rsidRDefault="00F37AAA" w:rsidP="00B6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r w:rsidR="00416A8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A08EA" w:rsidRPr="00E95CEF" w:rsidTr="00BA08EA">
        <w:tc>
          <w:tcPr>
            <w:tcW w:w="3422" w:type="dxa"/>
          </w:tcPr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жилья</w:t>
            </w:r>
          </w:p>
        </w:tc>
        <w:tc>
          <w:tcPr>
            <w:tcW w:w="6751" w:type="dxa"/>
          </w:tcPr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Баевка</w:t>
            </w:r>
            <w:proofErr w:type="spellEnd"/>
          </w:p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</w:tr>
      <w:tr w:rsidR="00BA08EA" w:rsidRPr="00E95CEF" w:rsidTr="00BA08EA">
        <w:tc>
          <w:tcPr>
            <w:tcW w:w="3422" w:type="dxa"/>
          </w:tcPr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аварийным</w:t>
            </w:r>
            <w:proofErr w:type="gramEnd"/>
          </w:p>
        </w:tc>
        <w:tc>
          <w:tcPr>
            <w:tcW w:w="6751" w:type="dxa"/>
          </w:tcPr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Кругленькое</w:t>
            </w:r>
          </w:p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Тальжино</w:t>
            </w:r>
            <w:proofErr w:type="spellEnd"/>
          </w:p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</w:tc>
      </w:tr>
      <w:tr w:rsidR="00BA08EA" w:rsidRPr="00E95CEF" w:rsidTr="00BA08EA">
        <w:tc>
          <w:tcPr>
            <w:tcW w:w="3422" w:type="dxa"/>
          </w:tcPr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51" w:type="dxa"/>
          </w:tcPr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Загорский</w:t>
            </w:r>
          </w:p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Атаманово</w:t>
            </w:r>
          </w:p>
        </w:tc>
      </w:tr>
    </w:tbl>
    <w:p w:rsidR="00BB3B87" w:rsidRPr="00E95CEF" w:rsidRDefault="00BB3B8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Pr="00E95CEF" w:rsidRDefault="00C660D9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>Хозяйственная деятельность  - 144 вопроса</w:t>
      </w:r>
      <w:proofErr w:type="gramStart"/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 в 1 </w:t>
      </w:r>
      <w:r w:rsidR="007653D8"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>полугодии</w:t>
      </w:r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 г.-344вопроса: </w:t>
      </w:r>
    </w:p>
    <w:p w:rsidR="00C660D9" w:rsidRPr="00E95CEF" w:rsidRDefault="00C660D9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По-прежнему одной из проблем для  граждан района являются вопросы хозяйственной деятельности.</w:t>
      </w:r>
    </w:p>
    <w:p w:rsidR="00926467" w:rsidRDefault="00926467" w:rsidP="004E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6751"/>
      </w:tblGrid>
      <w:tr w:rsidR="00BF16BE" w:rsidRPr="00E95CEF" w:rsidTr="00BF16BE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751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Населен пункт/кол-во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Увал, 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Загадное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Карлык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Бенжереп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1-ый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Бенжереп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Атаманово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Усть-Нарык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Казанково</w:t>
            </w:r>
            <w:proofErr w:type="spellEnd"/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Ильинка-Шорохово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  <w:r w:rsidR="00E90103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снега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Гавриловка</w:t>
            </w:r>
          </w:p>
        </w:tc>
      </w:tr>
      <w:tr w:rsidR="00BA08EA" w:rsidRPr="00E95CEF" w:rsidTr="006475DF">
        <w:tc>
          <w:tcPr>
            <w:tcW w:w="3422" w:type="dxa"/>
          </w:tcPr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з/у</w:t>
            </w:r>
          </w:p>
        </w:tc>
        <w:tc>
          <w:tcPr>
            <w:tcW w:w="6751" w:type="dxa"/>
          </w:tcPr>
          <w:p w:rsidR="00BA08EA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Староабашево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земельных участков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Сосновка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Ерунаково</w:t>
            </w:r>
            <w:proofErr w:type="spellEnd"/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Переселение из подвалов,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Мутный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Бенжереп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</w:t>
            </w:r>
          </w:p>
        </w:tc>
        <w:tc>
          <w:tcPr>
            <w:tcW w:w="6751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Бенжереп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1-ый,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Сидорово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(строительство, ремонт)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Староабашево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Анисимово-2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Безруково-4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Водопонижение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берегоукрепление</w:t>
            </w:r>
            <w:proofErr w:type="spellEnd"/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Смирновка</w:t>
            </w:r>
            <w:proofErr w:type="spellEnd"/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Ускат</w:t>
            </w:r>
            <w:proofErr w:type="spellEnd"/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Бунгур-2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Домостроитель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Кульчаны</w:t>
            </w:r>
            <w:proofErr w:type="spellEnd"/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СНТ, ТСН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Металлург-2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«Надежда»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оронавирус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«Монолит»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«Радужное» Сосновка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«Прибрежное»-3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«Сосновец»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</w:t>
            </w:r>
          </w:p>
        </w:tc>
        <w:tc>
          <w:tcPr>
            <w:tcW w:w="6751" w:type="dxa"/>
          </w:tcPr>
          <w:p w:rsidR="00E90103" w:rsidRDefault="00E87C74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0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90103">
              <w:rPr>
                <w:rFonts w:ascii="Times New Roman" w:hAnsi="Times New Roman" w:cs="Times New Roman"/>
                <w:sz w:val="28"/>
                <w:szCs w:val="28"/>
              </w:rPr>
              <w:t>Ерунаково</w:t>
            </w:r>
            <w:proofErr w:type="spellEnd"/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надзор</w:t>
            </w:r>
          </w:p>
        </w:tc>
        <w:tc>
          <w:tcPr>
            <w:tcW w:w="6751" w:type="dxa"/>
          </w:tcPr>
          <w:p w:rsidR="00E90103" w:rsidRDefault="00E87C74" w:rsidP="00647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0103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  <w:p w:rsidR="00E87C74" w:rsidRDefault="00C201A9" w:rsidP="00647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участка д</w:t>
            </w:r>
            <w:r w:rsidR="00E90103">
              <w:rPr>
                <w:rFonts w:ascii="Times New Roman" w:hAnsi="Times New Roman" w:cs="Times New Roman"/>
                <w:sz w:val="28"/>
                <w:szCs w:val="28"/>
              </w:rPr>
              <w:t>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собственность района</w:t>
            </w:r>
            <w:r w:rsidR="00E87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103" w:rsidRDefault="00E87C74" w:rsidP="00647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1A9">
              <w:rPr>
                <w:rFonts w:ascii="Times New Roman" w:hAnsi="Times New Roman" w:cs="Times New Roman"/>
                <w:sz w:val="28"/>
                <w:szCs w:val="28"/>
              </w:rPr>
              <w:t xml:space="preserve"> Новокузнец</w:t>
            </w:r>
            <w:proofErr w:type="gramStart"/>
            <w:r w:rsidR="00C201A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E9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103">
              <w:rPr>
                <w:rFonts w:ascii="Times New Roman" w:hAnsi="Times New Roman" w:cs="Times New Roman"/>
                <w:sz w:val="28"/>
                <w:szCs w:val="28"/>
              </w:rPr>
              <w:t>Костенково</w:t>
            </w:r>
            <w:proofErr w:type="spellEnd"/>
            <w:r w:rsidR="00E9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103" w:rsidRDefault="00E87C74" w:rsidP="00E87C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0103">
              <w:rPr>
                <w:rFonts w:ascii="Times New Roman" w:hAnsi="Times New Roman" w:cs="Times New Roman"/>
                <w:sz w:val="28"/>
                <w:szCs w:val="28"/>
              </w:rPr>
              <w:t>Листвяги-</w:t>
            </w:r>
            <w:proofErr w:type="spellStart"/>
            <w:r w:rsidR="00E90103">
              <w:rPr>
                <w:rFonts w:ascii="Times New Roman" w:hAnsi="Times New Roman" w:cs="Times New Roman"/>
                <w:sz w:val="28"/>
                <w:szCs w:val="28"/>
              </w:rPr>
              <w:t>Апанас</w:t>
            </w:r>
            <w:proofErr w:type="spellEnd"/>
            <w:r w:rsidR="00E9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0103" w:rsidRPr="00E95CEF" w:rsidRDefault="00E90103" w:rsidP="004E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467" w:rsidRPr="00E95CEF" w:rsidRDefault="0092646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CE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Социальное обеспечение и социальное страхование – 122 вопроса (2019 г. – 194 вопроса):</w:t>
      </w:r>
    </w:p>
    <w:p w:rsidR="00926467" w:rsidRDefault="0092646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Так же, как и в 2019</w:t>
      </w:r>
      <w:r w:rsidR="00613A25" w:rsidRPr="00E95CEF">
        <w:rPr>
          <w:rFonts w:ascii="Times New Roman" w:hAnsi="Times New Roman" w:cs="Times New Roman"/>
          <w:sz w:val="28"/>
          <w:szCs w:val="28"/>
        </w:rPr>
        <w:t xml:space="preserve"> </w:t>
      </w:r>
      <w:r w:rsidRPr="00E95CEF">
        <w:rPr>
          <w:rFonts w:ascii="Times New Roman" w:hAnsi="Times New Roman" w:cs="Times New Roman"/>
          <w:sz w:val="28"/>
          <w:szCs w:val="28"/>
        </w:rPr>
        <w:t xml:space="preserve">г. граждане чаще всего обращаются за консультацией по вопросам </w:t>
      </w:r>
      <w:r w:rsidRPr="00E95CEF">
        <w:rPr>
          <w:rFonts w:ascii="Times New Roman" w:hAnsi="Times New Roman" w:cs="Times New Roman"/>
          <w:color w:val="000000"/>
          <w:sz w:val="28"/>
          <w:szCs w:val="28"/>
        </w:rPr>
        <w:t>социального обеспечения, материальной помощи мно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етным, пенсионерам и малообеспеченным слоям населения </w:t>
      </w:r>
      <w:r w:rsidRPr="00E95CEF">
        <w:rPr>
          <w:rFonts w:ascii="Times New Roman" w:hAnsi="Times New Roman" w:cs="Times New Roman"/>
          <w:sz w:val="28"/>
          <w:szCs w:val="28"/>
        </w:rPr>
        <w:t xml:space="preserve">и предоставления социальных льгот. </w:t>
      </w:r>
      <w:proofErr w:type="gramStart"/>
      <w:r w:rsidRPr="00E95CEF">
        <w:rPr>
          <w:rFonts w:ascii="Times New Roman" w:hAnsi="Times New Roman" w:cs="Times New Roman"/>
          <w:sz w:val="28"/>
          <w:szCs w:val="28"/>
        </w:rPr>
        <w:t xml:space="preserve">В мае и июне 2020 </w:t>
      </w:r>
      <w:r w:rsidR="007653D8" w:rsidRPr="00E95CEF">
        <w:rPr>
          <w:rFonts w:ascii="Times New Roman" w:hAnsi="Times New Roman" w:cs="Times New Roman"/>
          <w:sz w:val="28"/>
          <w:szCs w:val="28"/>
        </w:rPr>
        <w:t>г.</w:t>
      </w:r>
      <w:r w:rsidRPr="00E95CEF">
        <w:rPr>
          <w:rFonts w:ascii="Times New Roman" w:hAnsi="Times New Roman" w:cs="Times New Roman"/>
          <w:sz w:val="28"/>
          <w:szCs w:val="28"/>
        </w:rPr>
        <w:t xml:space="preserve"> поступало много </w:t>
      </w:r>
      <w:r w:rsidR="00C7470D" w:rsidRPr="00E95CEF">
        <w:rPr>
          <w:rFonts w:ascii="Times New Roman" w:hAnsi="Times New Roman" w:cs="Times New Roman"/>
          <w:sz w:val="28"/>
          <w:szCs w:val="28"/>
        </w:rPr>
        <w:t>обращений</w:t>
      </w:r>
      <w:r w:rsidRPr="00E95CEF">
        <w:rPr>
          <w:rFonts w:ascii="Times New Roman" w:hAnsi="Times New Roman" w:cs="Times New Roman"/>
          <w:sz w:val="28"/>
          <w:szCs w:val="28"/>
        </w:rPr>
        <w:t>, касающихся вопросов п</w:t>
      </w:r>
      <w:r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дополнительных льгот отдельным категориям граждан, </w:t>
      </w:r>
      <w:r w:rsidRPr="00E95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установленных законодательством субъекта Российской Федерации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91DE2" w:rsidRPr="00E95C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>емь</w:t>
      </w:r>
      <w:r w:rsidR="00A076F7" w:rsidRPr="00E95C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с детьми, рожденными в период с </w:t>
      </w:r>
      <w:r w:rsidR="00100877" w:rsidRPr="00E95CE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>1.04.2017 по 30.06.2020 года включительно, имею</w:t>
      </w:r>
      <w:r w:rsidR="009D1624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щим 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ежемесячную выплату в размере 5000 рублей за апрель, май и июнь 2020</w:t>
      </w:r>
      <w:r w:rsidR="004E4E0D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года на каждого такого ребенка,</w:t>
      </w:r>
      <w:r w:rsidR="00E43F07" w:rsidRPr="00E95C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624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а так же </w:t>
      </w:r>
      <w:r w:rsidR="0092368C" w:rsidRPr="00E95C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6D07" w:rsidRPr="00E95CEF">
        <w:rPr>
          <w:rFonts w:ascii="Times New Roman" w:hAnsi="Times New Roman" w:cs="Times New Roman"/>
          <w:color w:val="000000"/>
          <w:sz w:val="28"/>
          <w:szCs w:val="28"/>
        </w:rPr>
        <w:t>емь</w:t>
      </w:r>
      <w:r w:rsidR="00206ACB" w:rsidRPr="00E95C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0B6D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с детьми</w:t>
      </w:r>
      <w:proofErr w:type="gramEnd"/>
      <w:r w:rsidR="000B6D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3 до 16 лет</w:t>
      </w:r>
      <w:r w:rsidR="00D01008" w:rsidRPr="00E95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D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имею</w:t>
      </w:r>
      <w:r w:rsidR="0092368C" w:rsidRPr="00E95CEF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="00206ACB" w:rsidRPr="00E95CE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6D07" w:rsidRPr="00E95CEF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единовременную выплату в размере 10 000 рублей за апрель—май 2020 года на каждого рожден</w:t>
      </w:r>
      <w:r w:rsidR="00206ACB" w:rsidRPr="00E95CEF">
        <w:rPr>
          <w:rFonts w:ascii="Times New Roman" w:hAnsi="Times New Roman" w:cs="Times New Roman"/>
          <w:color w:val="000000"/>
          <w:sz w:val="28"/>
          <w:szCs w:val="28"/>
        </w:rPr>
        <w:t>ного или усыновленного ребенка</w:t>
      </w:r>
      <w:r w:rsidR="000E2FA4" w:rsidRPr="00E9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6751"/>
      </w:tblGrid>
      <w:tr w:rsidR="00BF16BE" w:rsidRPr="00E95CEF" w:rsidTr="00BF16BE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751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Населен пункт/кол-во</w:t>
            </w:r>
          </w:p>
        </w:tc>
      </w:tr>
      <w:tr w:rsidR="00E90103" w:rsidRPr="00E95CEF" w:rsidTr="006475DF">
        <w:tc>
          <w:tcPr>
            <w:tcW w:w="3422" w:type="dxa"/>
          </w:tcPr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Соц. материальная помощь</w:t>
            </w:r>
          </w:p>
        </w:tc>
        <w:tc>
          <w:tcPr>
            <w:tcW w:w="6751" w:type="dxa"/>
          </w:tcPr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Степной-2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Букино</w:t>
            </w:r>
            <w:proofErr w:type="spellEnd"/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Елань-3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</w:p>
          <w:p w:rsidR="00E90103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</w:p>
          <w:p w:rsidR="00E90103" w:rsidRPr="00E95CEF" w:rsidRDefault="00E90103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</w:p>
        </w:tc>
      </w:tr>
      <w:tr w:rsidR="00BA08EA" w:rsidRPr="00E95CEF" w:rsidTr="00BA08EA">
        <w:tc>
          <w:tcPr>
            <w:tcW w:w="3422" w:type="dxa"/>
          </w:tcPr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Выплаты в связи с пандемией</w:t>
            </w:r>
          </w:p>
        </w:tc>
        <w:tc>
          <w:tcPr>
            <w:tcW w:w="6751" w:type="dxa"/>
          </w:tcPr>
          <w:p w:rsidR="00BA08EA" w:rsidRPr="00E95CEF" w:rsidRDefault="00BA08EA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Федоровка</w:t>
            </w:r>
          </w:p>
        </w:tc>
      </w:tr>
    </w:tbl>
    <w:p w:rsidR="00926467" w:rsidRPr="00E95CEF" w:rsidRDefault="0092646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5E7" w:rsidRPr="00E95CEF" w:rsidRDefault="009935E7" w:rsidP="004E1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5CE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Жилищные вопросы – 37  (2019 </w:t>
      </w:r>
      <w:r w:rsidR="00B8314F" w:rsidRPr="00E95CE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г.</w:t>
      </w:r>
      <w:r w:rsidRPr="00E95CE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-228 вопросов</w:t>
      </w:r>
      <w:r w:rsidR="00613A25" w:rsidRPr="00E95CE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r w:rsidRPr="00E95CE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9935E7" w:rsidRPr="00E95CEF" w:rsidRDefault="009935E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За 1 </w:t>
      </w:r>
      <w:r w:rsidR="00B8314F" w:rsidRPr="00E95CEF">
        <w:rPr>
          <w:rFonts w:ascii="Times New Roman" w:hAnsi="Times New Roman" w:cs="Times New Roman"/>
          <w:sz w:val="28"/>
          <w:szCs w:val="28"/>
        </w:rPr>
        <w:t>полугоди</w:t>
      </w:r>
      <w:r w:rsidRPr="00E95CEF">
        <w:rPr>
          <w:rFonts w:ascii="Times New Roman" w:hAnsi="Times New Roman" w:cs="Times New Roman"/>
          <w:sz w:val="28"/>
          <w:szCs w:val="28"/>
        </w:rPr>
        <w:t>е 2020</w:t>
      </w:r>
      <w:r w:rsidR="00613A25" w:rsidRPr="00E95CEF">
        <w:rPr>
          <w:rFonts w:ascii="Times New Roman" w:hAnsi="Times New Roman" w:cs="Times New Roman"/>
          <w:sz w:val="28"/>
          <w:szCs w:val="28"/>
        </w:rPr>
        <w:t xml:space="preserve"> г.</w:t>
      </w:r>
      <w:r w:rsidRPr="00E95CEF">
        <w:rPr>
          <w:rFonts w:ascii="Times New Roman" w:hAnsi="Times New Roman" w:cs="Times New Roman"/>
          <w:sz w:val="28"/>
          <w:szCs w:val="28"/>
        </w:rPr>
        <w:t xml:space="preserve"> в администрацию района поступило </w:t>
      </w:r>
      <w:r w:rsidR="006B1EEB" w:rsidRPr="00E95CE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95CEF">
        <w:rPr>
          <w:rFonts w:ascii="Times New Roman" w:hAnsi="Times New Roman" w:cs="Times New Roman"/>
          <w:sz w:val="28"/>
          <w:szCs w:val="28"/>
        </w:rPr>
        <w:t xml:space="preserve">37 вопросов граждан по жилищным </w:t>
      </w:r>
      <w:r w:rsidR="00613A25" w:rsidRPr="00E95CEF">
        <w:rPr>
          <w:rFonts w:ascii="Times New Roman" w:hAnsi="Times New Roman" w:cs="Times New Roman"/>
          <w:sz w:val="28"/>
          <w:szCs w:val="28"/>
        </w:rPr>
        <w:t>вопросам</w:t>
      </w:r>
      <w:r w:rsidRPr="00E95C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5CEF">
        <w:rPr>
          <w:rFonts w:ascii="Times New Roman" w:hAnsi="Times New Roman" w:cs="Times New Roman"/>
          <w:sz w:val="28"/>
          <w:szCs w:val="28"/>
        </w:rPr>
        <w:t>Чаще всего, поступившие вопросы, затрагивают темы: переселение из подвалов, бараков, ветхого и аварийного жилья, улучшение жилищных условий, предоставлении жилого помещения по договору социального найма, предоставлении информации об очередности на получение жилья.</w:t>
      </w:r>
      <w:proofErr w:type="gramEnd"/>
    </w:p>
    <w:p w:rsidR="00FF5AC7" w:rsidRDefault="00FF5AC7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6751"/>
      </w:tblGrid>
      <w:tr w:rsidR="00BF16BE" w:rsidRPr="00E95CEF" w:rsidTr="00BF16BE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751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Населен пункт/кол-во</w:t>
            </w:r>
          </w:p>
        </w:tc>
      </w:tr>
      <w:tr w:rsidR="00464D0D" w:rsidRPr="00E95CEF" w:rsidTr="006475DF">
        <w:tc>
          <w:tcPr>
            <w:tcW w:w="3422" w:type="dxa"/>
          </w:tcPr>
          <w:p w:rsidR="00464D0D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</w:t>
            </w:r>
          </w:p>
        </w:tc>
        <w:tc>
          <w:tcPr>
            <w:tcW w:w="6751" w:type="dxa"/>
          </w:tcPr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Степной, </w:t>
            </w:r>
          </w:p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7C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-2</w:t>
            </w:r>
          </w:p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Красинск</w:t>
            </w:r>
            <w:proofErr w:type="spellEnd"/>
          </w:p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Новокузнецк-3</w:t>
            </w:r>
          </w:p>
          <w:p w:rsidR="00464D0D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</w:tr>
      <w:tr w:rsidR="00464D0D" w:rsidRPr="00E95CEF" w:rsidTr="006475DF">
        <w:tc>
          <w:tcPr>
            <w:tcW w:w="3422" w:type="dxa"/>
          </w:tcPr>
          <w:p w:rsidR="00464D0D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и жилье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6751" w:type="dxa"/>
          </w:tcPr>
          <w:p w:rsidR="00464D0D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Степной,</w:t>
            </w:r>
          </w:p>
        </w:tc>
      </w:tr>
      <w:tr w:rsidR="00464D0D" w:rsidRPr="00E95CEF" w:rsidTr="006475DF">
        <w:tc>
          <w:tcPr>
            <w:tcW w:w="3422" w:type="dxa"/>
          </w:tcPr>
          <w:p w:rsidR="00464D0D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 условий</w:t>
            </w:r>
          </w:p>
        </w:tc>
        <w:tc>
          <w:tcPr>
            <w:tcW w:w="6751" w:type="dxa"/>
          </w:tcPr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</w:t>
            </w:r>
          </w:p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Куртуково</w:t>
            </w:r>
            <w:proofErr w:type="spellEnd"/>
          </w:p>
          <w:p w:rsidR="00464D0D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Тальжино</w:t>
            </w:r>
            <w:proofErr w:type="spellEnd"/>
          </w:p>
          <w:p w:rsidR="00464D0D" w:rsidRPr="00E95CEF" w:rsidRDefault="00464D0D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534" w:rsidRPr="00E95CEF" w:rsidRDefault="00DC6534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5E" w:rsidRPr="00E95CEF" w:rsidRDefault="009B6E96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Тематика вопросов, поступивших в администрацию района в 1 полугодии 2020 г.:</w:t>
      </w:r>
    </w:p>
    <w:p w:rsidR="009B6E96" w:rsidRPr="00E95CEF" w:rsidRDefault="009B6E96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Тематика вопросов</w:t>
            </w:r>
          </w:p>
        </w:tc>
        <w:tc>
          <w:tcPr>
            <w:tcW w:w="3155" w:type="dxa"/>
            <w:vAlign w:val="center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2019 г., 1 полугодие</w:t>
            </w:r>
          </w:p>
        </w:tc>
        <w:tc>
          <w:tcPr>
            <w:tcW w:w="3155" w:type="dxa"/>
            <w:vAlign w:val="center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Основы гос. управления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ЖКХ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Соц. обеспечение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proofErr w:type="spellEnd"/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6E96" w:rsidRPr="00E95CEF" w:rsidTr="009B6E96">
        <w:tc>
          <w:tcPr>
            <w:tcW w:w="3154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Здравоохранение. Физическая культура. Спорт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5" w:type="dxa"/>
          </w:tcPr>
          <w:p w:rsidR="009B6E96" w:rsidRPr="00E95CEF" w:rsidRDefault="009B6E96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64806" w:rsidRDefault="00A64806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6751"/>
      </w:tblGrid>
      <w:tr w:rsidR="00BF16BE" w:rsidRPr="00E95CEF" w:rsidTr="00BF16BE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751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Населен пункт/кол-во</w:t>
            </w:r>
          </w:p>
        </w:tc>
      </w:tr>
      <w:tr w:rsidR="00BF16BE" w:rsidRPr="00E95CEF" w:rsidTr="006475DF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Черемза</w:t>
            </w:r>
            <w:proofErr w:type="spellEnd"/>
          </w:p>
        </w:tc>
        <w:tc>
          <w:tcPr>
            <w:tcW w:w="6751" w:type="dxa"/>
          </w:tcPr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Вортело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(Кемерово)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Клепова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Пьянкова-2 (АПК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)+ 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</w:t>
            </w:r>
          </w:p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Ерасов </w:t>
            </w:r>
            <w:r w:rsidR="002701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</w:t>
            </w:r>
            <w:r w:rsidR="00270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16BE" w:rsidRPr="00E95CEF" w:rsidTr="006475DF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. обучение)</w:t>
            </w:r>
          </w:p>
        </w:tc>
        <w:tc>
          <w:tcPr>
            <w:tcW w:w="6751" w:type="dxa"/>
          </w:tcPr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Чистогорский-2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Костенково</w:t>
            </w:r>
            <w:proofErr w:type="spellEnd"/>
          </w:p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Тальжино</w:t>
            </w:r>
            <w:proofErr w:type="spellEnd"/>
          </w:p>
        </w:tc>
      </w:tr>
      <w:tr w:rsidR="00BF16BE" w:rsidRPr="00E95CEF" w:rsidTr="006475DF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</w:t>
            </w:r>
          </w:p>
        </w:tc>
        <w:tc>
          <w:tcPr>
            <w:tcW w:w="6751" w:type="dxa"/>
          </w:tcPr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Чистогорский</w:t>
            </w:r>
            <w:proofErr w:type="spellEnd"/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Грива (База Южная)</w:t>
            </w:r>
          </w:p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BE" w:rsidRPr="00E95CEF" w:rsidTr="006475DF">
        <w:tc>
          <w:tcPr>
            <w:tcW w:w="3422" w:type="dxa"/>
          </w:tcPr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6751" w:type="dxa"/>
          </w:tcPr>
          <w:p w:rsidR="00BF16BE" w:rsidRDefault="00BF16BE" w:rsidP="00647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  <w:p w:rsidR="00BF16BE" w:rsidRDefault="00BF16BE" w:rsidP="00647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Тальжино</w:t>
            </w:r>
            <w:proofErr w:type="spellEnd"/>
          </w:p>
        </w:tc>
      </w:tr>
      <w:tr w:rsidR="00BF16BE" w:rsidRPr="00E95CEF" w:rsidTr="006475DF">
        <w:tc>
          <w:tcPr>
            <w:tcW w:w="3422" w:type="dxa"/>
          </w:tcPr>
          <w:p w:rsidR="00BF16BE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751" w:type="dxa"/>
          </w:tcPr>
          <w:p w:rsidR="00BF16BE" w:rsidRDefault="00BF16BE" w:rsidP="00647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Костенково</w:t>
            </w:r>
            <w:proofErr w:type="spellEnd"/>
          </w:p>
        </w:tc>
      </w:tr>
      <w:tr w:rsidR="00BF16BE" w:rsidRPr="00E95CEF" w:rsidTr="006475DF">
        <w:tc>
          <w:tcPr>
            <w:tcW w:w="3422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751" w:type="dxa"/>
          </w:tcPr>
          <w:p w:rsidR="00BF16BE" w:rsidRPr="00E95CEF" w:rsidRDefault="00BF16BE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Загоский</w:t>
            </w:r>
            <w:proofErr w:type="spellEnd"/>
          </w:p>
        </w:tc>
      </w:tr>
      <w:tr w:rsidR="00A72C67" w:rsidRPr="00E95CEF" w:rsidTr="00A72C67">
        <w:tc>
          <w:tcPr>
            <w:tcW w:w="3422" w:type="dxa"/>
          </w:tcPr>
          <w:p w:rsidR="00A72C67" w:rsidRPr="00E95CEF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надзор</w:t>
            </w:r>
          </w:p>
        </w:tc>
        <w:tc>
          <w:tcPr>
            <w:tcW w:w="6751" w:type="dxa"/>
          </w:tcPr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(СНТ Пруды)-4</w:t>
            </w: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Сосновка-3</w:t>
            </w: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Тайлеп-2</w:t>
            </w:r>
          </w:p>
          <w:p w:rsidR="00A72C67" w:rsidRPr="00E95CEF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Усково</w:t>
            </w:r>
            <w:proofErr w:type="spellEnd"/>
          </w:p>
        </w:tc>
      </w:tr>
      <w:tr w:rsidR="00A72C67" w:rsidRPr="00E95CEF" w:rsidTr="00A72C67">
        <w:tc>
          <w:tcPr>
            <w:tcW w:w="3422" w:type="dxa"/>
          </w:tcPr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67" w:rsidRPr="00E95CEF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Загорский</w:t>
            </w: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Безруково</w:t>
            </w:r>
            <w:proofErr w:type="spellEnd"/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Металлургов-2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школы)</w:t>
            </w:r>
          </w:p>
          <w:p w:rsidR="00A72C67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  <w:p w:rsidR="00A72C67" w:rsidRPr="00E95CEF" w:rsidRDefault="00A72C67" w:rsidP="0064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</w:p>
        </w:tc>
      </w:tr>
    </w:tbl>
    <w:p w:rsidR="00BF16BE" w:rsidRPr="00E95CEF" w:rsidRDefault="00BF16BE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9D" w:rsidRPr="00E95CEF" w:rsidRDefault="005A0F32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CEF">
        <w:rPr>
          <w:rFonts w:ascii="Times New Roman" w:hAnsi="Times New Roman" w:cs="Times New Roman"/>
          <w:sz w:val="28"/>
          <w:szCs w:val="28"/>
        </w:rPr>
        <w:t xml:space="preserve">В 1 </w:t>
      </w:r>
      <w:r w:rsidR="007362B1" w:rsidRPr="00E95CEF">
        <w:rPr>
          <w:rFonts w:ascii="Times New Roman" w:hAnsi="Times New Roman" w:cs="Times New Roman"/>
          <w:sz w:val="28"/>
          <w:szCs w:val="28"/>
        </w:rPr>
        <w:t>полугодии</w:t>
      </w:r>
      <w:r w:rsidRPr="00E95CEF">
        <w:rPr>
          <w:rFonts w:ascii="Times New Roman" w:hAnsi="Times New Roman" w:cs="Times New Roman"/>
          <w:sz w:val="28"/>
          <w:szCs w:val="28"/>
        </w:rPr>
        <w:t xml:space="preserve"> 2020 г</w:t>
      </w:r>
      <w:r w:rsidR="00613A25" w:rsidRPr="00E95CEF">
        <w:rPr>
          <w:rFonts w:ascii="Times New Roman" w:hAnsi="Times New Roman" w:cs="Times New Roman"/>
          <w:sz w:val="28"/>
          <w:szCs w:val="28"/>
        </w:rPr>
        <w:t>.</w:t>
      </w:r>
      <w:r w:rsidRPr="00E95CEF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7362B1" w:rsidRPr="00E95CEF">
        <w:rPr>
          <w:rFonts w:ascii="Times New Roman" w:hAnsi="Times New Roman" w:cs="Times New Roman"/>
          <w:sz w:val="28"/>
          <w:szCs w:val="28"/>
        </w:rPr>
        <w:t>влено на контроль рассмотрение 3</w:t>
      </w:r>
      <w:r w:rsidRPr="00E95CEF">
        <w:rPr>
          <w:rFonts w:ascii="Times New Roman" w:hAnsi="Times New Roman" w:cs="Times New Roman"/>
          <w:sz w:val="28"/>
          <w:szCs w:val="28"/>
        </w:rPr>
        <w:t xml:space="preserve">13 вопросов, </w:t>
      </w:r>
      <w:r w:rsidR="00613A25" w:rsidRPr="00E95CEF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E95CEF">
        <w:rPr>
          <w:rFonts w:ascii="Times New Roman" w:hAnsi="Times New Roman" w:cs="Times New Roman"/>
          <w:sz w:val="28"/>
          <w:szCs w:val="28"/>
        </w:rPr>
        <w:t>36 вопрос</w:t>
      </w:r>
      <w:r w:rsidR="00FC4188" w:rsidRPr="00E95CEF">
        <w:rPr>
          <w:rFonts w:ascii="Times New Roman" w:hAnsi="Times New Roman" w:cs="Times New Roman"/>
          <w:sz w:val="28"/>
          <w:szCs w:val="28"/>
        </w:rPr>
        <w:t>ов</w:t>
      </w:r>
      <w:r w:rsidRPr="00E95CE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C4188" w:rsidRPr="00E95CEF">
        <w:rPr>
          <w:rFonts w:ascii="Times New Roman" w:hAnsi="Times New Roman" w:cs="Times New Roman"/>
          <w:sz w:val="28"/>
          <w:szCs w:val="28"/>
        </w:rPr>
        <w:t>ы</w:t>
      </w:r>
      <w:r w:rsidRPr="00E95CEF">
        <w:rPr>
          <w:rFonts w:ascii="Times New Roman" w:hAnsi="Times New Roman" w:cs="Times New Roman"/>
          <w:sz w:val="28"/>
          <w:szCs w:val="28"/>
        </w:rPr>
        <w:t xml:space="preserve"> с выездом на место, 31 вопрос рассмотрен с участием автора, а 25 обращений рассмотрены комиссионно.</w:t>
      </w:r>
      <w:r w:rsidR="00421737" w:rsidRPr="00E95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665E" w:rsidRPr="00E95CEF" w:rsidRDefault="001F665E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665E" w:rsidRPr="00E95CEF" w:rsidRDefault="001F665E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(вопросы)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2019 г., 1 полугодие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</w:tr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 xml:space="preserve">31         </w:t>
            </w:r>
          </w:p>
        </w:tc>
      </w:tr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2244F" w:rsidRPr="00E95CEF" w:rsidTr="00D2244F"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202" w:type="dxa"/>
          </w:tcPr>
          <w:p w:rsidR="00D2244F" w:rsidRPr="00E95CEF" w:rsidRDefault="00D2244F" w:rsidP="00A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1F665E" w:rsidRDefault="001F665E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244F" w:rsidRPr="00806723" w:rsidRDefault="00D2244F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806723">
        <w:rPr>
          <w:b/>
          <w:color w:val="000000"/>
          <w:sz w:val="28"/>
          <w:szCs w:val="28"/>
          <w:u w:val="single"/>
        </w:rPr>
        <w:t>Поддержано /меры приняты</w:t>
      </w:r>
      <w:proofErr w:type="gramEnd"/>
      <w:r w:rsidRPr="00806723">
        <w:rPr>
          <w:b/>
          <w:color w:val="000000"/>
          <w:sz w:val="28"/>
          <w:szCs w:val="28"/>
          <w:u w:val="single"/>
        </w:rPr>
        <w:t xml:space="preserve"> (пример)</w:t>
      </w:r>
    </w:p>
    <w:p w:rsidR="00B642AF" w:rsidRDefault="00B642AF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5546A">
        <w:rPr>
          <w:color w:val="000000"/>
          <w:sz w:val="28"/>
          <w:szCs w:val="28"/>
        </w:rPr>
        <w:t xml:space="preserve"> администрации Новокузнецкого района, города </w:t>
      </w:r>
      <w:r w:rsidR="004728AC">
        <w:rPr>
          <w:color w:val="000000"/>
          <w:sz w:val="28"/>
          <w:szCs w:val="28"/>
        </w:rPr>
        <w:t>Н</w:t>
      </w:r>
      <w:r w:rsidR="0005546A">
        <w:rPr>
          <w:color w:val="000000"/>
          <w:sz w:val="28"/>
          <w:szCs w:val="28"/>
        </w:rPr>
        <w:t xml:space="preserve">овокузнецка и Администрацию Правительства Кузбасса обратился житель </w:t>
      </w:r>
      <w:r w:rsidR="004728AC">
        <w:rPr>
          <w:color w:val="000000"/>
          <w:sz w:val="28"/>
          <w:szCs w:val="28"/>
        </w:rPr>
        <w:t xml:space="preserve">района </w:t>
      </w:r>
      <w:r w:rsidR="00A72C67">
        <w:rPr>
          <w:color w:val="000000"/>
          <w:sz w:val="28"/>
          <w:szCs w:val="28"/>
        </w:rPr>
        <w:t xml:space="preserve">с жалобой на </w:t>
      </w:r>
      <w:r w:rsidR="004728AC">
        <w:rPr>
          <w:color w:val="000000"/>
          <w:sz w:val="28"/>
          <w:szCs w:val="28"/>
        </w:rPr>
        <w:t xml:space="preserve"> загрязнени</w:t>
      </w:r>
      <w:r w:rsidR="00A72C67">
        <w:rPr>
          <w:color w:val="000000"/>
          <w:sz w:val="28"/>
          <w:szCs w:val="28"/>
        </w:rPr>
        <w:t>е</w:t>
      </w:r>
      <w:r w:rsidR="004728AC">
        <w:rPr>
          <w:color w:val="000000"/>
          <w:sz w:val="28"/>
          <w:szCs w:val="28"/>
        </w:rPr>
        <w:t xml:space="preserve"> проезжей части </w:t>
      </w:r>
      <w:r w:rsidR="00AA4E9E">
        <w:rPr>
          <w:color w:val="000000"/>
          <w:sz w:val="28"/>
          <w:szCs w:val="28"/>
        </w:rPr>
        <w:t xml:space="preserve">по ул. Заречная </w:t>
      </w:r>
      <w:proofErr w:type="gramStart"/>
      <w:r w:rsidR="004728AC">
        <w:rPr>
          <w:color w:val="000000"/>
          <w:sz w:val="28"/>
          <w:szCs w:val="28"/>
        </w:rPr>
        <w:t>с</w:t>
      </w:r>
      <w:proofErr w:type="gramEnd"/>
      <w:r w:rsidR="004728AC">
        <w:rPr>
          <w:color w:val="000000"/>
          <w:sz w:val="28"/>
          <w:szCs w:val="28"/>
        </w:rPr>
        <w:t>. Сосновка. Специалистами администрации района был произведен выездной осмотр</w:t>
      </w:r>
      <w:r w:rsidR="00AA4E9E">
        <w:rPr>
          <w:color w:val="000000"/>
          <w:sz w:val="28"/>
          <w:szCs w:val="28"/>
        </w:rPr>
        <w:t>.</w:t>
      </w:r>
      <w:r w:rsidR="004728AC">
        <w:rPr>
          <w:color w:val="000000"/>
          <w:sz w:val="28"/>
          <w:szCs w:val="28"/>
        </w:rPr>
        <w:t xml:space="preserve"> </w:t>
      </w:r>
      <w:r w:rsidR="00AA4E9E">
        <w:rPr>
          <w:color w:val="000000"/>
          <w:sz w:val="28"/>
          <w:szCs w:val="28"/>
        </w:rPr>
        <w:t>Ф</w:t>
      </w:r>
      <w:r w:rsidR="004728AC">
        <w:rPr>
          <w:color w:val="000000"/>
          <w:sz w:val="28"/>
          <w:szCs w:val="28"/>
        </w:rPr>
        <w:t>акты, ука</w:t>
      </w:r>
      <w:r w:rsidR="00DF28DF">
        <w:rPr>
          <w:color w:val="000000"/>
          <w:sz w:val="28"/>
          <w:szCs w:val="28"/>
        </w:rPr>
        <w:t>занные в жалобе, нашли свое подт</w:t>
      </w:r>
      <w:r w:rsidR="004728AC">
        <w:rPr>
          <w:color w:val="000000"/>
          <w:sz w:val="28"/>
          <w:szCs w:val="28"/>
        </w:rPr>
        <w:t xml:space="preserve">верждение. В адрес руководителя предприятия ООО «Сосновское» направлено письмо с требованием </w:t>
      </w:r>
      <w:proofErr w:type="gramStart"/>
      <w:r w:rsidR="00AA4E9E">
        <w:rPr>
          <w:color w:val="000000"/>
          <w:sz w:val="28"/>
          <w:szCs w:val="28"/>
        </w:rPr>
        <w:t>произвести</w:t>
      </w:r>
      <w:proofErr w:type="gramEnd"/>
      <w:r w:rsidR="004728AC">
        <w:rPr>
          <w:color w:val="000000"/>
          <w:sz w:val="28"/>
          <w:szCs w:val="28"/>
        </w:rPr>
        <w:t xml:space="preserve"> мероприятия по благоустройств</w:t>
      </w:r>
      <w:r w:rsidR="0065394A">
        <w:rPr>
          <w:color w:val="000000"/>
          <w:sz w:val="28"/>
          <w:szCs w:val="28"/>
        </w:rPr>
        <w:t>у территории. В течение</w:t>
      </w:r>
      <w:r w:rsidR="004728AC">
        <w:rPr>
          <w:color w:val="000000"/>
          <w:sz w:val="28"/>
          <w:szCs w:val="28"/>
        </w:rPr>
        <w:t xml:space="preserve"> 5 дней</w:t>
      </w:r>
      <w:r w:rsidR="00DF28DF">
        <w:rPr>
          <w:color w:val="000000"/>
          <w:sz w:val="28"/>
          <w:szCs w:val="28"/>
        </w:rPr>
        <w:t xml:space="preserve"> предприятие выполнило все предписан</w:t>
      </w:r>
      <w:r w:rsidR="00AA4E9E">
        <w:rPr>
          <w:color w:val="000000"/>
          <w:sz w:val="28"/>
          <w:szCs w:val="28"/>
        </w:rPr>
        <w:t>ия</w:t>
      </w:r>
      <w:r w:rsidR="00DF28DF">
        <w:rPr>
          <w:color w:val="000000"/>
          <w:sz w:val="28"/>
          <w:szCs w:val="28"/>
        </w:rPr>
        <w:t xml:space="preserve"> по благоустройству</w:t>
      </w:r>
      <w:r w:rsidR="00AA4E9E">
        <w:rPr>
          <w:color w:val="000000"/>
          <w:sz w:val="28"/>
          <w:szCs w:val="28"/>
        </w:rPr>
        <w:t xml:space="preserve"> улицы </w:t>
      </w:r>
      <w:proofErr w:type="gramStart"/>
      <w:r w:rsidR="00AA4E9E">
        <w:rPr>
          <w:color w:val="000000"/>
          <w:sz w:val="28"/>
          <w:szCs w:val="28"/>
        </w:rPr>
        <w:t>З</w:t>
      </w:r>
      <w:r w:rsidR="00F34DF7">
        <w:rPr>
          <w:color w:val="000000"/>
          <w:sz w:val="28"/>
          <w:szCs w:val="28"/>
        </w:rPr>
        <w:t>аречная</w:t>
      </w:r>
      <w:proofErr w:type="gramEnd"/>
      <w:r w:rsidR="00F34DF7">
        <w:rPr>
          <w:color w:val="000000"/>
          <w:sz w:val="28"/>
          <w:szCs w:val="28"/>
        </w:rPr>
        <w:t xml:space="preserve"> </w:t>
      </w:r>
      <w:r w:rsidR="00AA4E9E">
        <w:rPr>
          <w:color w:val="000000"/>
          <w:sz w:val="28"/>
          <w:szCs w:val="28"/>
        </w:rPr>
        <w:t xml:space="preserve">с предоставлением </w:t>
      </w:r>
      <w:proofErr w:type="spellStart"/>
      <w:r w:rsidR="00AA4E9E">
        <w:rPr>
          <w:color w:val="000000"/>
          <w:sz w:val="28"/>
          <w:szCs w:val="28"/>
        </w:rPr>
        <w:t>фототаблицы</w:t>
      </w:r>
      <w:proofErr w:type="spellEnd"/>
      <w:r w:rsidR="00AA4E9E">
        <w:rPr>
          <w:color w:val="000000"/>
          <w:sz w:val="28"/>
          <w:szCs w:val="28"/>
        </w:rPr>
        <w:t>.</w:t>
      </w:r>
    </w:p>
    <w:p w:rsidR="004D4939" w:rsidRPr="00E95CEF" w:rsidRDefault="00005B19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Житель п. Елань обратился в Администрацию</w:t>
      </w:r>
      <w:r w:rsidR="001B2316">
        <w:rPr>
          <w:color w:val="000000"/>
          <w:sz w:val="28"/>
          <w:szCs w:val="28"/>
        </w:rPr>
        <w:t xml:space="preserve"> Правительства Кузбасса с просьбой об оказании  помощи  многодетной семье, пострадавшей в результате пожара. Выполнены конкретные меры: оказана материальная помощь</w:t>
      </w:r>
      <w:r w:rsidR="006F6026">
        <w:rPr>
          <w:color w:val="000000"/>
          <w:sz w:val="28"/>
          <w:szCs w:val="28"/>
        </w:rPr>
        <w:t xml:space="preserve">, </w:t>
      </w:r>
      <w:r w:rsidR="0065394A">
        <w:rPr>
          <w:color w:val="000000"/>
          <w:sz w:val="28"/>
          <w:szCs w:val="28"/>
        </w:rPr>
        <w:t xml:space="preserve">помощь вещами, обувью, продуктами питания и канцелярскими товарами. </w:t>
      </w:r>
      <w:r w:rsidR="006F6026">
        <w:rPr>
          <w:color w:val="000000"/>
          <w:sz w:val="28"/>
          <w:szCs w:val="28"/>
        </w:rPr>
        <w:t>Кроме того,</w:t>
      </w:r>
      <w:r w:rsidR="0065394A" w:rsidRPr="0065394A">
        <w:rPr>
          <w:color w:val="000000"/>
          <w:sz w:val="28"/>
          <w:szCs w:val="28"/>
        </w:rPr>
        <w:t xml:space="preserve"> </w:t>
      </w:r>
      <w:r w:rsidR="0065394A">
        <w:rPr>
          <w:color w:val="000000"/>
          <w:sz w:val="28"/>
          <w:szCs w:val="28"/>
        </w:rPr>
        <w:t>подготовлено и направлено ходатайство в Администрацию Правительства Кузбасса об оказании возможной помощи в строительстве за счет средств областного бюджета.</w:t>
      </w:r>
      <w:r w:rsidR="006F6026">
        <w:rPr>
          <w:color w:val="000000"/>
          <w:sz w:val="28"/>
          <w:szCs w:val="28"/>
        </w:rPr>
        <w:t xml:space="preserve"> Все меры социальной поддержки, предусмотренные действующим законодательством, семье погорельцев предоставлены.</w:t>
      </w:r>
    </w:p>
    <w:p w:rsidR="00D2244F" w:rsidRDefault="00834F39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</w:t>
      </w:r>
      <w:r w:rsidR="006A53C4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 xml:space="preserve"> общества защиты животных обратилась  </w:t>
      </w:r>
      <w:r w:rsidR="00FE097D">
        <w:rPr>
          <w:color w:val="000000"/>
          <w:sz w:val="28"/>
          <w:szCs w:val="28"/>
        </w:rPr>
        <w:t>в прокуратуру Куйбышевского района</w:t>
      </w:r>
      <w:r w:rsidR="006A53C4">
        <w:rPr>
          <w:color w:val="000000"/>
          <w:sz w:val="28"/>
          <w:szCs w:val="28"/>
        </w:rPr>
        <w:t xml:space="preserve"> г. Новокузнецка</w:t>
      </w:r>
      <w:r w:rsidR="00FE097D" w:rsidRPr="00FE097D">
        <w:rPr>
          <w:color w:val="000000"/>
          <w:sz w:val="28"/>
          <w:szCs w:val="28"/>
        </w:rPr>
        <w:t xml:space="preserve"> </w:t>
      </w:r>
      <w:r w:rsidR="00FE097D">
        <w:rPr>
          <w:color w:val="000000"/>
          <w:sz w:val="28"/>
          <w:szCs w:val="28"/>
        </w:rPr>
        <w:t>с жалобой на неисполнение обязательств по отлову и содержанию безнадзорных собак. Обращение было перенаправлено в администрацию Новокузнецкого муниципального района</w:t>
      </w:r>
      <w:r w:rsidR="00E46658">
        <w:rPr>
          <w:color w:val="000000"/>
          <w:sz w:val="28"/>
          <w:szCs w:val="28"/>
        </w:rPr>
        <w:t xml:space="preserve"> для рассмотрения по компетенции. </w:t>
      </w:r>
      <w:r w:rsidR="000D1E94">
        <w:rPr>
          <w:color w:val="000000"/>
          <w:sz w:val="28"/>
          <w:szCs w:val="28"/>
        </w:rPr>
        <w:t>Администрацией района с</w:t>
      </w:r>
      <w:r w:rsidR="00E46658">
        <w:rPr>
          <w:color w:val="000000"/>
          <w:sz w:val="28"/>
          <w:szCs w:val="28"/>
        </w:rPr>
        <w:t xml:space="preserve">овместно с прокуратурой Новокузнецкого района и Новокузнецкой районной станцией </w:t>
      </w:r>
      <w:r w:rsidR="000D1E94">
        <w:rPr>
          <w:color w:val="000000"/>
          <w:sz w:val="28"/>
          <w:szCs w:val="28"/>
        </w:rPr>
        <w:t>по борьбе болезнями с животными проведена комиссионная проверка в отношен</w:t>
      </w:r>
      <w:proofErr w:type="gramStart"/>
      <w:r w:rsidR="000D1E94">
        <w:rPr>
          <w:color w:val="000000"/>
          <w:sz w:val="28"/>
          <w:szCs w:val="28"/>
        </w:rPr>
        <w:t>ии ООО</w:t>
      </w:r>
      <w:proofErr w:type="gramEnd"/>
      <w:r w:rsidR="000D1E94">
        <w:rPr>
          <w:color w:val="000000"/>
          <w:sz w:val="28"/>
          <w:szCs w:val="28"/>
        </w:rPr>
        <w:t xml:space="preserve"> «</w:t>
      </w:r>
      <w:proofErr w:type="spellStart"/>
      <w:r w:rsidR="000D1E94">
        <w:rPr>
          <w:color w:val="000000"/>
          <w:sz w:val="28"/>
          <w:szCs w:val="28"/>
        </w:rPr>
        <w:t>Авега</w:t>
      </w:r>
      <w:proofErr w:type="spellEnd"/>
      <w:r w:rsidR="000D1E94">
        <w:rPr>
          <w:color w:val="000000"/>
          <w:sz w:val="28"/>
          <w:szCs w:val="28"/>
        </w:rPr>
        <w:t>». Выявлены нарушения, направленно представление об устранении нарушений в течени</w:t>
      </w:r>
      <w:proofErr w:type="gramStart"/>
      <w:r w:rsidR="000D1E94">
        <w:rPr>
          <w:color w:val="000000"/>
          <w:sz w:val="28"/>
          <w:szCs w:val="28"/>
        </w:rPr>
        <w:t>и</w:t>
      </w:r>
      <w:proofErr w:type="gramEnd"/>
      <w:r w:rsidR="000D1E94">
        <w:rPr>
          <w:color w:val="000000"/>
          <w:sz w:val="28"/>
          <w:szCs w:val="28"/>
        </w:rPr>
        <w:t xml:space="preserve"> 30 дней. Контроль осуществляет прокуратура.</w:t>
      </w:r>
    </w:p>
    <w:p w:rsidR="006C1ACB" w:rsidRPr="00E95CEF" w:rsidRDefault="00373BB7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о</w:t>
      </w:r>
      <w:r w:rsidR="00A27B41">
        <w:rPr>
          <w:color w:val="000000"/>
          <w:sz w:val="28"/>
          <w:szCs w:val="28"/>
        </w:rPr>
        <w:t>бращени</w:t>
      </w:r>
      <w:r>
        <w:rPr>
          <w:color w:val="000000"/>
          <w:sz w:val="28"/>
          <w:szCs w:val="28"/>
        </w:rPr>
        <w:t>ю</w:t>
      </w:r>
      <w:r w:rsidR="00A7489D">
        <w:rPr>
          <w:color w:val="000000"/>
          <w:sz w:val="28"/>
          <w:szCs w:val="28"/>
        </w:rPr>
        <w:t xml:space="preserve">, </w:t>
      </w:r>
      <w:r w:rsidR="00A27B41">
        <w:rPr>
          <w:color w:val="000000"/>
          <w:sz w:val="28"/>
          <w:szCs w:val="28"/>
        </w:rPr>
        <w:t>пере</w:t>
      </w:r>
      <w:r w:rsidR="00A7489D">
        <w:rPr>
          <w:color w:val="000000"/>
          <w:sz w:val="28"/>
          <w:szCs w:val="28"/>
        </w:rPr>
        <w:t>направленно</w:t>
      </w:r>
      <w:r>
        <w:rPr>
          <w:color w:val="000000"/>
          <w:sz w:val="28"/>
          <w:szCs w:val="28"/>
        </w:rPr>
        <w:t>му</w:t>
      </w:r>
      <w:r w:rsidR="00A7489D">
        <w:rPr>
          <w:color w:val="000000"/>
          <w:sz w:val="28"/>
          <w:szCs w:val="28"/>
        </w:rPr>
        <w:t xml:space="preserve"> </w:t>
      </w:r>
      <w:r w:rsidR="00A27B41">
        <w:rPr>
          <w:color w:val="000000"/>
          <w:sz w:val="28"/>
          <w:szCs w:val="28"/>
        </w:rPr>
        <w:t>из</w:t>
      </w:r>
      <w:r w:rsidR="00A7489D">
        <w:rPr>
          <w:color w:val="000000"/>
          <w:sz w:val="28"/>
          <w:szCs w:val="28"/>
        </w:rPr>
        <w:t xml:space="preserve"> Сибирско</w:t>
      </w:r>
      <w:r w:rsidR="00A27B41">
        <w:rPr>
          <w:color w:val="000000"/>
          <w:sz w:val="28"/>
          <w:szCs w:val="28"/>
        </w:rPr>
        <w:t>го</w:t>
      </w:r>
      <w:r w:rsidR="00A7489D">
        <w:rPr>
          <w:color w:val="000000"/>
          <w:sz w:val="28"/>
          <w:szCs w:val="28"/>
        </w:rPr>
        <w:t xml:space="preserve"> управлени</w:t>
      </w:r>
      <w:r w:rsidR="00A27B41">
        <w:rPr>
          <w:color w:val="000000"/>
          <w:sz w:val="28"/>
          <w:szCs w:val="28"/>
        </w:rPr>
        <w:t xml:space="preserve">я </w:t>
      </w:r>
      <w:proofErr w:type="spellStart"/>
      <w:r w:rsidR="00A27B41">
        <w:rPr>
          <w:color w:val="000000"/>
          <w:sz w:val="28"/>
          <w:szCs w:val="28"/>
        </w:rPr>
        <w:t>Рос</w:t>
      </w:r>
      <w:r w:rsidR="00A7489D">
        <w:rPr>
          <w:color w:val="000000"/>
          <w:sz w:val="28"/>
          <w:szCs w:val="28"/>
        </w:rPr>
        <w:t>технадзор</w:t>
      </w:r>
      <w:r w:rsidR="00A27B41">
        <w:rPr>
          <w:color w:val="000000"/>
          <w:sz w:val="28"/>
          <w:szCs w:val="28"/>
        </w:rPr>
        <w:t>а</w:t>
      </w:r>
      <w:proofErr w:type="spellEnd"/>
      <w:r w:rsidR="00A27B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 сносе незаконно установленных двух столбов электросети в </w:t>
      </w:r>
      <w:r w:rsidR="006A53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с.</w:t>
      </w:r>
      <w:r w:rsidR="00C75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Ильинка так же было</w:t>
      </w:r>
      <w:r w:rsidR="00C75AF3">
        <w:rPr>
          <w:color w:val="000000"/>
          <w:sz w:val="28"/>
          <w:szCs w:val="28"/>
        </w:rPr>
        <w:t xml:space="preserve"> были приняты конкретные меры.</w:t>
      </w:r>
      <w:proofErr w:type="gramEnd"/>
      <w:r w:rsidR="00C75AF3">
        <w:rPr>
          <w:color w:val="000000"/>
          <w:sz w:val="28"/>
          <w:szCs w:val="28"/>
        </w:rPr>
        <w:t xml:space="preserve"> Специалистом по земельному контролю МБУ «Центр по землеустройству и муниципальному имуществу</w:t>
      </w:r>
      <w:r w:rsidR="00114F62">
        <w:rPr>
          <w:color w:val="000000"/>
          <w:sz w:val="28"/>
          <w:szCs w:val="28"/>
        </w:rPr>
        <w:t xml:space="preserve"> в МО «Новокузнецкий муниципальном районе»</w:t>
      </w:r>
      <w:r w:rsidR="006A53C4">
        <w:rPr>
          <w:color w:val="000000"/>
          <w:sz w:val="28"/>
          <w:szCs w:val="28"/>
        </w:rPr>
        <w:t xml:space="preserve"> был осуществл</w:t>
      </w:r>
      <w:r w:rsidR="00114F62">
        <w:rPr>
          <w:color w:val="000000"/>
          <w:sz w:val="28"/>
          <w:szCs w:val="28"/>
        </w:rPr>
        <w:t xml:space="preserve">ен выездной осмотр земельного участка. В результате было установлено, что опоры </w:t>
      </w:r>
      <w:r w:rsidR="007D11E1">
        <w:rPr>
          <w:color w:val="000000"/>
          <w:sz w:val="28"/>
          <w:szCs w:val="28"/>
        </w:rPr>
        <w:t xml:space="preserve">действительно </w:t>
      </w:r>
      <w:r w:rsidR="00806723">
        <w:rPr>
          <w:color w:val="000000"/>
          <w:sz w:val="28"/>
          <w:szCs w:val="28"/>
        </w:rPr>
        <w:t xml:space="preserve">незаконно </w:t>
      </w:r>
      <w:r w:rsidR="00114F62">
        <w:rPr>
          <w:color w:val="000000"/>
          <w:sz w:val="28"/>
          <w:szCs w:val="28"/>
        </w:rPr>
        <w:t xml:space="preserve">установлены </w:t>
      </w:r>
      <w:r w:rsidR="007D11E1">
        <w:rPr>
          <w:color w:val="000000"/>
          <w:sz w:val="28"/>
          <w:szCs w:val="28"/>
        </w:rPr>
        <w:t>на земельном участке заявителя. Было выписано предписание о необходимости переноса опор.</w:t>
      </w:r>
    </w:p>
    <w:p w:rsidR="00D2244F" w:rsidRPr="00806723" w:rsidRDefault="00D2244F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06723">
        <w:rPr>
          <w:b/>
          <w:color w:val="000000"/>
          <w:sz w:val="28"/>
          <w:szCs w:val="28"/>
          <w:u w:val="single"/>
        </w:rPr>
        <w:t>Не поддержано (пример)</w:t>
      </w:r>
    </w:p>
    <w:p w:rsidR="001F665E" w:rsidRDefault="0098369E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 по всем обращениям результатом обращения является </w:t>
      </w:r>
      <w:r w:rsidR="00B478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разъяснено</w:t>
      </w:r>
      <w:r w:rsidR="00B478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478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поддержано</w:t>
      </w:r>
      <w:r w:rsidR="00B478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="00B478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меры приняты</w:t>
      </w:r>
      <w:r w:rsidR="00B478C2">
        <w:rPr>
          <w:color w:val="000000"/>
          <w:sz w:val="28"/>
          <w:szCs w:val="28"/>
        </w:rPr>
        <w:t>»</w:t>
      </w:r>
      <w:r w:rsidR="00FB1233">
        <w:rPr>
          <w:color w:val="000000"/>
          <w:sz w:val="28"/>
          <w:szCs w:val="28"/>
        </w:rPr>
        <w:t xml:space="preserve">. </w:t>
      </w:r>
      <w:r w:rsidR="00821052">
        <w:rPr>
          <w:color w:val="000000"/>
          <w:sz w:val="28"/>
          <w:szCs w:val="28"/>
        </w:rPr>
        <w:t>Бывают</w:t>
      </w:r>
      <w:r w:rsidR="00FB1233">
        <w:rPr>
          <w:color w:val="000000"/>
          <w:sz w:val="28"/>
          <w:szCs w:val="28"/>
        </w:rPr>
        <w:t xml:space="preserve"> обращени</w:t>
      </w:r>
      <w:r w:rsidR="00821052">
        <w:rPr>
          <w:color w:val="000000"/>
          <w:sz w:val="28"/>
          <w:szCs w:val="28"/>
        </w:rPr>
        <w:t>я</w:t>
      </w:r>
      <w:r w:rsidR="00FB1233">
        <w:rPr>
          <w:color w:val="000000"/>
          <w:sz w:val="28"/>
          <w:szCs w:val="28"/>
        </w:rPr>
        <w:t xml:space="preserve">, </w:t>
      </w:r>
      <w:r w:rsidR="00821052">
        <w:rPr>
          <w:color w:val="000000"/>
          <w:sz w:val="28"/>
          <w:szCs w:val="28"/>
        </w:rPr>
        <w:t>в которых изложенные факты</w:t>
      </w:r>
      <w:r w:rsidR="00FB1233">
        <w:rPr>
          <w:color w:val="000000"/>
          <w:sz w:val="28"/>
          <w:szCs w:val="28"/>
        </w:rPr>
        <w:t xml:space="preserve"> не находят своего подтверждения.</w:t>
      </w:r>
    </w:p>
    <w:p w:rsidR="00FB1233" w:rsidRDefault="00A43889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 w:rsidR="00B478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жителю п. </w:t>
      </w:r>
      <w:proofErr w:type="spellStart"/>
      <w:r>
        <w:rPr>
          <w:color w:val="000000"/>
          <w:sz w:val="28"/>
          <w:szCs w:val="28"/>
        </w:rPr>
        <w:t>Усть-Нарык</w:t>
      </w:r>
      <w:proofErr w:type="spellEnd"/>
      <w:r>
        <w:rPr>
          <w:color w:val="000000"/>
          <w:sz w:val="28"/>
          <w:szCs w:val="28"/>
        </w:rPr>
        <w:t xml:space="preserve"> </w:t>
      </w:r>
      <w:r w:rsidR="00225123">
        <w:rPr>
          <w:color w:val="000000"/>
          <w:sz w:val="28"/>
          <w:szCs w:val="28"/>
        </w:rPr>
        <w:t>на  о</w:t>
      </w:r>
      <w:r>
        <w:rPr>
          <w:color w:val="000000"/>
          <w:sz w:val="28"/>
          <w:szCs w:val="28"/>
        </w:rPr>
        <w:t xml:space="preserve">бращение о недопустимом отсутствии электроэнергии </w:t>
      </w:r>
      <w:r w:rsidR="00225123">
        <w:rPr>
          <w:color w:val="000000"/>
          <w:sz w:val="28"/>
          <w:szCs w:val="28"/>
        </w:rPr>
        <w:t xml:space="preserve">было разъяснено: при возникновении аварийных ситуаций электроэнергия подавалась жителям с помощью бензинового генератора. Кроме того, в п. </w:t>
      </w:r>
      <w:proofErr w:type="spellStart"/>
      <w:r w:rsidR="00225123">
        <w:rPr>
          <w:color w:val="000000"/>
          <w:sz w:val="28"/>
          <w:szCs w:val="28"/>
        </w:rPr>
        <w:t>Усть-Нарык</w:t>
      </w:r>
      <w:proofErr w:type="spellEnd"/>
      <w:r w:rsidR="00225123">
        <w:rPr>
          <w:color w:val="000000"/>
          <w:sz w:val="28"/>
          <w:szCs w:val="28"/>
        </w:rPr>
        <w:t xml:space="preserve"> были проведены работы по монтажу </w:t>
      </w:r>
      <w:r w:rsidR="0080392C">
        <w:rPr>
          <w:color w:val="000000"/>
          <w:sz w:val="28"/>
          <w:szCs w:val="28"/>
        </w:rPr>
        <w:t>новых опор линий электропередач. Так же, заявителю сообщили, что ежемесячно затраты на обеспечение электроснабжения трех населенных пунктов, не подключенных к единой энергосистеме (</w:t>
      </w:r>
      <w:proofErr w:type="spellStart"/>
      <w:r w:rsidR="0080392C">
        <w:rPr>
          <w:color w:val="000000"/>
          <w:sz w:val="28"/>
          <w:szCs w:val="28"/>
        </w:rPr>
        <w:t>Усть-Нарык</w:t>
      </w:r>
      <w:proofErr w:type="spellEnd"/>
      <w:r w:rsidR="0080392C">
        <w:rPr>
          <w:color w:val="000000"/>
          <w:sz w:val="28"/>
          <w:szCs w:val="28"/>
        </w:rPr>
        <w:t xml:space="preserve">, </w:t>
      </w:r>
      <w:proofErr w:type="gramStart"/>
      <w:r w:rsidR="0080392C">
        <w:rPr>
          <w:color w:val="000000"/>
          <w:sz w:val="28"/>
          <w:szCs w:val="28"/>
        </w:rPr>
        <w:t>Мутный</w:t>
      </w:r>
      <w:proofErr w:type="gramEnd"/>
      <w:r w:rsidR="0080392C">
        <w:rPr>
          <w:color w:val="000000"/>
          <w:sz w:val="28"/>
          <w:szCs w:val="28"/>
        </w:rPr>
        <w:t xml:space="preserve">, </w:t>
      </w:r>
      <w:proofErr w:type="spellStart"/>
      <w:r w:rsidR="0080392C">
        <w:rPr>
          <w:color w:val="000000"/>
          <w:sz w:val="28"/>
          <w:szCs w:val="28"/>
        </w:rPr>
        <w:t>Ячменюха</w:t>
      </w:r>
      <w:proofErr w:type="spellEnd"/>
      <w:r w:rsidR="0080392C">
        <w:rPr>
          <w:color w:val="000000"/>
          <w:sz w:val="28"/>
          <w:szCs w:val="28"/>
        </w:rPr>
        <w:t>)</w:t>
      </w:r>
      <w:r w:rsidR="004038BB">
        <w:rPr>
          <w:color w:val="000000"/>
          <w:sz w:val="28"/>
          <w:szCs w:val="28"/>
        </w:rPr>
        <w:t>, составляет 19 млн.</w:t>
      </w:r>
      <w:r w:rsidR="003D0559">
        <w:rPr>
          <w:color w:val="000000"/>
          <w:sz w:val="28"/>
          <w:szCs w:val="28"/>
        </w:rPr>
        <w:t xml:space="preserve"> рублей. </w:t>
      </w:r>
      <w:proofErr w:type="spellStart"/>
      <w:r w:rsidR="003D0559">
        <w:rPr>
          <w:color w:val="000000"/>
          <w:sz w:val="28"/>
          <w:szCs w:val="28"/>
        </w:rPr>
        <w:t>Т.</w:t>
      </w:r>
      <w:r w:rsidR="001368B6">
        <w:rPr>
          <w:color w:val="000000"/>
          <w:sz w:val="28"/>
          <w:szCs w:val="28"/>
        </w:rPr>
        <w:t>о</w:t>
      </w:r>
      <w:proofErr w:type="spellEnd"/>
      <w:r w:rsidR="003D0559">
        <w:rPr>
          <w:color w:val="000000"/>
          <w:sz w:val="28"/>
          <w:szCs w:val="28"/>
        </w:rPr>
        <w:t xml:space="preserve">. </w:t>
      </w:r>
      <w:r w:rsidR="001368B6">
        <w:rPr>
          <w:color w:val="000000"/>
          <w:sz w:val="28"/>
          <w:szCs w:val="28"/>
        </w:rPr>
        <w:t>заявление</w:t>
      </w:r>
      <w:r w:rsidR="003D0559">
        <w:rPr>
          <w:color w:val="000000"/>
          <w:sz w:val="28"/>
          <w:szCs w:val="28"/>
        </w:rPr>
        <w:t xml:space="preserve"> об отсутствии внимания к вопросам жизнеобеспечения жителей п. </w:t>
      </w:r>
      <w:proofErr w:type="spellStart"/>
      <w:r w:rsidR="003D0559">
        <w:rPr>
          <w:color w:val="000000"/>
          <w:sz w:val="28"/>
          <w:szCs w:val="28"/>
        </w:rPr>
        <w:t>Усть-Нарык</w:t>
      </w:r>
      <w:proofErr w:type="spellEnd"/>
      <w:r w:rsidR="003D0559">
        <w:rPr>
          <w:color w:val="000000"/>
          <w:sz w:val="28"/>
          <w:szCs w:val="28"/>
        </w:rPr>
        <w:t>, не соответствуют действительности.</w:t>
      </w:r>
    </w:p>
    <w:p w:rsidR="009678EB" w:rsidRPr="00E95CEF" w:rsidRDefault="009678EB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EF">
        <w:rPr>
          <w:color w:val="000000"/>
          <w:sz w:val="28"/>
          <w:szCs w:val="28"/>
        </w:rPr>
        <w:t>Особое внимание уделяется получению мнения заявителей о результатах рассмотрения их обращений. П</w:t>
      </w:r>
      <w:r w:rsidRPr="00E95CEF">
        <w:rPr>
          <w:sz w:val="28"/>
          <w:szCs w:val="28"/>
        </w:rPr>
        <w:t xml:space="preserve">роводится опрос заявителей методом почтовой рассылки анкет. Анкета направляется заявителю одновременно с ответом на его обращение. Заявитель, обратившийся с предложением, заявлением, жалобой через виртуальную приемную главы района, может оценить работу с обращениями граждан, не выходя из дома, методом заполнения электронной анкеты. Кроме того, проводится устный опрос заявителей, в том числе по телефону, о степени их удовлетворенности результатами рассмотрения обращения. Количество вопросов, по которым получено мнение автора о результатах их рассмотрения за 1 </w:t>
      </w:r>
      <w:r w:rsidR="00B8314F" w:rsidRPr="00E95CEF">
        <w:rPr>
          <w:sz w:val="28"/>
          <w:szCs w:val="28"/>
        </w:rPr>
        <w:t>полугодие</w:t>
      </w:r>
      <w:r w:rsidR="007D4576" w:rsidRPr="00E95CEF">
        <w:rPr>
          <w:sz w:val="28"/>
          <w:szCs w:val="28"/>
        </w:rPr>
        <w:t xml:space="preserve"> </w:t>
      </w:r>
      <w:r w:rsidRPr="00E95CEF">
        <w:rPr>
          <w:sz w:val="28"/>
          <w:szCs w:val="28"/>
        </w:rPr>
        <w:t>20</w:t>
      </w:r>
      <w:r w:rsidR="007D4576" w:rsidRPr="00E95CEF">
        <w:rPr>
          <w:sz w:val="28"/>
          <w:szCs w:val="28"/>
        </w:rPr>
        <w:t>20</w:t>
      </w:r>
      <w:r w:rsidR="00666386" w:rsidRPr="00E95CEF">
        <w:rPr>
          <w:sz w:val="28"/>
          <w:szCs w:val="28"/>
        </w:rPr>
        <w:t> </w:t>
      </w:r>
      <w:r w:rsidR="007653D8" w:rsidRPr="00E95CEF">
        <w:rPr>
          <w:sz w:val="28"/>
          <w:szCs w:val="28"/>
        </w:rPr>
        <w:t>г.</w:t>
      </w:r>
      <w:r w:rsidRPr="00E95CEF">
        <w:rPr>
          <w:sz w:val="28"/>
          <w:szCs w:val="28"/>
        </w:rPr>
        <w:t>:</w:t>
      </w:r>
    </w:p>
    <w:p w:rsidR="009678EB" w:rsidRPr="00E95CEF" w:rsidRDefault="009678EB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«удовлетворен» - 24</w:t>
      </w:r>
      <w:r w:rsidR="00970BBA" w:rsidRPr="00E95CEF">
        <w:rPr>
          <w:rFonts w:ascii="Times New Roman" w:hAnsi="Times New Roman" w:cs="Times New Roman"/>
          <w:sz w:val="28"/>
          <w:szCs w:val="28"/>
        </w:rPr>
        <w:t>1</w:t>
      </w:r>
      <w:r w:rsidRPr="00E95CEF">
        <w:rPr>
          <w:rFonts w:ascii="Times New Roman" w:hAnsi="Times New Roman" w:cs="Times New Roman"/>
          <w:sz w:val="28"/>
          <w:szCs w:val="28"/>
        </w:rPr>
        <w:t>;</w:t>
      </w:r>
    </w:p>
    <w:p w:rsidR="009678EB" w:rsidRPr="00E95CEF" w:rsidRDefault="009678EB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«частично удовлетворен» - 1</w:t>
      </w:r>
      <w:r w:rsidR="00970BBA" w:rsidRPr="00E95CEF">
        <w:rPr>
          <w:rFonts w:ascii="Times New Roman" w:hAnsi="Times New Roman" w:cs="Times New Roman"/>
          <w:sz w:val="28"/>
          <w:szCs w:val="28"/>
        </w:rPr>
        <w:t>59</w:t>
      </w:r>
      <w:r w:rsidRPr="00E95CEF">
        <w:rPr>
          <w:rFonts w:ascii="Times New Roman" w:hAnsi="Times New Roman" w:cs="Times New Roman"/>
          <w:sz w:val="28"/>
          <w:szCs w:val="28"/>
        </w:rPr>
        <w:t>;</w:t>
      </w:r>
    </w:p>
    <w:p w:rsidR="009678EB" w:rsidRPr="00E95CEF" w:rsidRDefault="009678EB" w:rsidP="004E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«не удовлетворен» - </w:t>
      </w:r>
      <w:r w:rsidR="00970BBA" w:rsidRPr="00E95CEF">
        <w:rPr>
          <w:rFonts w:ascii="Times New Roman" w:hAnsi="Times New Roman" w:cs="Times New Roman"/>
          <w:sz w:val="28"/>
          <w:szCs w:val="28"/>
        </w:rPr>
        <w:t>71</w:t>
      </w:r>
      <w:r w:rsidRPr="00E95CEF">
        <w:rPr>
          <w:rFonts w:ascii="Times New Roman" w:hAnsi="Times New Roman" w:cs="Times New Roman"/>
          <w:sz w:val="28"/>
          <w:szCs w:val="28"/>
        </w:rPr>
        <w:t>.</w:t>
      </w:r>
    </w:p>
    <w:p w:rsidR="009678EB" w:rsidRPr="00E95CEF" w:rsidRDefault="009678EB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CEF">
        <w:rPr>
          <w:color w:val="000000"/>
          <w:sz w:val="28"/>
          <w:szCs w:val="28"/>
        </w:rPr>
        <w:t xml:space="preserve"> Ежемесячно на информационном ресурсе ССТУ</w:t>
      </w:r>
      <w:proofErr w:type="gramStart"/>
      <w:r w:rsidRPr="00E95CEF">
        <w:rPr>
          <w:color w:val="000000"/>
          <w:sz w:val="28"/>
          <w:szCs w:val="28"/>
        </w:rPr>
        <w:t>.Р</w:t>
      </w:r>
      <w:proofErr w:type="gramEnd"/>
      <w:r w:rsidRPr="00E95CEF">
        <w:rPr>
          <w:color w:val="000000"/>
          <w:sz w:val="28"/>
          <w:szCs w:val="28"/>
        </w:rPr>
        <w:t xml:space="preserve">Ф в информационно-телекоммуникационной сети «Интернет» в электронной форме размещается информация о результатах рассмотрения обращений. </w:t>
      </w:r>
    </w:p>
    <w:p w:rsidR="00135707" w:rsidRPr="00E95CEF" w:rsidRDefault="00A036AE" w:rsidP="004E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35707" w:rsidRPr="00E95CEF">
        <w:rPr>
          <w:rFonts w:ascii="Times New Roman" w:hAnsi="Times New Roman" w:cs="Times New Roman"/>
          <w:sz w:val="28"/>
          <w:szCs w:val="28"/>
        </w:rPr>
        <w:t>неблагополучной эпидемиологической обстановкой, вызванной распространением новой коронавирусной инфекцией (</w:t>
      </w:r>
      <w:r w:rsidR="00135707" w:rsidRPr="00E95C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5707" w:rsidRPr="00E95CEF">
        <w:rPr>
          <w:rFonts w:ascii="Times New Roman" w:hAnsi="Times New Roman" w:cs="Times New Roman"/>
          <w:sz w:val="28"/>
          <w:szCs w:val="28"/>
        </w:rPr>
        <w:t xml:space="preserve">-19), а также тем, что администрация района продолжает развивать прямое общение с гражданами посредством социальных сетей, телефонной связи. Во 2 квартале 2020 г. значительно возросло количество обращений в социальные сети, по телефону и в форме электронного документа. </w:t>
      </w:r>
      <w:r w:rsidR="00135707"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2020 г. в личные обращения главе района через социальные сети поступило 47 обращений.  Из них 40 обращений в социальной сети «</w:t>
      </w:r>
      <w:proofErr w:type="spellStart"/>
      <w:r w:rsidR="00135707"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="00135707"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7 обращений в «</w:t>
      </w:r>
      <w:proofErr w:type="spellStart"/>
      <w:r w:rsidR="00135707"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35707"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Основные темы обращений: несвоевременный вывоз мусора, плохая расчистка дорог, частое отключение света, плохое качество воды, вопросы газификации района.</w:t>
      </w:r>
    </w:p>
    <w:p w:rsidR="00135707" w:rsidRPr="00E95CEF" w:rsidRDefault="00135707" w:rsidP="004E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аккаунты администрации в социальных сетях за отчетный период поступило 21 сообщение. Основные темы обращений те же: несвоевременный вывоз мусора, плохая расчистка дорог, частое отключение света, плохое качество воды. В системе «Инцидент-менеджмент» за первое полугодие </w:t>
      </w:r>
      <w:proofErr w:type="gramStart"/>
      <w:r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и было</w:t>
      </w:r>
      <w:proofErr w:type="gramEnd"/>
      <w:r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отработано 78 обращений. Всем заявителям даны ответы разъяснительного характера</w:t>
      </w:r>
      <w:r w:rsidR="00AE48DD"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 конкретные меры</w:t>
      </w:r>
      <w:r w:rsidRPr="00E9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8EB" w:rsidRPr="00E95CEF" w:rsidRDefault="009678EB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6518" w:rsidRDefault="006A6518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3034" w:rsidRDefault="00443034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AD040C" w:rsidRPr="00141245" w:rsidRDefault="00AD040C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41245">
        <w:rPr>
          <w:color w:val="000000"/>
          <w:sz w:val="32"/>
          <w:szCs w:val="32"/>
        </w:rPr>
        <w:lastRenderedPageBreak/>
        <w:t>Информация по сельским поселениям</w:t>
      </w:r>
    </w:p>
    <w:p w:rsidR="00AD040C" w:rsidRDefault="001A7F00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обратившихся в администрации сельских поселений по сравнению с 2019 годом </w:t>
      </w:r>
      <w:r w:rsidR="00B33BBB">
        <w:rPr>
          <w:color w:val="000000"/>
          <w:sz w:val="28"/>
          <w:szCs w:val="28"/>
        </w:rPr>
        <w:t>уменьшилось:</w:t>
      </w:r>
      <w:r>
        <w:rPr>
          <w:color w:val="000000"/>
          <w:sz w:val="28"/>
          <w:szCs w:val="28"/>
        </w:rPr>
        <w:t xml:space="preserve"> </w:t>
      </w:r>
      <w:r w:rsidR="00B33BBB">
        <w:rPr>
          <w:color w:val="000000"/>
          <w:sz w:val="28"/>
          <w:szCs w:val="28"/>
        </w:rPr>
        <w:t>280</w:t>
      </w:r>
      <w:r>
        <w:rPr>
          <w:color w:val="000000"/>
          <w:sz w:val="28"/>
          <w:szCs w:val="28"/>
        </w:rPr>
        <w:t xml:space="preserve"> человек – 1 полугодие 2020 – 299 за аналогичный период 2019 года.</w:t>
      </w:r>
    </w:p>
    <w:p w:rsidR="00A30148" w:rsidRDefault="00A30148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наибольше количество жителей обратилось в Центральное с/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(74 чел.), в </w:t>
      </w:r>
      <w:proofErr w:type="spellStart"/>
      <w:r>
        <w:rPr>
          <w:color w:val="000000"/>
          <w:sz w:val="28"/>
          <w:szCs w:val="28"/>
        </w:rPr>
        <w:t>Кузед</w:t>
      </w:r>
      <w:r w:rsidR="00886924">
        <w:rPr>
          <w:color w:val="000000"/>
          <w:sz w:val="28"/>
          <w:szCs w:val="28"/>
        </w:rPr>
        <w:t>еевское</w:t>
      </w:r>
      <w:proofErr w:type="spellEnd"/>
      <w:r w:rsidR="00886924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– 62 обращения и </w:t>
      </w:r>
      <w:proofErr w:type="spellStart"/>
      <w:r>
        <w:rPr>
          <w:color w:val="000000"/>
          <w:sz w:val="28"/>
          <w:szCs w:val="28"/>
        </w:rPr>
        <w:t>Красул</w:t>
      </w:r>
      <w:proofErr w:type="spellEnd"/>
      <w:r>
        <w:rPr>
          <w:color w:val="000000"/>
          <w:sz w:val="28"/>
          <w:szCs w:val="28"/>
        </w:rPr>
        <w:t xml:space="preserve"> </w:t>
      </w:r>
      <w:r w:rsidR="00886924">
        <w:rPr>
          <w:color w:val="000000"/>
          <w:sz w:val="28"/>
          <w:szCs w:val="28"/>
        </w:rPr>
        <w:t xml:space="preserve">сельское поселение </w:t>
      </w:r>
      <w:r>
        <w:rPr>
          <w:color w:val="000000"/>
          <w:sz w:val="28"/>
          <w:szCs w:val="28"/>
        </w:rPr>
        <w:t>– 50 обращений.</w:t>
      </w:r>
      <w:r w:rsidR="008869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Наименьшее количество жителей обратилось в </w:t>
      </w:r>
      <w:proofErr w:type="spellStart"/>
      <w:r>
        <w:rPr>
          <w:color w:val="000000"/>
          <w:sz w:val="28"/>
          <w:szCs w:val="28"/>
        </w:rPr>
        <w:t>Загорское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886924">
        <w:rPr>
          <w:color w:val="000000"/>
          <w:sz w:val="28"/>
          <w:szCs w:val="28"/>
        </w:rPr>
        <w:t xml:space="preserve">сельское поселение </w:t>
      </w:r>
      <w:r w:rsidR="00741A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41AE7">
        <w:rPr>
          <w:color w:val="000000"/>
          <w:sz w:val="28"/>
          <w:szCs w:val="28"/>
        </w:rPr>
        <w:t xml:space="preserve">33 </w:t>
      </w:r>
      <w:r w:rsidR="002B033B">
        <w:rPr>
          <w:color w:val="000000"/>
          <w:sz w:val="28"/>
          <w:szCs w:val="28"/>
        </w:rPr>
        <w:t>обращения (</w:t>
      </w:r>
      <w:r w:rsidR="00741AE7">
        <w:rPr>
          <w:color w:val="000000"/>
          <w:sz w:val="28"/>
          <w:szCs w:val="28"/>
        </w:rPr>
        <w:t>в 1 полугодии 2019 года – 68 человек).</w:t>
      </w:r>
    </w:p>
    <w:p w:rsidR="00741AE7" w:rsidRDefault="00741AE7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следует отметить, что</w:t>
      </w:r>
      <w:r w:rsidR="003D707B">
        <w:rPr>
          <w:color w:val="000000"/>
          <w:sz w:val="28"/>
          <w:szCs w:val="28"/>
        </w:rPr>
        <w:t xml:space="preserve"> не только </w:t>
      </w: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Кузедеевского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обратилось в 2,5 раза больше человек по сравнению с</w:t>
      </w:r>
      <w:r w:rsidR="00886924">
        <w:rPr>
          <w:color w:val="000000"/>
          <w:sz w:val="28"/>
          <w:szCs w:val="28"/>
        </w:rPr>
        <w:t xml:space="preserve"> аналогичным периодом 2019 года,</w:t>
      </w:r>
      <w:r w:rsidR="003D707B">
        <w:rPr>
          <w:color w:val="000000"/>
          <w:sz w:val="28"/>
          <w:szCs w:val="28"/>
        </w:rPr>
        <w:t xml:space="preserve"> но и в администрацию района и Администрацию Правительства Кузбасса </w:t>
      </w:r>
      <w:proofErr w:type="spellStart"/>
      <w:r w:rsidR="003D707B">
        <w:rPr>
          <w:color w:val="000000"/>
          <w:sz w:val="28"/>
          <w:szCs w:val="28"/>
        </w:rPr>
        <w:t>обратилосьбольшее</w:t>
      </w:r>
      <w:proofErr w:type="spellEnd"/>
      <w:r w:rsidR="003D707B">
        <w:rPr>
          <w:color w:val="000000"/>
          <w:sz w:val="28"/>
          <w:szCs w:val="28"/>
        </w:rPr>
        <w:t xml:space="preserve"> количество жителей.</w:t>
      </w:r>
      <w:r w:rsidR="00886924">
        <w:rPr>
          <w:color w:val="000000"/>
          <w:sz w:val="28"/>
          <w:szCs w:val="28"/>
        </w:rPr>
        <w:t xml:space="preserve"> </w:t>
      </w:r>
      <w:r w:rsidR="003E3553">
        <w:rPr>
          <w:color w:val="000000"/>
          <w:sz w:val="28"/>
          <w:szCs w:val="28"/>
        </w:rPr>
        <w:t>А</w:t>
      </w:r>
      <w:r w:rsidR="00886924">
        <w:rPr>
          <w:color w:val="000000"/>
          <w:sz w:val="28"/>
          <w:szCs w:val="28"/>
        </w:rPr>
        <w:t xml:space="preserve"> в Сосновское сельское поселение обратилось примерно в 2 раза меньше жителей.</w:t>
      </w:r>
    </w:p>
    <w:p w:rsidR="00A06898" w:rsidRDefault="00A06898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065"/>
        <w:gridCol w:w="3544"/>
      </w:tblGrid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3065" w:type="dxa"/>
          </w:tcPr>
          <w:p w:rsidR="00105712" w:rsidRPr="00E95CEF" w:rsidRDefault="00105712" w:rsidP="0088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  <w:tc>
          <w:tcPr>
            <w:tcW w:w="3544" w:type="dxa"/>
          </w:tcPr>
          <w:p w:rsidR="00105712" w:rsidRPr="00E95CEF" w:rsidRDefault="00105712" w:rsidP="0064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2019 г., 1 полугодие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Центральное сельское поселение</w:t>
            </w:r>
          </w:p>
        </w:tc>
        <w:tc>
          <w:tcPr>
            <w:tcW w:w="3065" w:type="dxa"/>
            <w:shd w:val="clear" w:color="auto" w:fill="FFFF00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Кузедеевское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65" w:type="dxa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65" w:type="dxa"/>
            <w:shd w:val="clear" w:color="auto" w:fill="FFFF00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Терсинское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65" w:type="dxa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Загорское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65" w:type="dxa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4E1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3065" w:type="dxa"/>
            <w:shd w:val="clear" w:color="auto" w:fill="FFFF00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2B033B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65" w:type="dxa"/>
          </w:tcPr>
          <w:p w:rsidR="00105712" w:rsidRDefault="00105712" w:rsidP="008869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3544" w:type="dxa"/>
          </w:tcPr>
          <w:p w:rsidR="00105712" w:rsidRDefault="00105712" w:rsidP="006475D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</w:tbl>
    <w:p w:rsidR="00A06898" w:rsidRPr="00E95CEF" w:rsidRDefault="00A06898" w:rsidP="004E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422"/>
        <w:gridCol w:w="3422"/>
      </w:tblGrid>
      <w:tr w:rsidR="00105712" w:rsidTr="00004EBE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3422" w:type="dxa"/>
          </w:tcPr>
          <w:p w:rsidR="00105712" w:rsidRPr="00E95CEF" w:rsidRDefault="00105712" w:rsidP="0089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 2020 г.</w:t>
            </w:r>
          </w:p>
        </w:tc>
        <w:tc>
          <w:tcPr>
            <w:tcW w:w="3422" w:type="dxa"/>
          </w:tcPr>
          <w:p w:rsidR="00105712" w:rsidRDefault="00105712" w:rsidP="0010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АПК 1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05712" w:rsidTr="00004EBE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Центральное сельское поселение</w:t>
            </w:r>
          </w:p>
        </w:tc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22" w:type="dxa"/>
          </w:tcPr>
          <w:p w:rsidR="00105712" w:rsidRDefault="00713195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105712" w:rsidTr="003E3553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Кузедеевское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22" w:type="dxa"/>
            <w:shd w:val="clear" w:color="auto" w:fill="FFFF00"/>
          </w:tcPr>
          <w:p w:rsidR="00105712" w:rsidRPr="003E3553" w:rsidRDefault="00105712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E3553">
              <w:rPr>
                <w:color w:val="000000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3422" w:type="dxa"/>
            <w:shd w:val="clear" w:color="auto" w:fill="FFFF00"/>
          </w:tcPr>
          <w:p w:rsidR="00105712" w:rsidRPr="003E3553" w:rsidRDefault="00713195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E3553">
              <w:rPr>
                <w:color w:val="000000"/>
                <w:sz w:val="28"/>
                <w:szCs w:val="28"/>
                <w:highlight w:val="yellow"/>
              </w:rPr>
              <w:t>10</w:t>
            </w:r>
          </w:p>
        </w:tc>
      </w:tr>
      <w:tr w:rsidR="00105712" w:rsidTr="00004EBE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422" w:type="dxa"/>
          </w:tcPr>
          <w:p w:rsidR="00105712" w:rsidRDefault="00713195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105712" w:rsidTr="00004EBE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Терсинское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2" w:type="dxa"/>
          </w:tcPr>
          <w:p w:rsidR="00105712" w:rsidRDefault="00713195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105712" w:rsidTr="00004EBE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Загорское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2" w:type="dxa"/>
          </w:tcPr>
          <w:p w:rsidR="00105712" w:rsidRDefault="00713195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05712" w:rsidTr="00004EBE"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3422" w:type="dxa"/>
          </w:tcPr>
          <w:p w:rsidR="00105712" w:rsidRDefault="00105712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22" w:type="dxa"/>
          </w:tcPr>
          <w:p w:rsidR="00105712" w:rsidRDefault="00713195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105712" w:rsidTr="00004EBE">
        <w:tc>
          <w:tcPr>
            <w:tcW w:w="3422" w:type="dxa"/>
          </w:tcPr>
          <w:p w:rsidR="00105712" w:rsidRDefault="00713195" w:rsidP="0071319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 г. Новокузнецка</w:t>
            </w:r>
          </w:p>
        </w:tc>
        <w:tc>
          <w:tcPr>
            <w:tcW w:w="3422" w:type="dxa"/>
          </w:tcPr>
          <w:p w:rsidR="00105712" w:rsidRDefault="008C5887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422" w:type="dxa"/>
          </w:tcPr>
          <w:p w:rsidR="00105712" w:rsidRDefault="008C5887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713195" w:rsidTr="00004EBE">
        <w:tc>
          <w:tcPr>
            <w:tcW w:w="3422" w:type="dxa"/>
          </w:tcPr>
          <w:p w:rsidR="00713195" w:rsidRDefault="008C5887" w:rsidP="008C588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 др. городов</w:t>
            </w:r>
          </w:p>
        </w:tc>
        <w:tc>
          <w:tcPr>
            <w:tcW w:w="3422" w:type="dxa"/>
          </w:tcPr>
          <w:p w:rsidR="00713195" w:rsidRDefault="008C5887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2" w:type="dxa"/>
          </w:tcPr>
          <w:p w:rsidR="00713195" w:rsidRDefault="008C5887" w:rsidP="008975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9678EB" w:rsidRPr="00E95CEF" w:rsidRDefault="009678EB" w:rsidP="0044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8EB" w:rsidRPr="00E95CEF" w:rsidSect="00B52DC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4"/>
    <w:rsid w:val="00000D0F"/>
    <w:rsid w:val="00005505"/>
    <w:rsid w:val="00005B19"/>
    <w:rsid w:val="00016D5C"/>
    <w:rsid w:val="00020CF9"/>
    <w:rsid w:val="00035536"/>
    <w:rsid w:val="00036669"/>
    <w:rsid w:val="00046225"/>
    <w:rsid w:val="0004732B"/>
    <w:rsid w:val="00051479"/>
    <w:rsid w:val="0005546A"/>
    <w:rsid w:val="00055B83"/>
    <w:rsid w:val="00077F5A"/>
    <w:rsid w:val="00081414"/>
    <w:rsid w:val="000B6D07"/>
    <w:rsid w:val="000C14A9"/>
    <w:rsid w:val="000C7044"/>
    <w:rsid w:val="000D1E94"/>
    <w:rsid w:val="000D3864"/>
    <w:rsid w:val="000D4BD9"/>
    <w:rsid w:val="000D73A1"/>
    <w:rsid w:val="000E2FA4"/>
    <w:rsid w:val="000E524A"/>
    <w:rsid w:val="000F1F8F"/>
    <w:rsid w:val="000F7A16"/>
    <w:rsid w:val="00100877"/>
    <w:rsid w:val="00105712"/>
    <w:rsid w:val="001101A0"/>
    <w:rsid w:val="001123C3"/>
    <w:rsid w:val="00114F62"/>
    <w:rsid w:val="00115ABA"/>
    <w:rsid w:val="00117E87"/>
    <w:rsid w:val="00135707"/>
    <w:rsid w:val="001368B6"/>
    <w:rsid w:val="00140E8D"/>
    <w:rsid w:val="00141245"/>
    <w:rsid w:val="0014228C"/>
    <w:rsid w:val="001458D2"/>
    <w:rsid w:val="00152FD1"/>
    <w:rsid w:val="001628B4"/>
    <w:rsid w:val="00194222"/>
    <w:rsid w:val="001A0AB2"/>
    <w:rsid w:val="001A7F00"/>
    <w:rsid w:val="001B2316"/>
    <w:rsid w:val="001B2B12"/>
    <w:rsid w:val="001D234D"/>
    <w:rsid w:val="001D280D"/>
    <w:rsid w:val="001D2CEB"/>
    <w:rsid w:val="001E52AE"/>
    <w:rsid w:val="001E7AA7"/>
    <w:rsid w:val="001F4E97"/>
    <w:rsid w:val="001F665E"/>
    <w:rsid w:val="00206ACB"/>
    <w:rsid w:val="002177C5"/>
    <w:rsid w:val="00221646"/>
    <w:rsid w:val="00225123"/>
    <w:rsid w:val="00225622"/>
    <w:rsid w:val="00234A2A"/>
    <w:rsid w:val="00242B81"/>
    <w:rsid w:val="00247A51"/>
    <w:rsid w:val="00250B78"/>
    <w:rsid w:val="00251157"/>
    <w:rsid w:val="0025247E"/>
    <w:rsid w:val="00257239"/>
    <w:rsid w:val="002635F0"/>
    <w:rsid w:val="0026609D"/>
    <w:rsid w:val="0027016F"/>
    <w:rsid w:val="0027094F"/>
    <w:rsid w:val="00272CFD"/>
    <w:rsid w:val="002B033B"/>
    <w:rsid w:val="002B7518"/>
    <w:rsid w:val="002B7AF7"/>
    <w:rsid w:val="002C1745"/>
    <w:rsid w:val="002C1EBB"/>
    <w:rsid w:val="002C2BFA"/>
    <w:rsid w:val="002D0B5A"/>
    <w:rsid w:val="002D209C"/>
    <w:rsid w:val="002E29CB"/>
    <w:rsid w:val="002F1B7B"/>
    <w:rsid w:val="002F26DB"/>
    <w:rsid w:val="0030346B"/>
    <w:rsid w:val="003131DE"/>
    <w:rsid w:val="00327294"/>
    <w:rsid w:val="00331D40"/>
    <w:rsid w:val="00342CA4"/>
    <w:rsid w:val="00351515"/>
    <w:rsid w:val="00354A0F"/>
    <w:rsid w:val="00361826"/>
    <w:rsid w:val="00373BB7"/>
    <w:rsid w:val="00380B32"/>
    <w:rsid w:val="003879AA"/>
    <w:rsid w:val="003B32A5"/>
    <w:rsid w:val="003C1249"/>
    <w:rsid w:val="003C1AE1"/>
    <w:rsid w:val="003C4069"/>
    <w:rsid w:val="003D0559"/>
    <w:rsid w:val="003D707B"/>
    <w:rsid w:val="003E12DE"/>
    <w:rsid w:val="003E3553"/>
    <w:rsid w:val="003E38B1"/>
    <w:rsid w:val="003E4223"/>
    <w:rsid w:val="003E71CD"/>
    <w:rsid w:val="003F17C3"/>
    <w:rsid w:val="003F3F65"/>
    <w:rsid w:val="004038BB"/>
    <w:rsid w:val="00407ADE"/>
    <w:rsid w:val="00413A84"/>
    <w:rsid w:val="004152DE"/>
    <w:rsid w:val="00416A82"/>
    <w:rsid w:val="00421737"/>
    <w:rsid w:val="0042578D"/>
    <w:rsid w:val="00443034"/>
    <w:rsid w:val="00445F02"/>
    <w:rsid w:val="00464D0D"/>
    <w:rsid w:val="0046586B"/>
    <w:rsid w:val="004728AC"/>
    <w:rsid w:val="00481288"/>
    <w:rsid w:val="00490515"/>
    <w:rsid w:val="0049725D"/>
    <w:rsid w:val="004C0E34"/>
    <w:rsid w:val="004D47DD"/>
    <w:rsid w:val="004D4939"/>
    <w:rsid w:val="004D5702"/>
    <w:rsid w:val="004E0C67"/>
    <w:rsid w:val="004E10E5"/>
    <w:rsid w:val="004E17B0"/>
    <w:rsid w:val="004E2E95"/>
    <w:rsid w:val="004E37BD"/>
    <w:rsid w:val="004E4E0D"/>
    <w:rsid w:val="004E6E52"/>
    <w:rsid w:val="004F5E85"/>
    <w:rsid w:val="0050471D"/>
    <w:rsid w:val="00505BF2"/>
    <w:rsid w:val="0051244F"/>
    <w:rsid w:val="00515F35"/>
    <w:rsid w:val="005463BA"/>
    <w:rsid w:val="00551A38"/>
    <w:rsid w:val="00553D73"/>
    <w:rsid w:val="00563031"/>
    <w:rsid w:val="00564D27"/>
    <w:rsid w:val="00571E18"/>
    <w:rsid w:val="00585A45"/>
    <w:rsid w:val="00592931"/>
    <w:rsid w:val="005A0F32"/>
    <w:rsid w:val="005A42DE"/>
    <w:rsid w:val="005A6019"/>
    <w:rsid w:val="005B3235"/>
    <w:rsid w:val="005E1773"/>
    <w:rsid w:val="005E2494"/>
    <w:rsid w:val="005E3157"/>
    <w:rsid w:val="005E3E83"/>
    <w:rsid w:val="005F00BD"/>
    <w:rsid w:val="00613A25"/>
    <w:rsid w:val="0062709D"/>
    <w:rsid w:val="00640A8F"/>
    <w:rsid w:val="00645DEA"/>
    <w:rsid w:val="006475DF"/>
    <w:rsid w:val="00652C00"/>
    <w:rsid w:val="0065394A"/>
    <w:rsid w:val="00655901"/>
    <w:rsid w:val="00655F36"/>
    <w:rsid w:val="00666386"/>
    <w:rsid w:val="00683505"/>
    <w:rsid w:val="00686C18"/>
    <w:rsid w:val="0069393F"/>
    <w:rsid w:val="006A53C4"/>
    <w:rsid w:val="006A6518"/>
    <w:rsid w:val="006B1EEB"/>
    <w:rsid w:val="006B3A5E"/>
    <w:rsid w:val="006C1ACB"/>
    <w:rsid w:val="006C1D53"/>
    <w:rsid w:val="006C1FEC"/>
    <w:rsid w:val="006D1735"/>
    <w:rsid w:val="006E6DB7"/>
    <w:rsid w:val="006F6026"/>
    <w:rsid w:val="00700859"/>
    <w:rsid w:val="007079A2"/>
    <w:rsid w:val="00710A0F"/>
    <w:rsid w:val="00712C0F"/>
    <w:rsid w:val="00713195"/>
    <w:rsid w:val="0071482D"/>
    <w:rsid w:val="0071532F"/>
    <w:rsid w:val="007242DB"/>
    <w:rsid w:val="007243A4"/>
    <w:rsid w:val="0073067F"/>
    <w:rsid w:val="007362B1"/>
    <w:rsid w:val="00741AE7"/>
    <w:rsid w:val="00742AF7"/>
    <w:rsid w:val="00753347"/>
    <w:rsid w:val="007544DC"/>
    <w:rsid w:val="007653D8"/>
    <w:rsid w:val="007675CA"/>
    <w:rsid w:val="00775EF3"/>
    <w:rsid w:val="007A270D"/>
    <w:rsid w:val="007B194E"/>
    <w:rsid w:val="007D11E1"/>
    <w:rsid w:val="007D3027"/>
    <w:rsid w:val="007D4576"/>
    <w:rsid w:val="007F74F7"/>
    <w:rsid w:val="0080026F"/>
    <w:rsid w:val="0080392C"/>
    <w:rsid w:val="00806723"/>
    <w:rsid w:val="00821052"/>
    <w:rsid w:val="008317EB"/>
    <w:rsid w:val="00834F39"/>
    <w:rsid w:val="008570E2"/>
    <w:rsid w:val="0086048F"/>
    <w:rsid w:val="008856D2"/>
    <w:rsid w:val="00886924"/>
    <w:rsid w:val="008874A3"/>
    <w:rsid w:val="00891E1F"/>
    <w:rsid w:val="008A0087"/>
    <w:rsid w:val="008A7C40"/>
    <w:rsid w:val="008B4643"/>
    <w:rsid w:val="008C393A"/>
    <w:rsid w:val="008C5887"/>
    <w:rsid w:val="008E5A75"/>
    <w:rsid w:val="008F4851"/>
    <w:rsid w:val="009057FB"/>
    <w:rsid w:val="00916A55"/>
    <w:rsid w:val="0092368C"/>
    <w:rsid w:val="00926467"/>
    <w:rsid w:val="009264C6"/>
    <w:rsid w:val="009365C0"/>
    <w:rsid w:val="00953B94"/>
    <w:rsid w:val="00964587"/>
    <w:rsid w:val="00966F26"/>
    <w:rsid w:val="009678EB"/>
    <w:rsid w:val="00970BBA"/>
    <w:rsid w:val="00972D7D"/>
    <w:rsid w:val="009738B8"/>
    <w:rsid w:val="0098291E"/>
    <w:rsid w:val="0098369E"/>
    <w:rsid w:val="00992644"/>
    <w:rsid w:val="009935E7"/>
    <w:rsid w:val="009950C0"/>
    <w:rsid w:val="009A6F2F"/>
    <w:rsid w:val="009A7586"/>
    <w:rsid w:val="009B0287"/>
    <w:rsid w:val="009B2035"/>
    <w:rsid w:val="009B6E96"/>
    <w:rsid w:val="009D1624"/>
    <w:rsid w:val="009D4538"/>
    <w:rsid w:val="009D7F17"/>
    <w:rsid w:val="009E4ED3"/>
    <w:rsid w:val="009F3170"/>
    <w:rsid w:val="009F7179"/>
    <w:rsid w:val="00A015CC"/>
    <w:rsid w:val="00A036AE"/>
    <w:rsid w:val="00A06898"/>
    <w:rsid w:val="00A076F7"/>
    <w:rsid w:val="00A22DDD"/>
    <w:rsid w:val="00A25237"/>
    <w:rsid w:val="00A27B41"/>
    <w:rsid w:val="00A30148"/>
    <w:rsid w:val="00A42E76"/>
    <w:rsid w:val="00A43889"/>
    <w:rsid w:val="00A53AB7"/>
    <w:rsid w:val="00A63ABB"/>
    <w:rsid w:val="00A64806"/>
    <w:rsid w:val="00A702FD"/>
    <w:rsid w:val="00A72148"/>
    <w:rsid w:val="00A72C67"/>
    <w:rsid w:val="00A7489D"/>
    <w:rsid w:val="00A82146"/>
    <w:rsid w:val="00A836D5"/>
    <w:rsid w:val="00A942BE"/>
    <w:rsid w:val="00A971B9"/>
    <w:rsid w:val="00A97426"/>
    <w:rsid w:val="00AA4E9E"/>
    <w:rsid w:val="00AA663C"/>
    <w:rsid w:val="00AB3A0F"/>
    <w:rsid w:val="00AC65ED"/>
    <w:rsid w:val="00AC787C"/>
    <w:rsid w:val="00AD040C"/>
    <w:rsid w:val="00AD4EB2"/>
    <w:rsid w:val="00AD7802"/>
    <w:rsid w:val="00AE48DD"/>
    <w:rsid w:val="00AF18EA"/>
    <w:rsid w:val="00AF5EE5"/>
    <w:rsid w:val="00B02A53"/>
    <w:rsid w:val="00B149A9"/>
    <w:rsid w:val="00B33BBB"/>
    <w:rsid w:val="00B478C2"/>
    <w:rsid w:val="00B51F00"/>
    <w:rsid w:val="00B52DCB"/>
    <w:rsid w:val="00B642AF"/>
    <w:rsid w:val="00B8314F"/>
    <w:rsid w:val="00B83C13"/>
    <w:rsid w:val="00BA08EA"/>
    <w:rsid w:val="00BB3B87"/>
    <w:rsid w:val="00BD3772"/>
    <w:rsid w:val="00BF16BE"/>
    <w:rsid w:val="00BF1EB0"/>
    <w:rsid w:val="00BF6051"/>
    <w:rsid w:val="00C201A9"/>
    <w:rsid w:val="00C5066B"/>
    <w:rsid w:val="00C660D9"/>
    <w:rsid w:val="00C669C2"/>
    <w:rsid w:val="00C7470D"/>
    <w:rsid w:val="00C75AF3"/>
    <w:rsid w:val="00C77D27"/>
    <w:rsid w:val="00C9088B"/>
    <w:rsid w:val="00C9524C"/>
    <w:rsid w:val="00CD042F"/>
    <w:rsid w:val="00CD0AB8"/>
    <w:rsid w:val="00D01008"/>
    <w:rsid w:val="00D11F34"/>
    <w:rsid w:val="00D14B80"/>
    <w:rsid w:val="00D2244F"/>
    <w:rsid w:val="00D27228"/>
    <w:rsid w:val="00D35DF8"/>
    <w:rsid w:val="00D60BCA"/>
    <w:rsid w:val="00D64430"/>
    <w:rsid w:val="00D66269"/>
    <w:rsid w:val="00D70F12"/>
    <w:rsid w:val="00D712D2"/>
    <w:rsid w:val="00D81A67"/>
    <w:rsid w:val="00D87E8B"/>
    <w:rsid w:val="00D91B87"/>
    <w:rsid w:val="00DA7634"/>
    <w:rsid w:val="00DB4864"/>
    <w:rsid w:val="00DC449F"/>
    <w:rsid w:val="00DC6534"/>
    <w:rsid w:val="00DC7CC8"/>
    <w:rsid w:val="00DF28DF"/>
    <w:rsid w:val="00DF682C"/>
    <w:rsid w:val="00E00A9E"/>
    <w:rsid w:val="00E07678"/>
    <w:rsid w:val="00E119DB"/>
    <w:rsid w:val="00E11E25"/>
    <w:rsid w:val="00E14F67"/>
    <w:rsid w:val="00E43F07"/>
    <w:rsid w:val="00E46658"/>
    <w:rsid w:val="00E51887"/>
    <w:rsid w:val="00E56D96"/>
    <w:rsid w:val="00E673FC"/>
    <w:rsid w:val="00E72BDF"/>
    <w:rsid w:val="00E735B1"/>
    <w:rsid w:val="00E87C74"/>
    <w:rsid w:val="00E90103"/>
    <w:rsid w:val="00E91D23"/>
    <w:rsid w:val="00E91DE2"/>
    <w:rsid w:val="00E93C7B"/>
    <w:rsid w:val="00E95CEF"/>
    <w:rsid w:val="00EA3CFC"/>
    <w:rsid w:val="00EC0801"/>
    <w:rsid w:val="00EC0D02"/>
    <w:rsid w:val="00EC3F3F"/>
    <w:rsid w:val="00EC6671"/>
    <w:rsid w:val="00EC6B03"/>
    <w:rsid w:val="00ED0DF6"/>
    <w:rsid w:val="00ED1FF5"/>
    <w:rsid w:val="00EE0500"/>
    <w:rsid w:val="00EF2F29"/>
    <w:rsid w:val="00EF63CB"/>
    <w:rsid w:val="00F02814"/>
    <w:rsid w:val="00F044EE"/>
    <w:rsid w:val="00F26ED4"/>
    <w:rsid w:val="00F34DF7"/>
    <w:rsid w:val="00F357D8"/>
    <w:rsid w:val="00F37AAA"/>
    <w:rsid w:val="00F41475"/>
    <w:rsid w:val="00F51E1B"/>
    <w:rsid w:val="00F52B43"/>
    <w:rsid w:val="00F55CC7"/>
    <w:rsid w:val="00F6104F"/>
    <w:rsid w:val="00F86C20"/>
    <w:rsid w:val="00F9637F"/>
    <w:rsid w:val="00FA3753"/>
    <w:rsid w:val="00FB0955"/>
    <w:rsid w:val="00FB1233"/>
    <w:rsid w:val="00FB2D2F"/>
    <w:rsid w:val="00FB6088"/>
    <w:rsid w:val="00FC4188"/>
    <w:rsid w:val="00FC42C1"/>
    <w:rsid w:val="00FD5862"/>
    <w:rsid w:val="00FE097D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131DE"/>
  </w:style>
  <w:style w:type="paragraph" w:customStyle="1" w:styleId="1">
    <w:name w:val="Абзац списка1"/>
    <w:basedOn w:val="a"/>
    <w:rsid w:val="00242B8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131DE"/>
  </w:style>
  <w:style w:type="paragraph" w:customStyle="1" w:styleId="1">
    <w:name w:val="Абзац списка1"/>
    <w:basedOn w:val="a"/>
    <w:rsid w:val="00242B8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Ирина Владимировна</dc:creator>
  <cp:lastModifiedBy>Агафонова Ирина Владимировна</cp:lastModifiedBy>
  <cp:revision>9</cp:revision>
  <cp:lastPrinted>2020-07-10T04:21:00Z</cp:lastPrinted>
  <dcterms:created xsi:type="dcterms:W3CDTF">2020-07-06T10:46:00Z</dcterms:created>
  <dcterms:modified xsi:type="dcterms:W3CDTF">2020-07-10T04:24:00Z</dcterms:modified>
</cp:coreProperties>
</file>