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bookmarkStart w:id="0" w:name="_GoBack"/>
      <w:bookmarkEnd w:id="0"/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6B59BD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0E3CFA">
        <w:rPr>
          <w:sz w:val="24"/>
          <w:szCs w:val="24"/>
        </w:rPr>
        <w:t>8</w:t>
      </w:r>
      <w:r w:rsidR="006B59BD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730E6E">
        <w:rPr>
          <w:sz w:val="24"/>
          <w:szCs w:val="24"/>
        </w:rPr>
        <w:tab/>
      </w:r>
      <w:r w:rsidR="00AC704E">
        <w:rPr>
          <w:sz w:val="24"/>
          <w:szCs w:val="24"/>
        </w:rPr>
        <w:t xml:space="preserve"> </w:t>
      </w:r>
      <w:r w:rsidR="00EC3A53" w:rsidRPr="00EC3A53">
        <w:rPr>
          <w:sz w:val="24"/>
          <w:szCs w:val="24"/>
        </w:rPr>
        <w:t>от</w:t>
      </w:r>
      <w:r w:rsidRPr="00EC3A53">
        <w:rPr>
          <w:sz w:val="24"/>
          <w:szCs w:val="24"/>
        </w:rPr>
        <w:t xml:space="preserve"> </w:t>
      </w:r>
      <w:r w:rsidR="00AC704E">
        <w:rPr>
          <w:sz w:val="24"/>
          <w:szCs w:val="24"/>
        </w:rPr>
        <w:t>0</w:t>
      </w:r>
      <w:r w:rsidR="006B59BD">
        <w:rPr>
          <w:sz w:val="24"/>
          <w:szCs w:val="24"/>
        </w:rPr>
        <w:t>7 декабря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B20E99" w:rsidP="00A55D21">
      <w:pPr>
        <w:ind w:right="-1"/>
        <w:jc w:val="center"/>
        <w:rPr>
          <w:b/>
          <w:sz w:val="26"/>
          <w:szCs w:val="26"/>
        </w:rPr>
      </w:pPr>
      <w:r w:rsidRPr="00B20E99">
        <w:rPr>
          <w:b/>
          <w:sz w:val="26"/>
          <w:szCs w:val="26"/>
        </w:rPr>
        <w:t xml:space="preserve">Об избрании </w:t>
      </w:r>
      <w:r w:rsidR="000E3CFA">
        <w:rPr>
          <w:b/>
          <w:sz w:val="26"/>
          <w:szCs w:val="26"/>
        </w:rPr>
        <w:t>секретаря</w:t>
      </w:r>
      <w:r w:rsidRPr="00B20E99">
        <w:rPr>
          <w:b/>
          <w:sz w:val="26"/>
          <w:szCs w:val="26"/>
        </w:rPr>
        <w:t xml:space="preserve"> территориальной избирательной комиссии </w:t>
      </w:r>
      <w:r w:rsidR="00123CEA">
        <w:rPr>
          <w:b/>
          <w:sz w:val="26"/>
          <w:szCs w:val="26"/>
        </w:rPr>
        <w:t>Новокузнецкого муниципального района</w:t>
      </w:r>
    </w:p>
    <w:p w:rsidR="006B59BD" w:rsidRDefault="006B59BD" w:rsidP="006B59BD"/>
    <w:p w:rsidR="006930E6" w:rsidRPr="00B94FE1" w:rsidRDefault="006930E6" w:rsidP="006B59BD"/>
    <w:p w:rsidR="006B59BD" w:rsidRPr="00AB1875" w:rsidRDefault="00B20E99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B20E99">
        <w:rPr>
          <w:rFonts w:ascii="Times New Roman CYR" w:hAnsi="Times New Roman CYR" w:cs="Times New Roman CYR"/>
          <w:sz w:val="26"/>
          <w:szCs w:val="26"/>
        </w:rPr>
        <w:t>В соответствии с пунктами 8 и 13 статьи 28 Феде</w:t>
      </w:r>
      <w:r>
        <w:rPr>
          <w:rFonts w:ascii="Times New Roman CYR" w:hAnsi="Times New Roman CYR" w:cs="Times New Roman CYR"/>
          <w:sz w:val="26"/>
          <w:szCs w:val="26"/>
        </w:rPr>
        <w:t>рального закона от 12.06.2002 № </w:t>
      </w:r>
      <w:r w:rsidRPr="00B20E99">
        <w:rPr>
          <w:rFonts w:ascii="Times New Roman CYR" w:hAnsi="Times New Roman CYR" w:cs="Times New Roman CYR"/>
          <w:sz w:val="26"/>
          <w:szCs w:val="26"/>
        </w:rPr>
        <w:t>67-ФЗ «Об основных гарантиях избирательных прав и права на участие в референдуме граждан Российской Федерации», статьей 13 Закона Кемеровской области от 07.02.2013 № 1-ОЗ «Об избирательных комиссиях, комиссиях референдума в Кемеровской области – Кузбассе» и</w:t>
      </w:r>
      <w:r>
        <w:rPr>
          <w:rFonts w:ascii="Times New Roman CYR" w:hAnsi="Times New Roman CYR" w:cs="Times New Roman CYR"/>
          <w:sz w:val="26"/>
          <w:szCs w:val="26"/>
        </w:rPr>
        <w:t xml:space="preserve"> на основании протокола № </w:t>
      </w:r>
      <w:r w:rsidR="000E3CFA">
        <w:rPr>
          <w:rFonts w:ascii="Times New Roman CYR" w:hAnsi="Times New Roman CYR" w:cs="Times New Roman CYR"/>
          <w:sz w:val="26"/>
          <w:szCs w:val="26"/>
        </w:rPr>
        <w:t>3</w:t>
      </w:r>
      <w:r>
        <w:rPr>
          <w:rFonts w:ascii="Times New Roman CYR" w:hAnsi="Times New Roman CYR" w:cs="Times New Roman CYR"/>
          <w:sz w:val="26"/>
          <w:szCs w:val="26"/>
        </w:rPr>
        <w:t xml:space="preserve"> от 07.12.</w:t>
      </w:r>
      <w:r w:rsidRPr="00B20E99">
        <w:rPr>
          <w:rFonts w:ascii="Times New Roman CYR" w:hAnsi="Times New Roman CYR" w:cs="Times New Roman CYR"/>
          <w:sz w:val="26"/>
          <w:szCs w:val="26"/>
        </w:rPr>
        <w:t xml:space="preserve">2020 года счетной  комиссии о результатах тайного голосования по выборам заместителя председателя территориальной избирательной комиссии </w:t>
      </w:r>
      <w:r>
        <w:rPr>
          <w:rFonts w:ascii="Times New Roman CYR" w:hAnsi="Times New Roman CYR" w:cs="Times New Roman CYR"/>
          <w:sz w:val="26"/>
          <w:szCs w:val="26"/>
        </w:rPr>
        <w:t>Новокузнецкого муниципального района</w:t>
      </w:r>
      <w:r w:rsidRPr="00B20E99">
        <w:rPr>
          <w:rFonts w:ascii="Times New Roman CYR" w:hAnsi="Times New Roman CYR" w:cs="Times New Roman CYR"/>
          <w:sz w:val="26"/>
          <w:szCs w:val="26"/>
        </w:rPr>
        <w:t>, территориальная избирательная комиссия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6B59BD" w:rsidRPr="00AB1875">
        <w:rPr>
          <w:rFonts w:ascii="Times New Roman CYR" w:hAnsi="Times New Roman CYR" w:cs="Times New Roman CYR"/>
          <w:sz w:val="26"/>
          <w:szCs w:val="26"/>
        </w:rPr>
        <w:t>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B20E99" w:rsidRDefault="00B20E99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B20E99">
        <w:rPr>
          <w:rFonts w:ascii="Times New Roman CYR" w:hAnsi="Times New Roman CYR" w:cs="Times New Roman CYR"/>
          <w:sz w:val="26"/>
          <w:szCs w:val="26"/>
        </w:rPr>
        <w:t xml:space="preserve">Избрать </w:t>
      </w:r>
      <w:r w:rsidR="000E3CFA">
        <w:rPr>
          <w:rFonts w:ascii="Times New Roman CYR" w:hAnsi="Times New Roman CYR" w:cs="Times New Roman CYR"/>
          <w:sz w:val="26"/>
          <w:szCs w:val="26"/>
        </w:rPr>
        <w:t>секретарем</w:t>
      </w:r>
      <w:r w:rsidRPr="00B20E99">
        <w:rPr>
          <w:rFonts w:ascii="Times New Roman CYR" w:hAnsi="Times New Roman CYR" w:cs="Times New Roman CYR"/>
          <w:sz w:val="26"/>
          <w:szCs w:val="26"/>
        </w:rPr>
        <w:t xml:space="preserve"> территориальной избирательной комиссии</w:t>
      </w:r>
      <w:r>
        <w:rPr>
          <w:rFonts w:ascii="Times New Roman CYR" w:hAnsi="Times New Roman CYR" w:cs="Times New Roman CYR"/>
          <w:sz w:val="26"/>
          <w:szCs w:val="26"/>
        </w:rPr>
        <w:t xml:space="preserve"> Новокузнецкого муниципального района </w:t>
      </w:r>
      <w:r w:rsidR="000E3CFA">
        <w:rPr>
          <w:rFonts w:ascii="Times New Roman CYR" w:hAnsi="Times New Roman CYR" w:cs="Times New Roman CYR"/>
          <w:b/>
          <w:sz w:val="26"/>
          <w:szCs w:val="26"/>
        </w:rPr>
        <w:t>Ермакову Наталью Николаевну</w:t>
      </w:r>
      <w:r>
        <w:rPr>
          <w:rFonts w:ascii="Times New Roman CYR" w:hAnsi="Times New Roman CYR" w:cs="Times New Roman CYR"/>
          <w:sz w:val="26"/>
          <w:szCs w:val="26"/>
        </w:rPr>
        <w:t>.</w:t>
      </w:r>
    </w:p>
    <w:p w:rsidR="00887A01" w:rsidRPr="00AB1875" w:rsidRDefault="00887A0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4D640C" w:rsidRDefault="004D640C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6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4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5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7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4"/>
  </w:num>
  <w:num w:numId="4">
    <w:abstractNumId w:val="14"/>
  </w:num>
  <w:num w:numId="5">
    <w:abstractNumId w:val="25"/>
  </w:num>
  <w:num w:numId="6">
    <w:abstractNumId w:val="8"/>
  </w:num>
  <w:num w:numId="7">
    <w:abstractNumId w:val="11"/>
  </w:num>
  <w:num w:numId="8">
    <w:abstractNumId w:val="34"/>
  </w:num>
  <w:num w:numId="9">
    <w:abstractNumId w:val="24"/>
  </w:num>
  <w:num w:numId="10">
    <w:abstractNumId w:val="1"/>
  </w:num>
  <w:num w:numId="11">
    <w:abstractNumId w:val="13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0"/>
  </w:num>
  <w:num w:numId="15">
    <w:abstractNumId w:val="23"/>
  </w:num>
  <w:num w:numId="16">
    <w:abstractNumId w:val="16"/>
  </w:num>
  <w:num w:numId="17">
    <w:abstractNumId w:val="15"/>
  </w:num>
  <w:num w:numId="18">
    <w:abstractNumId w:val="37"/>
  </w:num>
  <w:num w:numId="19">
    <w:abstractNumId w:val="9"/>
  </w:num>
  <w:num w:numId="20">
    <w:abstractNumId w:val="0"/>
  </w:num>
  <w:num w:numId="21">
    <w:abstractNumId w:val="17"/>
  </w:num>
  <w:num w:numId="22">
    <w:abstractNumId w:val="3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32"/>
  </w:num>
  <w:num w:numId="31">
    <w:abstractNumId w:val="38"/>
  </w:num>
  <w:num w:numId="32">
    <w:abstractNumId w:val="2"/>
  </w:num>
  <w:num w:numId="33">
    <w:abstractNumId w:val="33"/>
  </w:num>
  <w:num w:numId="34">
    <w:abstractNumId w:val="20"/>
  </w:num>
  <w:num w:numId="35">
    <w:abstractNumId w:val="27"/>
  </w:num>
  <w:num w:numId="36">
    <w:abstractNumId w:val="12"/>
  </w:num>
  <w:num w:numId="37">
    <w:abstractNumId w:val="22"/>
  </w:num>
  <w:num w:numId="38">
    <w:abstractNumId w:val="3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1673"/>
    <w:rsid w:val="00396FB6"/>
    <w:rsid w:val="003A2182"/>
    <w:rsid w:val="003A2597"/>
    <w:rsid w:val="003B0026"/>
    <w:rsid w:val="003B6622"/>
    <w:rsid w:val="003C0175"/>
    <w:rsid w:val="003C4640"/>
    <w:rsid w:val="00401389"/>
    <w:rsid w:val="004106A0"/>
    <w:rsid w:val="00415E00"/>
    <w:rsid w:val="00430CB8"/>
    <w:rsid w:val="0043279D"/>
    <w:rsid w:val="00444E02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67D4F"/>
    <w:rsid w:val="005A6058"/>
    <w:rsid w:val="005A62DD"/>
    <w:rsid w:val="005B4B4E"/>
    <w:rsid w:val="005B741C"/>
    <w:rsid w:val="005C2B2C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6F79B9"/>
    <w:rsid w:val="00716B11"/>
    <w:rsid w:val="00724A11"/>
    <w:rsid w:val="00730E6E"/>
    <w:rsid w:val="00732233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30BC7"/>
    <w:rsid w:val="00A438C9"/>
    <w:rsid w:val="00A55683"/>
    <w:rsid w:val="00A55D21"/>
    <w:rsid w:val="00A572B7"/>
    <w:rsid w:val="00A7319F"/>
    <w:rsid w:val="00A74EEC"/>
    <w:rsid w:val="00A862D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D5D67"/>
    <w:rsid w:val="00C0088E"/>
    <w:rsid w:val="00C0259D"/>
    <w:rsid w:val="00C1108E"/>
    <w:rsid w:val="00C75CA5"/>
    <w:rsid w:val="00C8165F"/>
    <w:rsid w:val="00C94A41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55CA"/>
    <w:rsid w:val="00EC3A53"/>
    <w:rsid w:val="00EC4956"/>
    <w:rsid w:val="00ED0652"/>
    <w:rsid w:val="00ED17BC"/>
    <w:rsid w:val="00ED1EB1"/>
    <w:rsid w:val="00EE4E03"/>
    <w:rsid w:val="00EE5242"/>
    <w:rsid w:val="00F02573"/>
    <w:rsid w:val="00F14ACE"/>
    <w:rsid w:val="00F175AD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2020-11-01T16:13:00Z</cp:lastPrinted>
  <dcterms:created xsi:type="dcterms:W3CDTF">2020-12-07T07:14:00Z</dcterms:created>
  <dcterms:modified xsi:type="dcterms:W3CDTF">2020-12-07T07:14:00Z</dcterms:modified>
</cp:coreProperties>
</file>