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501A8">
        <w:rPr>
          <w:sz w:val="24"/>
          <w:szCs w:val="24"/>
        </w:rPr>
        <w:t>1</w:t>
      </w:r>
      <w:r w:rsidR="00957A32">
        <w:rPr>
          <w:sz w:val="24"/>
          <w:szCs w:val="24"/>
        </w:rPr>
        <w:t>5</w:t>
      </w:r>
      <w:r w:rsidRPr="00EC3A53">
        <w:rPr>
          <w:sz w:val="24"/>
          <w:szCs w:val="24"/>
        </w:rPr>
        <w:t>/</w:t>
      </w:r>
      <w:r w:rsidR="00A25CDA">
        <w:rPr>
          <w:sz w:val="24"/>
          <w:szCs w:val="24"/>
        </w:rPr>
        <w:t>7</w:t>
      </w:r>
      <w:r w:rsidR="00312D95">
        <w:rPr>
          <w:sz w:val="24"/>
          <w:szCs w:val="24"/>
        </w:rPr>
        <w:t>3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1A8">
        <w:rPr>
          <w:sz w:val="24"/>
          <w:szCs w:val="24"/>
        </w:rPr>
        <w:t xml:space="preserve">     </w:t>
      </w:r>
      <w:r w:rsidR="00957A32">
        <w:rPr>
          <w:sz w:val="24"/>
          <w:szCs w:val="24"/>
        </w:rPr>
        <w:t>07</w:t>
      </w:r>
      <w:r w:rsidR="006501A8">
        <w:rPr>
          <w:sz w:val="24"/>
          <w:szCs w:val="24"/>
        </w:rPr>
        <w:t xml:space="preserve"> </w:t>
      </w:r>
      <w:r w:rsidR="00957A32">
        <w:rPr>
          <w:sz w:val="24"/>
          <w:szCs w:val="24"/>
        </w:rPr>
        <w:t>сентября</w:t>
      </w:r>
      <w:r w:rsidR="006501A8">
        <w:rPr>
          <w:sz w:val="24"/>
          <w:szCs w:val="24"/>
        </w:rPr>
        <w:t xml:space="preserve">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312D95" w:rsidRPr="00790DDF" w:rsidRDefault="00312D95" w:rsidP="00312D95">
      <w:pPr>
        <w:ind w:right="403"/>
        <w:jc w:val="center"/>
        <w:rPr>
          <w:rFonts w:ascii="Calibri" w:hAnsi="Calibri"/>
          <w:b/>
          <w:bCs/>
          <w:sz w:val="28"/>
          <w:szCs w:val="28"/>
        </w:rPr>
      </w:pPr>
      <w:r w:rsidRPr="003A45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A4506">
        <w:rPr>
          <w:b/>
          <w:sz w:val="28"/>
          <w:szCs w:val="28"/>
        </w:rPr>
        <w:t xml:space="preserve"> избирательных участк</w:t>
      </w:r>
      <w:r>
        <w:rPr>
          <w:b/>
          <w:sz w:val="28"/>
          <w:szCs w:val="28"/>
        </w:rPr>
        <w:t>ах</w:t>
      </w:r>
      <w:r w:rsidRPr="003A4506">
        <w:rPr>
          <w:b/>
          <w:sz w:val="28"/>
          <w:szCs w:val="28"/>
        </w:rPr>
        <w:t xml:space="preserve"> и адрес</w:t>
      </w:r>
      <w:r>
        <w:rPr>
          <w:b/>
          <w:sz w:val="28"/>
          <w:szCs w:val="28"/>
        </w:rPr>
        <w:t xml:space="preserve">ах </w:t>
      </w:r>
      <w:r w:rsidRPr="003A4506">
        <w:rPr>
          <w:b/>
          <w:sz w:val="28"/>
          <w:szCs w:val="28"/>
        </w:rPr>
        <w:t xml:space="preserve">(описаний мест) </w:t>
      </w:r>
      <w:r w:rsidRPr="003A4506">
        <w:rPr>
          <w:b/>
          <w:bCs/>
          <w:sz w:val="28"/>
          <w:szCs w:val="28"/>
        </w:rPr>
        <w:t>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депутатов Государственной Думы Федерального Собрания Российской Федерации восьмого созыва</w:t>
      </w:r>
      <w:r w:rsidRPr="00790DDF">
        <w:rPr>
          <w:rFonts w:ascii="Calibri" w:hAnsi="Calibri"/>
          <w:b/>
          <w:bCs/>
          <w:sz w:val="28"/>
          <w:szCs w:val="28"/>
        </w:rPr>
        <w:t xml:space="preserve"> </w:t>
      </w:r>
      <w:r w:rsidRPr="003B37A7">
        <w:rPr>
          <w:b/>
          <w:sz w:val="28"/>
        </w:rPr>
        <w:t xml:space="preserve">на </w:t>
      </w:r>
      <w:r>
        <w:rPr>
          <w:b/>
          <w:sz w:val="28"/>
        </w:rPr>
        <w:t>территории</w:t>
      </w:r>
      <w:r w:rsidRPr="003B37A7">
        <w:rPr>
          <w:b/>
          <w:sz w:val="28"/>
        </w:rPr>
        <w:t xml:space="preserve"> </w:t>
      </w:r>
      <w:r>
        <w:rPr>
          <w:b/>
          <w:sz w:val="28"/>
        </w:rPr>
        <w:t xml:space="preserve">Новокузнецкого муниципального района </w:t>
      </w:r>
      <w:r w:rsidRPr="003B37A7">
        <w:rPr>
          <w:b/>
          <w:sz w:val="28"/>
        </w:rPr>
        <w:t xml:space="preserve">Кемеровской области </w:t>
      </w:r>
      <w:r>
        <w:rPr>
          <w:b/>
          <w:sz w:val="28"/>
        </w:rPr>
        <w:t>–</w:t>
      </w:r>
      <w:r w:rsidRPr="003B37A7">
        <w:rPr>
          <w:b/>
          <w:sz w:val="28"/>
        </w:rPr>
        <w:t xml:space="preserve"> Кузбасс</w:t>
      </w:r>
      <w:r>
        <w:rPr>
          <w:b/>
          <w:sz w:val="28"/>
        </w:rPr>
        <w:t>а</w:t>
      </w:r>
    </w:p>
    <w:p w:rsidR="006B59BD" w:rsidRPr="00957A32" w:rsidRDefault="006B59BD" w:rsidP="00957A32">
      <w:pPr>
        <w:ind w:right="-1"/>
        <w:jc w:val="center"/>
        <w:rPr>
          <w:b/>
          <w:sz w:val="24"/>
          <w:szCs w:val="24"/>
        </w:rPr>
      </w:pPr>
    </w:p>
    <w:p w:rsidR="006930E6" w:rsidRPr="00B94FE1" w:rsidRDefault="006930E6" w:rsidP="00957A32">
      <w:pPr>
        <w:ind w:firstLine="567"/>
      </w:pPr>
    </w:p>
    <w:p w:rsidR="00957A32" w:rsidRPr="00312D95" w:rsidRDefault="00312D95" w:rsidP="00957A32">
      <w:pPr>
        <w:shd w:val="clear" w:color="auto" w:fill="FFFFFF"/>
        <w:spacing w:line="276" w:lineRule="auto"/>
        <w:ind w:firstLine="567"/>
        <w:jc w:val="both"/>
        <w:rPr>
          <w:rFonts w:eastAsia="TimesNewRoman,Bold"/>
          <w:bCs/>
          <w:sz w:val="28"/>
          <w:szCs w:val="28"/>
        </w:rPr>
      </w:pPr>
      <w:r w:rsidRPr="00896E36">
        <w:rPr>
          <w:rFonts w:eastAsia="TimesNewRoman,Bold"/>
          <w:bCs/>
          <w:sz w:val="28"/>
          <w:szCs w:val="28"/>
        </w:rPr>
        <w:t>В соответствии с пунктом 1.4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Центральной избирательной ко</w:t>
      </w:r>
      <w:r>
        <w:rPr>
          <w:rFonts w:eastAsia="TimesNewRoman,Bold"/>
          <w:bCs/>
          <w:sz w:val="28"/>
          <w:szCs w:val="28"/>
        </w:rPr>
        <w:t xml:space="preserve">миссии Российской Федерации от </w:t>
      </w:r>
      <w:r w:rsidRPr="00896E36">
        <w:rPr>
          <w:rFonts w:eastAsia="TimesNewRoman,Bold"/>
          <w:bCs/>
          <w:sz w:val="28"/>
          <w:szCs w:val="28"/>
        </w:rPr>
        <w:t>1 июля 2021 года № 13/103-8,</w:t>
      </w:r>
      <w:r w:rsidRPr="00312D95">
        <w:rPr>
          <w:rFonts w:eastAsia="TimesNewRoman,Bold"/>
          <w:bCs/>
          <w:sz w:val="28"/>
          <w:szCs w:val="28"/>
        </w:rPr>
        <w:t xml:space="preserve"> </w:t>
      </w:r>
      <w:r w:rsidRPr="00312D95">
        <w:rPr>
          <w:rFonts w:eastAsia="TimesNewRoman,Bold"/>
          <w:bCs/>
          <w:sz w:val="28"/>
          <w:szCs w:val="28"/>
        </w:rPr>
        <w:t xml:space="preserve">Постановления </w:t>
      </w:r>
      <w:r>
        <w:rPr>
          <w:rFonts w:eastAsia="TimesNewRoman,Bold"/>
          <w:bCs/>
          <w:sz w:val="28"/>
          <w:szCs w:val="28"/>
        </w:rPr>
        <w:t xml:space="preserve">Избирательной комиссии Кемеровской области – Кузбасса от 06 сентября 2021 года </w:t>
      </w:r>
      <w:r w:rsidRPr="00312D95">
        <w:rPr>
          <w:rFonts w:eastAsia="TimesNewRoman,Bold"/>
          <w:bCs/>
          <w:sz w:val="28"/>
          <w:szCs w:val="28"/>
        </w:rPr>
        <w:t>№ 201/1923-6</w:t>
      </w:r>
      <w:r>
        <w:rPr>
          <w:rFonts w:eastAsia="TimesNewRoman,Bold"/>
          <w:bCs/>
          <w:sz w:val="28"/>
          <w:szCs w:val="28"/>
        </w:rPr>
        <w:t xml:space="preserve"> «</w:t>
      </w:r>
      <w:r w:rsidRPr="00312D95">
        <w:rPr>
          <w:rFonts w:eastAsia="TimesNewRoman,Bold"/>
          <w:bCs/>
          <w:sz w:val="28"/>
          <w:szCs w:val="28"/>
        </w:rPr>
        <w:t>О согласовании избирательных участков и адресов (описаний мест) 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депутатов Государственной Думы Федерального Собрания Российской Федерации восьмого созыва на территории Кемеровской области – Кузбасса</w:t>
      </w:r>
      <w:r w:rsidRPr="00312D95">
        <w:rPr>
          <w:rFonts w:eastAsia="TimesNewRoman,Bold"/>
          <w:bCs/>
          <w:sz w:val="28"/>
          <w:szCs w:val="28"/>
        </w:rPr>
        <w:t>»</w:t>
      </w:r>
      <w:r>
        <w:rPr>
          <w:rFonts w:eastAsia="TimesNewRoman,Bold"/>
          <w:bCs/>
          <w:sz w:val="28"/>
          <w:szCs w:val="28"/>
        </w:rPr>
        <w:t>, т</w:t>
      </w:r>
      <w:r w:rsidR="00957A32" w:rsidRPr="00312D95">
        <w:rPr>
          <w:rFonts w:eastAsia="TimesNewRoman,Bold"/>
          <w:bCs/>
          <w:sz w:val="28"/>
          <w:szCs w:val="28"/>
        </w:rPr>
        <w:t>ерриториальная избирательная комиссия Новокузнецкого муниципального района</w:t>
      </w:r>
    </w:p>
    <w:p w:rsidR="00957A32" w:rsidRPr="00312D95" w:rsidRDefault="00957A32" w:rsidP="00957A32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312D95">
        <w:rPr>
          <w:b/>
          <w:sz w:val="28"/>
          <w:szCs w:val="28"/>
        </w:rPr>
        <w:t>РЕШИЛА:</w:t>
      </w:r>
    </w:p>
    <w:p w:rsidR="00957A32" w:rsidRPr="00312D95" w:rsidRDefault="00312D95" w:rsidP="00777BE6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Определить </w:t>
      </w:r>
      <w:r w:rsidRPr="00896E36">
        <w:rPr>
          <w:sz w:val="28"/>
          <w:szCs w:val="28"/>
        </w:rPr>
        <w:t xml:space="preserve">избирательные участки и адреса (описания мест) </w:t>
      </w:r>
      <w:r w:rsidRPr="00896E36">
        <w:rPr>
          <w:bCs/>
          <w:sz w:val="28"/>
          <w:szCs w:val="28"/>
        </w:rPr>
        <w:t xml:space="preserve">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</w:t>
      </w:r>
      <w:r w:rsidRPr="00896E36">
        <w:rPr>
          <w:rFonts w:eastAsia="TimesNewRoman,Bold"/>
          <w:bCs/>
          <w:sz w:val="28"/>
          <w:szCs w:val="28"/>
        </w:rPr>
        <w:t>депутатов Государственной Думы Федерального Собрания Российской Федерации</w:t>
      </w:r>
      <w:r w:rsidRPr="00896E36">
        <w:rPr>
          <w:spacing w:val="1"/>
          <w:sz w:val="28"/>
          <w:szCs w:val="28"/>
        </w:rPr>
        <w:t xml:space="preserve"> восьмого созыва </w:t>
      </w:r>
      <w:r w:rsidRPr="00896E36">
        <w:rPr>
          <w:bCs/>
          <w:sz w:val="28"/>
          <w:szCs w:val="28"/>
        </w:rPr>
        <w:t xml:space="preserve">17 и 18 сентября 2021 года </w:t>
      </w:r>
      <w:r w:rsidRPr="00896E3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Новокузнецкого муниципального района </w:t>
      </w:r>
      <w:r w:rsidRPr="00896E36">
        <w:rPr>
          <w:sz w:val="28"/>
          <w:szCs w:val="28"/>
        </w:rPr>
        <w:t>Кемеровской области – Кузбасса</w:t>
      </w:r>
      <w:r w:rsidRPr="00896E36">
        <w:rPr>
          <w:spacing w:val="1"/>
          <w:sz w:val="28"/>
          <w:szCs w:val="28"/>
        </w:rPr>
        <w:t xml:space="preserve"> </w:t>
      </w:r>
      <w:r w:rsidRPr="00312D95">
        <w:rPr>
          <w:spacing w:val="1"/>
          <w:sz w:val="28"/>
          <w:szCs w:val="28"/>
        </w:rPr>
        <w:t xml:space="preserve">(далее – дополнительная форма голосования) </w:t>
      </w:r>
      <w:r w:rsidRPr="00312D95">
        <w:rPr>
          <w:sz w:val="28"/>
          <w:szCs w:val="28"/>
        </w:rPr>
        <w:t xml:space="preserve">согласно приложению к настоящему </w:t>
      </w:r>
      <w:r w:rsidRPr="00312D95">
        <w:rPr>
          <w:sz w:val="28"/>
          <w:szCs w:val="28"/>
        </w:rPr>
        <w:t>решению</w:t>
      </w:r>
      <w:r w:rsidRPr="00312D95">
        <w:rPr>
          <w:sz w:val="28"/>
          <w:szCs w:val="28"/>
        </w:rPr>
        <w:t>.</w:t>
      </w:r>
    </w:p>
    <w:p w:rsidR="00312D95" w:rsidRDefault="00777BE6" w:rsidP="00777BE6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lastRenderedPageBreak/>
        <w:t>В</w:t>
      </w:r>
      <w:r w:rsidRPr="00777BE6">
        <w:rPr>
          <w:rFonts w:eastAsia="TimesNewRoman,Bold"/>
          <w:bCs/>
          <w:sz w:val="28"/>
          <w:szCs w:val="28"/>
        </w:rPr>
        <w:t xml:space="preserve"> срок до 10 сентября 2021 года </w:t>
      </w:r>
      <w:r>
        <w:rPr>
          <w:rFonts w:eastAsia="TimesNewRoman,Bold"/>
          <w:bCs/>
          <w:sz w:val="28"/>
          <w:szCs w:val="28"/>
        </w:rPr>
        <w:t xml:space="preserve">направить данное решение </w:t>
      </w:r>
      <w:r w:rsidRPr="00777BE6">
        <w:rPr>
          <w:rFonts w:eastAsia="TimesNewRoman,Bold"/>
          <w:bCs/>
          <w:sz w:val="28"/>
          <w:szCs w:val="28"/>
        </w:rPr>
        <w:t>в Избирательную комиссию Кемеровской области – Кузбасса</w:t>
      </w:r>
      <w:r>
        <w:rPr>
          <w:rFonts w:eastAsia="TimesNewRoman,Bold"/>
          <w:bCs/>
          <w:sz w:val="28"/>
          <w:szCs w:val="28"/>
        </w:rPr>
        <w:t>.</w:t>
      </w:r>
    </w:p>
    <w:p w:rsidR="00777BE6" w:rsidRDefault="00777BE6" w:rsidP="00777BE6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Н</w:t>
      </w:r>
      <w:r w:rsidRPr="00777BE6">
        <w:rPr>
          <w:rFonts w:eastAsia="TimesNewRoman,Bold"/>
          <w:bCs/>
          <w:sz w:val="28"/>
          <w:szCs w:val="28"/>
        </w:rPr>
        <w:t xml:space="preserve">аправить </w:t>
      </w:r>
      <w:r w:rsidRPr="00777BE6">
        <w:rPr>
          <w:rFonts w:eastAsia="TimesNewRoman,Bold"/>
          <w:bCs/>
          <w:sz w:val="28"/>
          <w:szCs w:val="28"/>
        </w:rPr>
        <w:t xml:space="preserve">в Избирательную комиссию </w:t>
      </w:r>
      <w:r w:rsidRPr="00777BE6">
        <w:rPr>
          <w:rFonts w:eastAsia="TimesNewRoman,Bold"/>
          <w:bCs/>
          <w:sz w:val="28"/>
          <w:szCs w:val="28"/>
        </w:rPr>
        <w:t xml:space="preserve">Кемеровской области – Кузбасса информацию </w:t>
      </w:r>
      <w:r w:rsidRPr="00777BE6">
        <w:rPr>
          <w:rFonts w:eastAsia="TimesNewRoman,Bold"/>
          <w:bCs/>
          <w:sz w:val="28"/>
          <w:szCs w:val="28"/>
        </w:rPr>
        <w:t>о датах, времени и адресах (описаниях мест) проведения дополнительной формы голосования не позднее 13 сентября 2021 года</w:t>
      </w:r>
      <w:r>
        <w:rPr>
          <w:rFonts w:eastAsia="TimesNewRoman,Bold"/>
          <w:bCs/>
          <w:sz w:val="28"/>
          <w:szCs w:val="28"/>
        </w:rPr>
        <w:t>.</w:t>
      </w:r>
    </w:p>
    <w:p w:rsidR="00777BE6" w:rsidRPr="00777BE6" w:rsidRDefault="00777BE6" w:rsidP="00777BE6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Style w:val="apple-converted-space"/>
          <w:rFonts w:eastAsia="TimesNewRoman,Bold"/>
          <w:bCs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О</w:t>
      </w:r>
      <w:r w:rsidRPr="00896E36">
        <w:rPr>
          <w:rStyle w:val="apple-converted-space"/>
          <w:sz w:val="28"/>
          <w:szCs w:val="28"/>
          <w:shd w:val="clear" w:color="auto" w:fill="FFFFFF"/>
        </w:rPr>
        <w:t>рганизовать и</w:t>
      </w:r>
      <w:r w:rsidRPr="00896E36">
        <w:rPr>
          <w:rStyle w:val="apple-converted-space"/>
          <w:sz w:val="28"/>
          <w:szCs w:val="28"/>
        </w:rPr>
        <w:t>нформирование избирателей соответствующих избирательных участков о датах, времени и адресах (описаниях мест) проведения дополнительной формы голосования не позднее 15 сентября 2021 года, в том числе путем размещения объявлений в доступных для избирателей местах</w:t>
      </w:r>
      <w:r>
        <w:rPr>
          <w:rStyle w:val="apple-converted-space"/>
          <w:sz w:val="28"/>
          <w:szCs w:val="28"/>
        </w:rPr>
        <w:t>.</w:t>
      </w:r>
    </w:p>
    <w:p w:rsidR="00387C7B" w:rsidRPr="00777BE6" w:rsidRDefault="00957A32" w:rsidP="00957A32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eastAsia="TimesNewRoman,Bold"/>
          <w:bCs/>
          <w:sz w:val="28"/>
          <w:szCs w:val="28"/>
        </w:rPr>
      </w:pPr>
      <w:r w:rsidRPr="00777BE6">
        <w:rPr>
          <w:rFonts w:eastAsia="TimesNewRoman,Bold"/>
          <w:bCs/>
          <w:sz w:val="28"/>
          <w:szCs w:val="28"/>
        </w:rPr>
        <w:t>Настоящее решение довести до сведения участковых избирательных комиссий.</w:t>
      </w:r>
    </w:p>
    <w:p w:rsidR="00E42017" w:rsidRPr="00777BE6" w:rsidRDefault="008A05C1" w:rsidP="00957A32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777BE6">
        <w:rPr>
          <w:rFonts w:eastAsia="TimesNewRoman,Bold"/>
          <w:bCs/>
          <w:sz w:val="28"/>
          <w:szCs w:val="28"/>
        </w:rPr>
        <w:t>Разместить настоящее решение на интернет-сайте муниципального</w:t>
      </w:r>
      <w:r w:rsidRPr="00312D95">
        <w:rPr>
          <w:sz w:val="28"/>
          <w:szCs w:val="28"/>
        </w:rPr>
        <w:t xml:space="preserve"> образования «Новокузнецкий муниципальный район» в информационно-</w:t>
      </w:r>
      <w:r w:rsidRPr="00777BE6">
        <w:rPr>
          <w:sz w:val="28"/>
          <w:szCs w:val="28"/>
        </w:rPr>
        <w:t>телекоммуникационной сети общего пользования «Интернет».</w:t>
      </w:r>
    </w:p>
    <w:p w:rsidR="00E42017" w:rsidRPr="00777BE6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777BE6">
        <w:rPr>
          <w:sz w:val="28"/>
          <w:szCs w:val="28"/>
        </w:rPr>
        <w:t>Контроль за выполнением настоящего решения возложить на секретаря Территориальной избирательной комиссии Новокузнецко</w:t>
      </w:r>
      <w:r w:rsidR="00957A32" w:rsidRPr="00777BE6">
        <w:rPr>
          <w:sz w:val="28"/>
          <w:szCs w:val="28"/>
        </w:rPr>
        <w:t>го муниципального района – Н.Н. </w:t>
      </w:r>
      <w:r w:rsidRPr="00777BE6">
        <w:rPr>
          <w:sz w:val="28"/>
          <w:szCs w:val="28"/>
        </w:rPr>
        <w:t>Ермакову.</w:t>
      </w:r>
    </w:p>
    <w:p w:rsidR="00653530" w:rsidRPr="00777BE6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777BE6" w:rsidTr="006B59BD">
        <w:trPr>
          <w:trHeight w:val="1260"/>
        </w:trPr>
        <w:tc>
          <w:tcPr>
            <w:tcW w:w="4248" w:type="dxa"/>
          </w:tcPr>
          <w:p w:rsidR="006B59BD" w:rsidRPr="00777BE6" w:rsidRDefault="006B59BD" w:rsidP="006B59BD">
            <w:pPr>
              <w:rPr>
                <w:b/>
                <w:sz w:val="28"/>
                <w:szCs w:val="28"/>
              </w:rPr>
            </w:pPr>
          </w:p>
          <w:p w:rsidR="006B59BD" w:rsidRPr="00777BE6" w:rsidRDefault="006B59BD" w:rsidP="006B59BD">
            <w:pPr>
              <w:rPr>
                <w:b/>
                <w:sz w:val="28"/>
                <w:szCs w:val="28"/>
              </w:rPr>
            </w:pPr>
            <w:r w:rsidRPr="00777BE6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6B59BD" w:rsidRPr="00777BE6" w:rsidRDefault="006B59BD" w:rsidP="006B59BD">
            <w:pPr>
              <w:rPr>
                <w:b/>
                <w:sz w:val="28"/>
                <w:szCs w:val="28"/>
              </w:rPr>
            </w:pPr>
            <w:r w:rsidRPr="00777BE6">
              <w:rPr>
                <w:b/>
                <w:sz w:val="28"/>
                <w:szCs w:val="28"/>
              </w:rPr>
              <w:t>избирательной комиссии</w:t>
            </w:r>
          </w:p>
          <w:p w:rsidR="006B59BD" w:rsidRPr="00777BE6" w:rsidRDefault="006B59BD" w:rsidP="006B59BD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9BD" w:rsidRPr="00777BE6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777BE6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777BE6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777BE6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6B59BD" w:rsidRPr="00777BE6" w:rsidRDefault="006B59BD" w:rsidP="006B59B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777BE6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777BE6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777BE6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777BE6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7BE6">
              <w:rPr>
                <w:b/>
                <w:sz w:val="28"/>
                <w:szCs w:val="28"/>
              </w:rPr>
              <w:t>О.В. Абрамова</w:t>
            </w:r>
          </w:p>
          <w:p w:rsidR="006B59BD" w:rsidRPr="00777BE6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6B59BD" w:rsidRPr="00777BE6" w:rsidTr="006B59BD">
        <w:tc>
          <w:tcPr>
            <w:tcW w:w="4248" w:type="dxa"/>
          </w:tcPr>
          <w:p w:rsidR="006B59BD" w:rsidRPr="00777BE6" w:rsidRDefault="006B59BD" w:rsidP="006B59BD">
            <w:pPr>
              <w:rPr>
                <w:b/>
                <w:sz w:val="28"/>
                <w:szCs w:val="28"/>
              </w:rPr>
            </w:pPr>
          </w:p>
          <w:p w:rsidR="006B59BD" w:rsidRPr="00777BE6" w:rsidRDefault="006B59BD" w:rsidP="006B59BD">
            <w:pPr>
              <w:rPr>
                <w:b/>
                <w:sz w:val="28"/>
                <w:szCs w:val="28"/>
              </w:rPr>
            </w:pPr>
            <w:r w:rsidRPr="00777BE6">
              <w:rPr>
                <w:b/>
                <w:sz w:val="28"/>
                <w:szCs w:val="28"/>
              </w:rPr>
              <w:t>Секретарь заседания</w:t>
            </w:r>
          </w:p>
          <w:p w:rsidR="006B59BD" w:rsidRPr="00777BE6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59BD" w:rsidRPr="00777BE6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6B59BD" w:rsidRPr="00777BE6" w:rsidRDefault="006B59BD" w:rsidP="006B59BD">
            <w:pPr>
              <w:rPr>
                <w:rFonts w:ascii="Times New Roman CYR" w:hAnsi="Times New Roman CYR"/>
                <w:sz w:val="28"/>
                <w:szCs w:val="28"/>
              </w:rPr>
            </w:pPr>
            <w:r w:rsidRPr="00777BE6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6B59BD" w:rsidRPr="00777BE6" w:rsidRDefault="006B59BD" w:rsidP="006B59BD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777BE6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777BE6" w:rsidRDefault="006B59BD" w:rsidP="006B59BD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B59BD" w:rsidRPr="00777BE6" w:rsidRDefault="006B59BD" w:rsidP="00777BE6">
            <w:pPr>
              <w:ind w:firstLine="316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777BE6">
              <w:rPr>
                <w:b/>
                <w:sz w:val="28"/>
                <w:szCs w:val="28"/>
              </w:rPr>
              <w:t>Н.Н. Ермакова</w:t>
            </w:r>
          </w:p>
        </w:tc>
      </w:tr>
    </w:tbl>
    <w:p w:rsidR="00777BE6" w:rsidRDefault="00777BE6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p w:rsidR="00777BE6" w:rsidRDefault="00777BE6" w:rsidP="00777BE6"/>
    <w:p w:rsidR="00777BE6" w:rsidRDefault="00777BE6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777BE6" w:rsidRDefault="00777BE6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  <w:sectPr w:rsidR="00777BE6" w:rsidSect="00415E00">
          <w:pgSz w:w="11906" w:h="16838" w:code="9"/>
          <w:pgMar w:top="993" w:right="1134" w:bottom="1134" w:left="1134" w:header="720" w:footer="720" w:gutter="0"/>
          <w:cols w:space="60"/>
          <w:noEndnote/>
        </w:sectPr>
      </w:pPr>
    </w:p>
    <w:p w:rsidR="00777BE6" w:rsidRDefault="00777BE6" w:rsidP="00777BE6">
      <w:pPr>
        <w:ind w:left="963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77BE6" w:rsidRDefault="00777BE6" w:rsidP="00777BE6">
      <w:pPr>
        <w:ind w:left="9639"/>
        <w:jc w:val="center"/>
        <w:rPr>
          <w:szCs w:val="28"/>
        </w:rPr>
      </w:pPr>
      <w:r>
        <w:rPr>
          <w:szCs w:val="28"/>
        </w:rPr>
        <w:t xml:space="preserve">к </w:t>
      </w:r>
      <w:r>
        <w:rPr>
          <w:szCs w:val="28"/>
        </w:rPr>
        <w:t>решению</w:t>
      </w:r>
    </w:p>
    <w:p w:rsidR="00777BE6" w:rsidRDefault="00777BE6" w:rsidP="00777BE6">
      <w:pPr>
        <w:ind w:left="9639"/>
        <w:jc w:val="center"/>
        <w:rPr>
          <w:szCs w:val="28"/>
        </w:rPr>
      </w:pPr>
      <w:r>
        <w:rPr>
          <w:szCs w:val="28"/>
        </w:rPr>
        <w:t xml:space="preserve">территориальной избирательной </w:t>
      </w:r>
      <w:r>
        <w:rPr>
          <w:szCs w:val="28"/>
        </w:rPr>
        <w:t>комиссии</w:t>
      </w:r>
    </w:p>
    <w:p w:rsidR="00777BE6" w:rsidRDefault="00777BE6" w:rsidP="00777BE6">
      <w:pPr>
        <w:ind w:left="9639"/>
        <w:jc w:val="center"/>
        <w:rPr>
          <w:szCs w:val="28"/>
        </w:rPr>
      </w:pPr>
      <w:r>
        <w:rPr>
          <w:szCs w:val="28"/>
        </w:rPr>
        <w:t>Новокузнецкого муниципального района</w:t>
      </w:r>
    </w:p>
    <w:p w:rsidR="00777BE6" w:rsidRDefault="00777BE6" w:rsidP="00777BE6">
      <w:pPr>
        <w:ind w:left="9639"/>
        <w:jc w:val="center"/>
        <w:rPr>
          <w:szCs w:val="28"/>
        </w:rPr>
      </w:pPr>
      <w:r w:rsidRPr="003A328C">
        <w:rPr>
          <w:szCs w:val="28"/>
        </w:rPr>
        <w:t xml:space="preserve">от </w:t>
      </w:r>
      <w:r>
        <w:rPr>
          <w:szCs w:val="28"/>
        </w:rPr>
        <w:t>7</w:t>
      </w:r>
      <w:r w:rsidRPr="003A328C">
        <w:rPr>
          <w:szCs w:val="28"/>
        </w:rPr>
        <w:t xml:space="preserve"> </w:t>
      </w:r>
      <w:r>
        <w:rPr>
          <w:szCs w:val="28"/>
        </w:rPr>
        <w:t>сентября</w:t>
      </w:r>
      <w:r w:rsidRPr="003A328C">
        <w:rPr>
          <w:szCs w:val="28"/>
        </w:rPr>
        <w:t xml:space="preserve"> 2021 г. № </w:t>
      </w:r>
      <w:r>
        <w:rPr>
          <w:szCs w:val="28"/>
        </w:rPr>
        <w:t>15</w:t>
      </w:r>
      <w:r w:rsidRPr="003A328C">
        <w:rPr>
          <w:szCs w:val="28"/>
        </w:rPr>
        <w:t>/</w:t>
      </w:r>
      <w:r>
        <w:rPr>
          <w:szCs w:val="28"/>
        </w:rPr>
        <w:t>73</w:t>
      </w:r>
    </w:p>
    <w:p w:rsidR="00777BE6" w:rsidRDefault="00777BE6" w:rsidP="00777BE6">
      <w:pPr>
        <w:jc w:val="center"/>
        <w:rPr>
          <w:szCs w:val="24"/>
        </w:rPr>
      </w:pPr>
    </w:p>
    <w:p w:rsidR="00777BE6" w:rsidRPr="00777BE6" w:rsidRDefault="00777BE6" w:rsidP="00777BE6">
      <w:pPr>
        <w:jc w:val="center"/>
        <w:rPr>
          <w:b/>
          <w:sz w:val="28"/>
          <w:szCs w:val="28"/>
        </w:rPr>
      </w:pPr>
      <w:r w:rsidRPr="00777BE6">
        <w:rPr>
          <w:b/>
          <w:sz w:val="28"/>
          <w:szCs w:val="28"/>
        </w:rPr>
        <w:t>Избирательные участки и адреса (описания мест)</w:t>
      </w:r>
    </w:p>
    <w:p w:rsidR="00777BE6" w:rsidRPr="00777BE6" w:rsidRDefault="00777BE6" w:rsidP="00777BE6">
      <w:pPr>
        <w:jc w:val="center"/>
        <w:rPr>
          <w:b/>
          <w:sz w:val="28"/>
          <w:szCs w:val="28"/>
        </w:rPr>
      </w:pPr>
      <w:r w:rsidRPr="00777BE6">
        <w:rPr>
          <w:b/>
          <w:bCs/>
          <w:sz w:val="28"/>
          <w:szCs w:val="28"/>
        </w:rPr>
        <w:t xml:space="preserve">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</w:t>
      </w:r>
      <w:r w:rsidRPr="00777BE6">
        <w:rPr>
          <w:rFonts w:eastAsia="TimesNewRoman,Bold"/>
          <w:b/>
          <w:bCs/>
          <w:sz w:val="28"/>
          <w:szCs w:val="28"/>
        </w:rPr>
        <w:t>депутатов Государственной Думы Федерального Собрания Российской Федерации</w:t>
      </w:r>
      <w:r w:rsidRPr="00777BE6">
        <w:rPr>
          <w:b/>
          <w:spacing w:val="1"/>
          <w:sz w:val="28"/>
          <w:szCs w:val="28"/>
        </w:rPr>
        <w:t xml:space="preserve"> восьмого созыва</w:t>
      </w:r>
    </w:p>
    <w:p w:rsidR="00777BE6" w:rsidRPr="00777BE6" w:rsidRDefault="00777BE6" w:rsidP="00777BE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4707"/>
        <w:gridCol w:w="1652"/>
        <w:gridCol w:w="1344"/>
        <w:gridCol w:w="5644"/>
      </w:tblGrid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E6" w:rsidRPr="00790DDF" w:rsidRDefault="00777BE6" w:rsidP="001546A5">
            <w:pPr>
              <w:jc w:val="center"/>
              <w:rPr>
                <w:szCs w:val="24"/>
                <w:lang w:eastAsia="en-US"/>
              </w:rPr>
            </w:pPr>
            <w:r w:rsidRPr="00790DDF">
              <w:rPr>
                <w:szCs w:val="24"/>
              </w:rPr>
              <w:t>№ УИК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E6" w:rsidRPr="00790DDF" w:rsidRDefault="00777BE6" w:rsidP="001546A5">
            <w:pPr>
              <w:jc w:val="center"/>
              <w:rPr>
                <w:szCs w:val="24"/>
                <w:lang w:eastAsia="en-US"/>
              </w:rPr>
            </w:pPr>
            <w:r w:rsidRPr="00790DDF">
              <w:rPr>
                <w:szCs w:val="24"/>
              </w:rPr>
              <w:t xml:space="preserve">Наименование населенного пункта, описание места расположения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Кол-во</w:t>
            </w:r>
          </w:p>
          <w:p w:rsidR="00777BE6" w:rsidRPr="00790DDF" w:rsidRDefault="00777BE6" w:rsidP="00777BE6">
            <w:pPr>
              <w:jc w:val="center"/>
              <w:rPr>
                <w:szCs w:val="24"/>
                <w:lang w:eastAsia="en-US"/>
              </w:rPr>
            </w:pPr>
            <w:r w:rsidRPr="00790DDF">
              <w:rPr>
                <w:szCs w:val="24"/>
              </w:rPr>
              <w:t>избирателей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E6" w:rsidRPr="00790DDF" w:rsidRDefault="00777BE6" w:rsidP="001546A5">
            <w:pPr>
              <w:jc w:val="center"/>
              <w:rPr>
                <w:szCs w:val="24"/>
                <w:lang w:eastAsia="en-US"/>
              </w:rPr>
            </w:pPr>
            <w:r w:rsidRPr="00790DDF">
              <w:rPr>
                <w:szCs w:val="24"/>
              </w:rPr>
              <w:t>Дата голосования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BE6" w:rsidRPr="00790DDF" w:rsidRDefault="00777BE6" w:rsidP="001546A5">
            <w:pPr>
              <w:jc w:val="center"/>
              <w:rPr>
                <w:szCs w:val="24"/>
                <w:lang w:eastAsia="en-US"/>
              </w:rPr>
            </w:pPr>
            <w:r w:rsidRPr="00790DDF">
              <w:rPr>
                <w:szCs w:val="24"/>
              </w:rPr>
              <w:t xml:space="preserve">Обоснование 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Березовая Грива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Березовая Грива, в районе  жилого дома 24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Берензас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Берензас, ул. Дорожная, в районе  жилого дома 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Верх-Подобас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Верх-Подобас, в районе  жилого дома 30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Черемза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Черемза, ул. Романтиков, в районе  жилого дома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66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1252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Муратово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Муратово, ул. Садовая, 12а, около памятника ВОВ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1252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Смирновка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Смирновка, ул. Озерная, 61, около многоквартирного дома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1254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с. Букино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Оживленный перекресток в начале села Букино, ул. Центральная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93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1254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Пушкино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Автобусная остановка, п. Пушкино, ул. Банная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178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2 маршрута в день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1256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Калиновский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Калиновский, в районе ул. Центральная, 29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34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1256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Калмыковский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Калмыковский, в районе ул. Полевая, 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1256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Красинск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 xml:space="preserve">п. Красинск, ул. Садовая, 2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89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90DDF">
              <w:rPr>
                <w:szCs w:val="24"/>
              </w:rPr>
              <w:t>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1256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Учул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Учул, в районе ул. Молодежная, 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1257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Ключи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 xml:space="preserve">п. Ключи, в районе ул. Задорная, 6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2 маршрута в день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1257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 Малиновка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с. Малиновка, ул. Центральная, 19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Default="00777BE6" w:rsidP="001546A5">
            <w:pPr>
              <w:rPr>
                <w:szCs w:val="24"/>
              </w:rPr>
            </w:pPr>
          </w:p>
          <w:p w:rsidR="00777BE6" w:rsidRPr="00790DDF" w:rsidRDefault="00777BE6" w:rsidP="001546A5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lastRenderedPageBreak/>
              <w:t>№ 1257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Юрьевка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Юрьевка в районе ул. Сельская, 40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43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1258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Гавриловка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Гавриловка, ул. Молодежная, 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109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1260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Карчагол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Карчагол в районе ул. Кузедеевская,12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1260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Нижние Кинерки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Нижние Кинерки в районе ул. Центральная, 35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67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1261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Рябиновка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Рябиновка в районе ул. Центральная, 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1262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Кульчаны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Кульчаны ул. Боровая, 1; ул. Приозерная, 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1262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Федоровка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Федоровка в районе ул. Барнаульская, 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77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2 маршрута в день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1263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Шорохово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Шорохово ул. Центральная, напротив дома №22а (остановка)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78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 маршрут в день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1268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Восточный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Восточный (остановка на въезде)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49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1273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Усково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Усково, ул. Лесная (площадь у скважины)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1275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Иганино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Иганино,</w:t>
            </w:r>
            <w:r>
              <w:rPr>
                <w:szCs w:val="24"/>
              </w:rPr>
              <w:t xml:space="preserve"> </w:t>
            </w:r>
            <w:r w:rsidRPr="00790DDF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790DDF">
              <w:rPr>
                <w:szCs w:val="24"/>
              </w:rPr>
              <w:t>Центральная,</w:t>
            </w:r>
            <w:r>
              <w:rPr>
                <w:szCs w:val="24"/>
              </w:rPr>
              <w:t xml:space="preserve"> </w:t>
            </w:r>
            <w:r w:rsidRPr="00790DDF">
              <w:rPr>
                <w:szCs w:val="24"/>
              </w:rPr>
              <w:t>1 (остановка)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1277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Южный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Южный, около дома, по ул. Цветочная, 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1279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Глуховка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Глуховка, около дома, по ул. Дальняя, 5а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Шарап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Шарап, около дома по ул. Центральная, 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360 км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360 км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1283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Таловая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Таловая, около здания бывшего магазина по ул. Центральная, 5а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76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1284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Алексеевка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Алексеевка, ул. Солнечная, 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90DDF">
              <w:rPr>
                <w:szCs w:val="24"/>
              </w:rPr>
              <w:t>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1284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Ананьино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Ананьино, ул. Нагорная, 15а, около бывшего здания ФАП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48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790DDF">
              <w:rPr>
                <w:szCs w:val="24"/>
              </w:rPr>
              <w:t>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1284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Верх-Кинерки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Верх-Кинерки, ул. Таежная, 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1284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Мостовая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д. Мостовая, ул. Советская, 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790DDF">
              <w:rPr>
                <w:szCs w:val="24"/>
              </w:rPr>
              <w:t>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1284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Новый Урал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Новый Урал, ул. Сибирская, 1а, около здания пилорамы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1285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с. Славино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Около дома № 26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по ул. Новоселов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</w:t>
            </w:r>
            <w:r>
              <w:rPr>
                <w:szCs w:val="24"/>
              </w:rPr>
              <w:t>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2 маршрута в день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lastRenderedPageBreak/>
              <w:t>№ 1287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Станция Бардина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Около детской площадки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59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4 маршрута в день остановка в 800 м от поселка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1287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Терехино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У здания ФАП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ул. Центральная, 29-1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258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2 маршрута в день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1291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Станция Керегеш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color w:val="000000"/>
                <w:szCs w:val="24"/>
                <w:shd w:val="clear" w:color="auto" w:fill="FFFFFF"/>
              </w:rPr>
            </w:pPr>
            <w:r w:rsidRPr="00790DDF">
              <w:rPr>
                <w:color w:val="000000"/>
                <w:szCs w:val="24"/>
                <w:shd w:val="clear" w:color="auto" w:fill="FFFFFF"/>
              </w:rPr>
              <w:t>Около дома № 1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color w:val="000000"/>
                <w:szCs w:val="24"/>
                <w:shd w:val="clear" w:color="auto" w:fill="FFFFFF"/>
              </w:rPr>
              <w:t>по ул. Вокзальная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1292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Усть-Нарык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color w:val="000000"/>
                <w:szCs w:val="24"/>
                <w:shd w:val="clear" w:color="auto" w:fill="FFFFFF"/>
              </w:rPr>
            </w:pPr>
            <w:r w:rsidRPr="00790DDF">
              <w:rPr>
                <w:color w:val="000000"/>
                <w:szCs w:val="24"/>
                <w:shd w:val="clear" w:color="auto" w:fill="FFFFFF"/>
              </w:rPr>
              <w:t>Около дома № 8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color w:val="000000"/>
                <w:szCs w:val="24"/>
                <w:shd w:val="clear" w:color="auto" w:fill="FFFFFF"/>
              </w:rPr>
              <w:t xml:space="preserve">по ул. </w:t>
            </w:r>
            <w:r w:rsidRPr="00790DDF">
              <w:rPr>
                <w:szCs w:val="24"/>
              </w:rPr>
              <w:t>Нарыкская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65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1292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с. Ячменюха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У здания ФАП ул. Центральная, 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47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790DDF">
              <w:rPr>
                <w:szCs w:val="24"/>
              </w:rPr>
              <w:t>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1295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с. Краснознаменка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color w:val="000000"/>
                <w:szCs w:val="24"/>
                <w:shd w:val="clear" w:color="auto" w:fill="FFFFFF"/>
              </w:rPr>
            </w:pPr>
            <w:r w:rsidRPr="00790DDF">
              <w:rPr>
                <w:color w:val="000000"/>
                <w:szCs w:val="24"/>
                <w:shd w:val="clear" w:color="auto" w:fill="FFFFFF"/>
              </w:rPr>
              <w:t>Около дома № 1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color w:val="000000"/>
                <w:szCs w:val="24"/>
                <w:shd w:val="clear" w:color="auto" w:fill="FFFFFF"/>
              </w:rPr>
              <w:t xml:space="preserve">по ул. </w:t>
            </w:r>
            <w:r w:rsidRPr="00790DDF">
              <w:rPr>
                <w:szCs w:val="24"/>
              </w:rPr>
              <w:t>Береговая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</w:t>
            </w:r>
            <w:r>
              <w:rPr>
                <w:szCs w:val="24"/>
              </w:rPr>
              <w:t>9</w:t>
            </w:r>
            <w:r w:rsidRPr="00790DDF">
              <w:rPr>
                <w:szCs w:val="24"/>
              </w:rPr>
              <w:t>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1295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Увал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color w:val="000000"/>
                <w:szCs w:val="24"/>
                <w:shd w:val="clear" w:color="auto" w:fill="FFFFFF"/>
              </w:rPr>
            </w:pPr>
            <w:r w:rsidRPr="00790DDF">
              <w:rPr>
                <w:color w:val="000000"/>
                <w:szCs w:val="24"/>
                <w:shd w:val="clear" w:color="auto" w:fill="FFFFFF"/>
              </w:rPr>
              <w:t>Около дома № 2а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color w:val="000000"/>
                <w:szCs w:val="24"/>
                <w:shd w:val="clear" w:color="auto" w:fill="FFFFFF"/>
              </w:rPr>
              <w:t xml:space="preserve">по ул. </w:t>
            </w:r>
            <w:r w:rsidRPr="00790DDF">
              <w:rPr>
                <w:szCs w:val="24"/>
              </w:rPr>
              <w:t>Пчеловодов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64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4 маршрута в день, остановка в 900 м от поселка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1298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Верхний Калтан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 xml:space="preserve">п. Верхний Калтан, 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ул. Нижняя, в районе жилого дома № 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37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1300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с. Бенжереп-2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с. Бенжереп 2, ул. Центральная, 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88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1302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Мунай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Мунай, ул. Мунайская, 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64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1307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Гавриловка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Гавриловка, ул. Молодежная, 4-1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55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1308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Осман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Осман, ул. Речная, 90а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17.09.2021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1308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Подстрелка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Подстрелка, 66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1726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с. Староабашево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Староабашево,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 xml:space="preserve"> ул. Линейная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122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Отсутствует регулярное транспортное сообщение</w:t>
            </w:r>
          </w:p>
        </w:tc>
      </w:tr>
      <w:tr w:rsidR="00777BE6" w:rsidRPr="00790DDF" w:rsidTr="00777BE6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№ 1738</w:t>
            </w:r>
          </w:p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Веселый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п. Веселый ул. Вокзальная, 28 (около здания бывшей школы)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777BE6">
            <w:pPr>
              <w:jc w:val="center"/>
              <w:rPr>
                <w:szCs w:val="24"/>
              </w:rPr>
            </w:pPr>
            <w:r w:rsidRPr="00790DDF">
              <w:rPr>
                <w:szCs w:val="24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18.09.2021</w:t>
            </w:r>
          </w:p>
          <w:p w:rsidR="00777BE6" w:rsidRPr="00790DDF" w:rsidRDefault="00777BE6" w:rsidP="001546A5">
            <w:pPr>
              <w:rPr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E6" w:rsidRPr="00790DDF" w:rsidRDefault="00777BE6" w:rsidP="001546A5">
            <w:pPr>
              <w:rPr>
                <w:szCs w:val="24"/>
              </w:rPr>
            </w:pPr>
            <w:r w:rsidRPr="00790DDF">
              <w:rPr>
                <w:szCs w:val="24"/>
              </w:rPr>
              <w:t>2 маршрута в день</w:t>
            </w:r>
          </w:p>
        </w:tc>
      </w:tr>
    </w:tbl>
    <w:p w:rsidR="00777BE6" w:rsidRPr="003A328C" w:rsidRDefault="00777BE6" w:rsidP="00777BE6">
      <w:pPr>
        <w:ind w:left="9639"/>
        <w:jc w:val="center"/>
        <w:rPr>
          <w:szCs w:val="28"/>
        </w:rPr>
      </w:pPr>
    </w:p>
    <w:p w:rsidR="00777BE6" w:rsidRPr="00731773" w:rsidRDefault="00777BE6" w:rsidP="00777BE6">
      <w:pPr>
        <w:tabs>
          <w:tab w:val="left" w:pos="993"/>
        </w:tabs>
        <w:rPr>
          <w:sz w:val="4"/>
          <w:szCs w:val="4"/>
        </w:rPr>
      </w:pPr>
    </w:p>
    <w:p w:rsidR="00E91E21" w:rsidRPr="00777BE6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8"/>
          <w:szCs w:val="28"/>
        </w:rPr>
      </w:pPr>
    </w:p>
    <w:sectPr w:rsidR="00E91E21" w:rsidRPr="00777BE6" w:rsidSect="002547A0">
      <w:pgSz w:w="16840" w:h="11907" w:orient="landscape"/>
      <w:pgMar w:top="568" w:right="568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3CFA"/>
    <w:rsid w:val="000F19C0"/>
    <w:rsid w:val="00101002"/>
    <w:rsid w:val="001067F9"/>
    <w:rsid w:val="00111B0F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D76CF"/>
    <w:rsid w:val="002E6F89"/>
    <w:rsid w:val="00303A35"/>
    <w:rsid w:val="00307534"/>
    <w:rsid w:val="00312D95"/>
    <w:rsid w:val="00321235"/>
    <w:rsid w:val="0032618D"/>
    <w:rsid w:val="003300DE"/>
    <w:rsid w:val="00330DDA"/>
    <w:rsid w:val="0033636E"/>
    <w:rsid w:val="00336730"/>
    <w:rsid w:val="003434E1"/>
    <w:rsid w:val="00344BEA"/>
    <w:rsid w:val="00353FBE"/>
    <w:rsid w:val="00360B44"/>
    <w:rsid w:val="0037761A"/>
    <w:rsid w:val="00382CA0"/>
    <w:rsid w:val="00387C7B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E3391"/>
    <w:rsid w:val="004F4BAC"/>
    <w:rsid w:val="0050497F"/>
    <w:rsid w:val="00505AA0"/>
    <w:rsid w:val="005074EF"/>
    <w:rsid w:val="00511224"/>
    <w:rsid w:val="00512AAC"/>
    <w:rsid w:val="00525FC1"/>
    <w:rsid w:val="00534A96"/>
    <w:rsid w:val="005374FA"/>
    <w:rsid w:val="00547071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01A8"/>
    <w:rsid w:val="00653530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77BE6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57A32"/>
    <w:rsid w:val="009774DB"/>
    <w:rsid w:val="0098703E"/>
    <w:rsid w:val="00994777"/>
    <w:rsid w:val="009A5A2E"/>
    <w:rsid w:val="009A7AFD"/>
    <w:rsid w:val="009B325B"/>
    <w:rsid w:val="009B53F5"/>
    <w:rsid w:val="009C55EC"/>
    <w:rsid w:val="009D2394"/>
    <w:rsid w:val="009F0C32"/>
    <w:rsid w:val="009F55C2"/>
    <w:rsid w:val="00A01711"/>
    <w:rsid w:val="00A01C6D"/>
    <w:rsid w:val="00A04647"/>
    <w:rsid w:val="00A13A69"/>
    <w:rsid w:val="00A143E8"/>
    <w:rsid w:val="00A24865"/>
    <w:rsid w:val="00A25CDA"/>
    <w:rsid w:val="00A30BC7"/>
    <w:rsid w:val="00A37C0A"/>
    <w:rsid w:val="00A438C9"/>
    <w:rsid w:val="00A55683"/>
    <w:rsid w:val="00A55D21"/>
    <w:rsid w:val="00A572B7"/>
    <w:rsid w:val="00A64760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644D6"/>
    <w:rsid w:val="00B71399"/>
    <w:rsid w:val="00B802C9"/>
    <w:rsid w:val="00B8178D"/>
    <w:rsid w:val="00B95CE4"/>
    <w:rsid w:val="00BD5D67"/>
    <w:rsid w:val="00C0088E"/>
    <w:rsid w:val="00C0259D"/>
    <w:rsid w:val="00C1108E"/>
    <w:rsid w:val="00C75CA5"/>
    <w:rsid w:val="00C8165F"/>
    <w:rsid w:val="00C8552F"/>
    <w:rsid w:val="00C94A41"/>
    <w:rsid w:val="00C97CB5"/>
    <w:rsid w:val="00CA5C5E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4B18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A4173"/>
  <w15:docId w15:val="{068AC006-363A-462B-A85E-005ED1E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qFormat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  <w:style w:type="paragraph" w:customStyle="1" w:styleId="BodyText21">
    <w:name w:val="Body Text 21"/>
    <w:basedOn w:val="a"/>
    <w:rsid w:val="00777BE6"/>
    <w:pPr>
      <w:suppressAutoHyphens/>
      <w:overflowPunct w:val="0"/>
      <w:autoSpaceDE w:val="0"/>
      <w:ind w:firstLine="54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9C82-F381-4AAF-AC43-7618AD37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2021-09-07T07:45:00Z</cp:lastPrinted>
  <dcterms:created xsi:type="dcterms:W3CDTF">2021-09-07T07:46:00Z</dcterms:created>
  <dcterms:modified xsi:type="dcterms:W3CDTF">2021-09-07T07:46:00Z</dcterms:modified>
</cp:coreProperties>
</file>